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EC8F8"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rPr>
        <w:t>mision</w:t>
      </w:r>
    </w:p>
    <w:p w14:paraId="36A0CB8E"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rPr>
        <w:t>car</w:t>
      </w:r>
    </w:p>
    <w:p w14:paraId="51ADCAFF"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13516C42"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35B2EEBA"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2C7D2BBD"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5903C727"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00FC06AD"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5F98D6B7"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05720958"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02DD3244" w14:textId="77777777" w:rsidR="009E2968" w:rsidRDefault="009E2968">
      <w:pPr>
        <w:pBdr>
          <w:top w:val="nil"/>
          <w:left w:val="nil"/>
          <w:bottom w:val="nil"/>
          <w:right w:val="nil"/>
          <w:between w:val="nil"/>
        </w:pBdr>
        <w:tabs>
          <w:tab w:val="left" w:pos="9214"/>
        </w:tabs>
        <w:spacing w:before="416" w:line="276" w:lineRule="auto"/>
        <w:ind w:left="851"/>
        <w:jc w:val="both"/>
        <w:rPr>
          <w:rFonts w:ascii="Arial Narrow" w:eastAsia="Arial Narrow" w:hAnsi="Arial Narrow" w:cs="Arial Narrow"/>
          <w:color w:val="000000"/>
        </w:rPr>
      </w:pPr>
    </w:p>
    <w:p w14:paraId="7ADDFE24" w14:textId="77777777" w:rsidR="009E2968" w:rsidRDefault="00000000">
      <w:pPr>
        <w:tabs>
          <w:tab w:val="left" w:pos="9214"/>
        </w:tabs>
        <w:spacing w:line="276" w:lineRule="auto"/>
        <w:ind w:left="851"/>
        <w:jc w:val="center"/>
        <w:rPr>
          <w:rFonts w:ascii="Arial Narrow" w:eastAsia="Arial Narrow" w:hAnsi="Arial Narrow" w:cs="Arial Narrow"/>
          <w:b/>
          <w:bCs/>
          <w:color w:val="0E233D"/>
        </w:rPr>
      </w:pPr>
      <w:r>
        <w:rPr>
          <w:rFonts w:ascii="Arial Narrow" w:eastAsia="Arial Narrow" w:hAnsi="Arial Narrow" w:cs="Arial Narrow"/>
          <w:b/>
          <w:bCs/>
          <w:color w:val="0E233D"/>
        </w:rPr>
        <w:t>PROYECTO EDUCATIVO INSTITUCIONAL SAN LUISISTA</w:t>
      </w:r>
    </w:p>
    <w:p w14:paraId="316BA810" w14:textId="77777777" w:rsidR="009E2968" w:rsidRDefault="00000000">
      <w:pPr>
        <w:tabs>
          <w:tab w:val="left" w:pos="9214"/>
        </w:tabs>
        <w:spacing w:line="276" w:lineRule="auto"/>
        <w:ind w:left="851"/>
        <w:jc w:val="center"/>
        <w:rPr>
          <w:rFonts w:ascii="Arial Narrow" w:eastAsia="Arial Narrow" w:hAnsi="Arial Narrow" w:cs="Arial Narrow"/>
          <w:b/>
          <w:bCs/>
          <w:color w:val="0E233D"/>
        </w:rPr>
      </w:pPr>
      <w:r>
        <w:rPr>
          <w:rFonts w:ascii="Arial Narrow" w:eastAsia="Arial Narrow" w:hAnsi="Arial Narrow" w:cs="Arial Narrow"/>
          <w:b/>
          <w:bCs/>
          <w:color w:val="0E233D"/>
        </w:rPr>
        <w:t>P. E. I.</w:t>
      </w:r>
    </w:p>
    <w:p w14:paraId="0A1B3778" w14:textId="77777777" w:rsidR="009E2968" w:rsidRDefault="009E2968">
      <w:pPr>
        <w:tabs>
          <w:tab w:val="left" w:pos="9214"/>
        </w:tabs>
        <w:spacing w:line="276" w:lineRule="auto"/>
        <w:ind w:left="851"/>
        <w:jc w:val="both"/>
        <w:rPr>
          <w:rFonts w:ascii="Arial Narrow" w:eastAsia="Arial Narrow" w:hAnsi="Arial Narrow" w:cs="Arial Narrow"/>
          <w:b/>
          <w:bCs/>
          <w:color w:val="0E233D"/>
        </w:rPr>
      </w:pPr>
    </w:p>
    <w:p w14:paraId="512BBF46" w14:textId="77777777" w:rsidR="009E2968" w:rsidRDefault="009E2968">
      <w:pPr>
        <w:tabs>
          <w:tab w:val="left" w:pos="9214"/>
        </w:tabs>
        <w:spacing w:line="276" w:lineRule="auto"/>
        <w:ind w:left="851"/>
        <w:jc w:val="both"/>
        <w:rPr>
          <w:rFonts w:ascii="Arial Narrow" w:eastAsia="Arial Narrow" w:hAnsi="Arial Narrow" w:cs="Arial Narrow"/>
          <w:b/>
          <w:bCs/>
          <w:color w:val="0E233D"/>
        </w:rPr>
      </w:pPr>
    </w:p>
    <w:p w14:paraId="1655C19D" w14:textId="77777777" w:rsidR="009E2968" w:rsidRDefault="009E2968">
      <w:pPr>
        <w:tabs>
          <w:tab w:val="left" w:pos="9214"/>
        </w:tabs>
        <w:spacing w:line="276" w:lineRule="auto"/>
        <w:ind w:left="851"/>
        <w:jc w:val="both"/>
        <w:rPr>
          <w:rFonts w:ascii="Arial Narrow" w:eastAsia="Arial Narrow" w:hAnsi="Arial Narrow" w:cs="Arial Narrow"/>
          <w:b/>
          <w:bCs/>
          <w:color w:val="0E233D"/>
        </w:rPr>
      </w:pPr>
    </w:p>
    <w:p w14:paraId="72F16E10" w14:textId="77777777" w:rsidR="009E2968" w:rsidRDefault="009E2968">
      <w:pPr>
        <w:tabs>
          <w:tab w:val="left" w:pos="9214"/>
        </w:tabs>
        <w:spacing w:line="276" w:lineRule="auto"/>
        <w:ind w:left="851"/>
        <w:jc w:val="both"/>
        <w:rPr>
          <w:rFonts w:ascii="Arial Narrow" w:eastAsia="Arial Narrow" w:hAnsi="Arial Narrow" w:cs="Arial Narrow"/>
          <w:b/>
          <w:bCs/>
          <w:color w:val="0E233D"/>
        </w:rPr>
      </w:pPr>
    </w:p>
    <w:p w14:paraId="33184756" w14:textId="77777777" w:rsidR="009E2968" w:rsidRDefault="009E2968">
      <w:pPr>
        <w:tabs>
          <w:tab w:val="left" w:pos="9214"/>
        </w:tabs>
        <w:spacing w:line="276" w:lineRule="auto"/>
        <w:ind w:left="851"/>
        <w:jc w:val="both"/>
        <w:rPr>
          <w:rFonts w:ascii="Arial Narrow" w:eastAsia="Arial Narrow" w:hAnsi="Arial Narrow" w:cs="Arial Narrow"/>
          <w:b/>
          <w:bCs/>
          <w:color w:val="0E233D"/>
        </w:rPr>
      </w:pPr>
    </w:p>
    <w:p w14:paraId="45757AE5" w14:textId="77777777" w:rsidR="009E2968" w:rsidRDefault="009E2968">
      <w:pPr>
        <w:tabs>
          <w:tab w:val="left" w:pos="9214"/>
        </w:tabs>
        <w:spacing w:line="276" w:lineRule="auto"/>
        <w:ind w:left="851"/>
        <w:jc w:val="both"/>
        <w:rPr>
          <w:rFonts w:ascii="Arial Narrow" w:eastAsia="Arial Narrow" w:hAnsi="Arial Narrow" w:cs="Arial Narrow"/>
          <w:b/>
          <w:bCs/>
          <w:color w:val="0E233D"/>
        </w:rPr>
      </w:pPr>
    </w:p>
    <w:p w14:paraId="46F87610" w14:textId="77777777" w:rsidR="009E2968" w:rsidRDefault="009E2968">
      <w:pPr>
        <w:tabs>
          <w:tab w:val="left" w:pos="9214"/>
        </w:tabs>
        <w:spacing w:line="276" w:lineRule="auto"/>
        <w:ind w:left="851"/>
        <w:jc w:val="both"/>
        <w:rPr>
          <w:rFonts w:ascii="Arial Narrow" w:eastAsia="Arial Narrow" w:hAnsi="Arial Narrow" w:cs="Arial Narrow"/>
          <w:b/>
          <w:bCs/>
          <w:color w:val="0E233D"/>
        </w:rPr>
      </w:pPr>
    </w:p>
    <w:p w14:paraId="44D6199B" w14:textId="77777777" w:rsidR="009E2968" w:rsidRDefault="009E2968">
      <w:pPr>
        <w:tabs>
          <w:tab w:val="left" w:pos="9214"/>
        </w:tabs>
        <w:spacing w:line="276" w:lineRule="auto"/>
        <w:ind w:left="851"/>
        <w:jc w:val="both"/>
        <w:rPr>
          <w:rFonts w:ascii="Arial Narrow" w:eastAsia="Arial Narrow" w:hAnsi="Arial Narrow" w:cs="Arial Narrow"/>
          <w:b/>
          <w:bCs/>
          <w:color w:val="0E233D"/>
        </w:rPr>
      </w:pPr>
    </w:p>
    <w:p w14:paraId="64A12852" w14:textId="77777777" w:rsidR="009E2968" w:rsidRDefault="009E2968">
      <w:pPr>
        <w:tabs>
          <w:tab w:val="left" w:pos="9214"/>
        </w:tabs>
        <w:spacing w:line="276" w:lineRule="auto"/>
        <w:ind w:left="851"/>
        <w:jc w:val="both"/>
        <w:rPr>
          <w:rFonts w:ascii="Arial Narrow" w:eastAsia="Arial Narrow" w:hAnsi="Arial Narrow" w:cs="Arial Narrow"/>
          <w:b/>
          <w:bCs/>
          <w:color w:val="0E233D"/>
        </w:rPr>
      </w:pPr>
    </w:p>
    <w:p w14:paraId="1594C9E7" w14:textId="77777777" w:rsidR="009E2968" w:rsidRDefault="009E2968">
      <w:pPr>
        <w:tabs>
          <w:tab w:val="left" w:pos="9214"/>
        </w:tabs>
        <w:spacing w:line="276" w:lineRule="auto"/>
        <w:ind w:left="851"/>
        <w:jc w:val="both"/>
        <w:rPr>
          <w:rFonts w:ascii="Arial Narrow" w:eastAsia="Arial Narrow" w:hAnsi="Arial Narrow" w:cs="Arial Narrow"/>
          <w:b/>
          <w:bCs/>
          <w:color w:val="0E233D"/>
        </w:rPr>
      </w:pPr>
    </w:p>
    <w:p w14:paraId="08125CEB" w14:textId="77777777" w:rsidR="009E2968" w:rsidRDefault="009E2968">
      <w:pPr>
        <w:tabs>
          <w:tab w:val="left" w:pos="9214"/>
        </w:tabs>
        <w:spacing w:line="276" w:lineRule="auto"/>
        <w:ind w:left="851"/>
        <w:jc w:val="both"/>
        <w:rPr>
          <w:rFonts w:ascii="Arial Narrow" w:eastAsia="Arial Narrow" w:hAnsi="Arial Narrow" w:cs="Arial Narrow"/>
          <w:b/>
          <w:bCs/>
          <w:color w:val="0E233D"/>
        </w:rPr>
      </w:pPr>
    </w:p>
    <w:p w14:paraId="4383471D" w14:textId="77777777" w:rsidR="009E2968" w:rsidRDefault="009E2968">
      <w:pPr>
        <w:tabs>
          <w:tab w:val="left" w:pos="9214"/>
        </w:tabs>
        <w:spacing w:line="276" w:lineRule="auto"/>
        <w:ind w:left="851"/>
        <w:jc w:val="both"/>
        <w:rPr>
          <w:rFonts w:ascii="Arial Narrow" w:eastAsia="Arial Narrow" w:hAnsi="Arial Narrow" w:cs="Arial Narrow"/>
          <w:b/>
          <w:bCs/>
          <w:color w:val="0E233D"/>
        </w:rPr>
      </w:pPr>
    </w:p>
    <w:p w14:paraId="1E4BEFAA" w14:textId="77777777" w:rsidR="009E2968" w:rsidRDefault="009E2968">
      <w:pPr>
        <w:tabs>
          <w:tab w:val="left" w:pos="9214"/>
        </w:tabs>
        <w:spacing w:line="276" w:lineRule="auto"/>
        <w:ind w:left="851"/>
        <w:jc w:val="both"/>
        <w:rPr>
          <w:rFonts w:ascii="Arial Narrow" w:eastAsia="Arial Narrow" w:hAnsi="Arial Narrow" w:cs="Arial Narrow"/>
          <w:b/>
          <w:bCs/>
          <w:color w:val="0E233D"/>
        </w:rPr>
      </w:pPr>
    </w:p>
    <w:p w14:paraId="62361536" w14:textId="77777777" w:rsidR="009E2968" w:rsidRDefault="009E2968">
      <w:pPr>
        <w:tabs>
          <w:tab w:val="left" w:pos="9214"/>
        </w:tabs>
        <w:spacing w:line="276" w:lineRule="auto"/>
        <w:ind w:left="851"/>
        <w:jc w:val="both"/>
        <w:rPr>
          <w:rFonts w:ascii="Arial Narrow" w:eastAsia="Arial Narrow" w:hAnsi="Arial Narrow" w:cs="Arial Narrow"/>
          <w:b/>
          <w:bCs/>
          <w:color w:val="0E233D"/>
        </w:rPr>
      </w:pPr>
    </w:p>
    <w:p w14:paraId="4FD8AB42" w14:textId="77777777" w:rsidR="009E2968" w:rsidRDefault="009E2968">
      <w:pPr>
        <w:tabs>
          <w:tab w:val="left" w:pos="9214"/>
        </w:tabs>
        <w:spacing w:line="276" w:lineRule="auto"/>
        <w:ind w:left="851"/>
        <w:jc w:val="both"/>
        <w:rPr>
          <w:rFonts w:ascii="Arial Narrow" w:eastAsia="Arial Narrow" w:hAnsi="Arial Narrow" w:cs="Arial Narrow"/>
          <w:b/>
          <w:bCs/>
          <w:color w:val="0E233D"/>
        </w:rPr>
      </w:pPr>
    </w:p>
    <w:p w14:paraId="462ED95E" w14:textId="77777777" w:rsidR="009E2968" w:rsidRDefault="009E2968">
      <w:pPr>
        <w:tabs>
          <w:tab w:val="left" w:pos="9214"/>
        </w:tabs>
        <w:spacing w:line="276" w:lineRule="auto"/>
        <w:ind w:left="851"/>
        <w:jc w:val="both"/>
        <w:rPr>
          <w:rFonts w:ascii="Arial Narrow" w:eastAsia="Arial Narrow" w:hAnsi="Arial Narrow" w:cs="Arial Narrow"/>
          <w:b/>
          <w:bCs/>
          <w:color w:val="0E233D"/>
        </w:rPr>
      </w:pPr>
    </w:p>
    <w:p w14:paraId="0E55D58D" w14:textId="77777777" w:rsidR="009E2968" w:rsidRDefault="009E2968">
      <w:pPr>
        <w:tabs>
          <w:tab w:val="left" w:pos="9214"/>
        </w:tabs>
        <w:spacing w:line="276" w:lineRule="auto"/>
        <w:ind w:left="851"/>
        <w:jc w:val="both"/>
        <w:rPr>
          <w:rFonts w:ascii="Arial Narrow" w:eastAsia="Arial Narrow" w:hAnsi="Arial Narrow" w:cs="Arial Narrow"/>
          <w:b/>
          <w:bCs/>
          <w:color w:val="0E233D"/>
        </w:rPr>
      </w:pPr>
    </w:p>
    <w:p w14:paraId="0DEE3301" w14:textId="77777777" w:rsidR="009E2968" w:rsidRDefault="009E2968">
      <w:pPr>
        <w:tabs>
          <w:tab w:val="left" w:pos="9214"/>
        </w:tabs>
        <w:spacing w:line="276" w:lineRule="auto"/>
        <w:ind w:left="851"/>
        <w:jc w:val="both"/>
        <w:rPr>
          <w:rFonts w:ascii="Arial Narrow" w:eastAsia="Arial Narrow" w:hAnsi="Arial Narrow" w:cs="Arial Narrow"/>
          <w:b/>
          <w:bCs/>
          <w:color w:val="0E233D"/>
        </w:rPr>
      </w:pPr>
    </w:p>
    <w:p w14:paraId="06276A5C" w14:textId="77777777" w:rsidR="009E2968" w:rsidRDefault="00000000">
      <w:pPr>
        <w:tabs>
          <w:tab w:val="left" w:pos="9214"/>
        </w:tabs>
        <w:spacing w:line="276" w:lineRule="auto"/>
        <w:ind w:left="851"/>
        <w:jc w:val="center"/>
        <w:rPr>
          <w:rFonts w:ascii="Arial Narrow" w:eastAsia="Arial Narrow" w:hAnsi="Arial Narrow" w:cs="Arial Narrow"/>
          <w:b/>
          <w:bCs/>
        </w:rPr>
      </w:pPr>
      <w:r>
        <w:rPr>
          <w:rFonts w:ascii="Arial Narrow" w:eastAsia="Arial Narrow" w:hAnsi="Arial Narrow" w:cs="Arial Narrow"/>
          <w:b/>
          <w:bCs/>
          <w:color w:val="0E233D"/>
        </w:rPr>
        <w:t xml:space="preserve">IBAGUÉ- </w:t>
      </w:r>
      <w:r>
        <w:rPr>
          <w:rFonts w:ascii="Arial Narrow" w:eastAsia="Arial Narrow" w:hAnsi="Arial Narrow" w:cs="Arial Narrow"/>
          <w:b/>
          <w:bCs/>
          <w:color w:val="212A35"/>
        </w:rPr>
        <w:t>2025</w:t>
      </w:r>
    </w:p>
    <w:p w14:paraId="3127F95B"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b/>
          <w:bCs/>
          <w:color w:val="000000"/>
        </w:rPr>
      </w:pPr>
    </w:p>
    <w:p w14:paraId="6595D8CB"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b/>
          <w:bCs/>
          <w:color w:val="000000"/>
        </w:rPr>
      </w:pPr>
    </w:p>
    <w:p w14:paraId="40AAE18D"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b/>
          <w:bCs/>
          <w:color w:val="000000"/>
        </w:rPr>
      </w:pPr>
    </w:p>
    <w:p w14:paraId="769BB716"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b/>
          <w:bCs/>
        </w:rPr>
      </w:pPr>
    </w:p>
    <w:p w14:paraId="4ECBB12A"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b/>
          <w:bCs/>
        </w:rPr>
      </w:pPr>
    </w:p>
    <w:p w14:paraId="775880EE"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b/>
          <w:bCs/>
          <w:color w:val="000000"/>
        </w:rPr>
      </w:pPr>
    </w:p>
    <w:p w14:paraId="19572126"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b/>
          <w:bCs/>
          <w:color w:val="000000"/>
        </w:rPr>
      </w:pPr>
    </w:p>
    <w:p w14:paraId="3E9F7DDB" w14:textId="77777777" w:rsidR="009E2968" w:rsidRDefault="00000000">
      <w:pPr>
        <w:pBdr>
          <w:top w:val="nil"/>
          <w:left w:val="nil"/>
          <w:bottom w:val="nil"/>
          <w:right w:val="nil"/>
          <w:between w:val="nil"/>
        </w:pBdr>
        <w:tabs>
          <w:tab w:val="left" w:pos="9214"/>
        </w:tabs>
        <w:spacing w:line="276" w:lineRule="auto"/>
        <w:ind w:left="1571"/>
        <w:jc w:val="center"/>
        <w:rPr>
          <w:rFonts w:ascii="Arial Narrow" w:eastAsia="Arial Narrow" w:hAnsi="Arial Narrow" w:cs="Arial Narrow"/>
          <w:b/>
          <w:bCs/>
          <w:color w:val="000000"/>
        </w:rPr>
      </w:pPr>
      <w:r>
        <w:rPr>
          <w:rFonts w:ascii="Arial Narrow" w:eastAsia="Arial Narrow" w:hAnsi="Arial Narrow" w:cs="Arial Narrow"/>
          <w:b/>
          <w:bCs/>
          <w:color w:val="212A35"/>
        </w:rPr>
        <w:t>PRESENTACIÓN</w:t>
      </w:r>
    </w:p>
    <w:p w14:paraId="07AC063D" w14:textId="77777777" w:rsidR="009E2968" w:rsidRDefault="009E2968">
      <w:pPr>
        <w:pBdr>
          <w:top w:val="nil"/>
          <w:left w:val="nil"/>
          <w:bottom w:val="nil"/>
          <w:right w:val="nil"/>
          <w:between w:val="nil"/>
        </w:pBdr>
        <w:tabs>
          <w:tab w:val="left" w:pos="9214"/>
        </w:tabs>
        <w:spacing w:before="121" w:line="276" w:lineRule="auto"/>
        <w:ind w:left="851"/>
        <w:jc w:val="both"/>
        <w:rPr>
          <w:rFonts w:ascii="Arial Narrow" w:eastAsia="Arial Narrow" w:hAnsi="Arial Narrow" w:cs="Arial Narrow"/>
          <w:b/>
          <w:bCs/>
          <w:color w:val="000000"/>
        </w:rPr>
      </w:pPr>
    </w:p>
    <w:p w14:paraId="6D78172B" w14:textId="77777777" w:rsidR="009E2968" w:rsidRDefault="00000000">
      <w:pPr>
        <w:pBdr>
          <w:top w:val="nil"/>
          <w:left w:val="nil"/>
          <w:bottom w:val="nil"/>
          <w:right w:val="nil"/>
          <w:between w:val="nil"/>
        </w:pBdr>
        <w:tabs>
          <w:tab w:val="left" w:pos="9214"/>
        </w:tabs>
        <w:spacing w:line="276" w:lineRule="auto"/>
        <w:ind w:left="851" w:right="358"/>
        <w:jc w:val="both"/>
        <w:rPr>
          <w:rFonts w:ascii="Arial Narrow" w:eastAsia="Arial Narrow" w:hAnsi="Arial Narrow" w:cs="Arial Narrow"/>
          <w:color w:val="000000"/>
        </w:rPr>
      </w:pPr>
      <w:r>
        <w:rPr>
          <w:rFonts w:ascii="Arial Narrow" w:eastAsia="Arial Narrow" w:hAnsi="Arial Narrow" w:cs="Arial Narrow"/>
          <w:color w:val="212A35"/>
        </w:rPr>
        <w:t>La Institución Educativa San Luis Gonzaga es de carácter oficial y presta sus servicios educativos en los niveles de preescolar, básica primaria y secundaria y media académica. Fundada en el año 1964, atiende población infantil y juvenil de las comunas 9, 10 y 11 de la ciudad. El Proyecto Educativo Institucional que aquí se presenta contiene los elementos de política pública educativa en cumplimiento de lo ordenado por la Ley 115 de 1994, el decreto 1860 de 1994, el decreto 1850 de 1994, la ley 715 de 2002, el decreto 1290 de 2009, el decreto 1421 del 2017 y la ley 2216 de 2022 educación inclusiva para estudiantes con trastornos específicos de aprendizaje. El documento se ajusta en todos sus puntos a lo contemplado en el artículo 6 de la Ley 115 y a los componentes establecidos en el decreto 1860 para el cumplimiento de los fines establecidos en la Ley.</w:t>
      </w:r>
    </w:p>
    <w:p w14:paraId="331DB1A0" w14:textId="77777777" w:rsidR="009E2968" w:rsidRDefault="009E2968">
      <w:pPr>
        <w:pBdr>
          <w:top w:val="nil"/>
          <w:left w:val="nil"/>
          <w:bottom w:val="nil"/>
          <w:right w:val="nil"/>
          <w:between w:val="nil"/>
        </w:pBdr>
        <w:tabs>
          <w:tab w:val="left" w:pos="9214"/>
        </w:tabs>
        <w:spacing w:before="4" w:line="276" w:lineRule="auto"/>
        <w:ind w:left="851"/>
        <w:jc w:val="both"/>
        <w:rPr>
          <w:rFonts w:ascii="Arial Narrow" w:eastAsia="Arial Narrow" w:hAnsi="Arial Narrow" w:cs="Arial Narrow"/>
          <w:color w:val="000000"/>
        </w:rPr>
      </w:pPr>
    </w:p>
    <w:p w14:paraId="15341B46" w14:textId="77777777" w:rsidR="009E2968" w:rsidRDefault="00000000">
      <w:pPr>
        <w:pBdr>
          <w:top w:val="nil"/>
          <w:left w:val="nil"/>
          <w:bottom w:val="nil"/>
          <w:right w:val="nil"/>
          <w:between w:val="nil"/>
        </w:pBdr>
        <w:tabs>
          <w:tab w:val="left" w:pos="9214"/>
        </w:tabs>
        <w:spacing w:line="276" w:lineRule="auto"/>
        <w:ind w:left="851" w:right="361"/>
        <w:jc w:val="both"/>
        <w:rPr>
          <w:rFonts w:ascii="Arial Narrow" w:eastAsia="Arial Narrow" w:hAnsi="Arial Narrow" w:cs="Arial Narrow"/>
          <w:color w:val="000000"/>
        </w:rPr>
      </w:pPr>
      <w:r>
        <w:rPr>
          <w:rFonts w:ascii="Arial Narrow" w:eastAsia="Arial Narrow" w:hAnsi="Arial Narrow" w:cs="Arial Narrow"/>
          <w:color w:val="212A35"/>
        </w:rPr>
        <w:t>El presente PEI es una construcción de la comunidad educativa y responde a los requisitos establecidos en el decreto 1860 de 1994 para cumplir con los fines contemplados en la Ley 115.</w:t>
      </w:r>
    </w:p>
    <w:p w14:paraId="0B06FF3C" w14:textId="77777777" w:rsidR="009E2968" w:rsidRDefault="009E2968">
      <w:pPr>
        <w:pBdr>
          <w:top w:val="nil"/>
          <w:left w:val="nil"/>
          <w:bottom w:val="nil"/>
          <w:right w:val="nil"/>
          <w:between w:val="nil"/>
        </w:pBdr>
        <w:tabs>
          <w:tab w:val="left" w:pos="9214"/>
        </w:tabs>
        <w:spacing w:before="5" w:line="276" w:lineRule="auto"/>
        <w:ind w:left="851"/>
        <w:jc w:val="both"/>
        <w:rPr>
          <w:rFonts w:ascii="Arial Narrow" w:eastAsia="Arial Narrow" w:hAnsi="Arial Narrow" w:cs="Arial Narrow"/>
          <w:color w:val="000000"/>
        </w:rPr>
      </w:pPr>
    </w:p>
    <w:p w14:paraId="267A5A1E" w14:textId="77777777" w:rsidR="009E2968" w:rsidRDefault="00000000">
      <w:pPr>
        <w:pBdr>
          <w:top w:val="nil"/>
          <w:left w:val="nil"/>
          <w:bottom w:val="nil"/>
          <w:right w:val="nil"/>
          <w:between w:val="nil"/>
        </w:pBdr>
        <w:tabs>
          <w:tab w:val="left" w:pos="9214"/>
        </w:tabs>
        <w:spacing w:line="276" w:lineRule="auto"/>
        <w:ind w:left="851" w:right="355"/>
        <w:jc w:val="both"/>
        <w:rPr>
          <w:rFonts w:ascii="Arial Narrow" w:eastAsia="Arial Narrow" w:hAnsi="Arial Narrow" w:cs="Arial Narrow"/>
          <w:color w:val="000000"/>
        </w:rPr>
      </w:pPr>
      <w:r>
        <w:rPr>
          <w:rFonts w:ascii="Arial Narrow" w:eastAsia="Arial Narrow" w:hAnsi="Arial Narrow" w:cs="Arial Narrow"/>
          <w:color w:val="212A35"/>
        </w:rPr>
        <w:t>Es por sí mismo, un agrupamiento de la propuesta educativa que la Institución le hace a la comunidad ibaguereña, a partir del reconocimiento de las potencialidades y limitaciones, en relación directa con las condiciones que hacen posible el mejoramiento continuo, a partir de la autoevaluación institucional que se lleva a cabo cada año y su correspondiente relación con el Plan de Mejoramiento Institucional.</w:t>
      </w:r>
    </w:p>
    <w:p w14:paraId="3EE00904" w14:textId="77777777" w:rsidR="009E2968" w:rsidRDefault="009E2968">
      <w:pPr>
        <w:pBdr>
          <w:top w:val="nil"/>
          <w:left w:val="nil"/>
          <w:bottom w:val="nil"/>
          <w:right w:val="nil"/>
          <w:between w:val="nil"/>
        </w:pBdr>
        <w:tabs>
          <w:tab w:val="left" w:pos="9214"/>
        </w:tabs>
        <w:spacing w:before="4" w:line="276" w:lineRule="auto"/>
        <w:ind w:left="851"/>
        <w:jc w:val="both"/>
        <w:rPr>
          <w:rFonts w:ascii="Arial Narrow" w:eastAsia="Arial Narrow" w:hAnsi="Arial Narrow" w:cs="Arial Narrow"/>
          <w:color w:val="000000"/>
        </w:rPr>
      </w:pPr>
    </w:p>
    <w:p w14:paraId="33C6A94F" w14:textId="77777777" w:rsidR="009E2968" w:rsidRDefault="00000000">
      <w:pPr>
        <w:pBdr>
          <w:top w:val="nil"/>
          <w:left w:val="nil"/>
          <w:bottom w:val="nil"/>
          <w:right w:val="nil"/>
          <w:between w:val="nil"/>
        </w:pBdr>
        <w:tabs>
          <w:tab w:val="left" w:pos="9214"/>
        </w:tabs>
        <w:spacing w:line="276" w:lineRule="auto"/>
        <w:ind w:left="851" w:right="364"/>
        <w:jc w:val="both"/>
        <w:rPr>
          <w:rFonts w:ascii="Arial Narrow" w:eastAsia="Arial Narrow" w:hAnsi="Arial Narrow" w:cs="Arial Narrow"/>
          <w:color w:val="000000"/>
        </w:rPr>
        <w:sectPr w:rsidR="009E2968">
          <w:headerReference w:type="default" r:id="rId8"/>
          <w:footerReference w:type="default" r:id="rId9"/>
          <w:pgSz w:w="12240" w:h="15840"/>
          <w:pgMar w:top="1146" w:right="1134" w:bottom="1418" w:left="1418" w:header="571" w:footer="1677" w:gutter="0"/>
          <w:pgNumType w:start="1"/>
          <w:cols w:space="720"/>
        </w:sectPr>
      </w:pPr>
      <w:r>
        <w:rPr>
          <w:rFonts w:ascii="Arial Narrow" w:eastAsia="Arial Narrow" w:hAnsi="Arial Narrow" w:cs="Arial Narrow"/>
          <w:color w:val="212A35"/>
        </w:rPr>
        <w:t>En ese sentido, el PEI plantea una filosofía institucional, una caracterización de la Institución, una definición en términos de dirección, de administración y de relación con el entorno inmediato y con la ciudad, y una propuesta académica que nos sitúa en condiciones de ofrecer un bachillerato en la modalidad académica tradicional.</w:t>
      </w:r>
    </w:p>
    <w:p w14:paraId="675A00C8" w14:textId="77777777" w:rsidR="009E2968" w:rsidRDefault="00000000">
      <w:pPr>
        <w:pStyle w:val="Ttulo1"/>
        <w:tabs>
          <w:tab w:val="left" w:pos="9214"/>
        </w:tabs>
        <w:spacing w:line="276" w:lineRule="auto"/>
        <w:ind w:left="851"/>
        <w:rPr>
          <w:rFonts w:ascii="Arial Narrow" w:eastAsia="Arial Narrow" w:hAnsi="Arial Narrow" w:cs="Arial Narrow"/>
          <w:sz w:val="22"/>
          <w:szCs w:val="22"/>
        </w:rPr>
      </w:pPr>
      <w:r>
        <w:rPr>
          <w:rFonts w:ascii="Arial Narrow" w:eastAsia="Arial Narrow" w:hAnsi="Arial Narrow" w:cs="Arial Narrow"/>
          <w:sz w:val="22"/>
          <w:szCs w:val="22"/>
        </w:rPr>
        <w:lastRenderedPageBreak/>
        <w:t>INTRODUCCIÓN</w:t>
      </w:r>
    </w:p>
    <w:p w14:paraId="02DCE4A2" w14:textId="77777777" w:rsidR="009E2968" w:rsidRDefault="009E2968">
      <w:pPr>
        <w:pBdr>
          <w:top w:val="nil"/>
          <w:left w:val="nil"/>
          <w:bottom w:val="nil"/>
          <w:right w:val="nil"/>
          <w:between w:val="nil"/>
        </w:pBdr>
        <w:tabs>
          <w:tab w:val="left" w:pos="9214"/>
        </w:tabs>
        <w:spacing w:before="121" w:line="276" w:lineRule="auto"/>
        <w:ind w:left="851"/>
        <w:jc w:val="both"/>
        <w:rPr>
          <w:rFonts w:ascii="Arial Narrow" w:eastAsia="Arial Narrow" w:hAnsi="Arial Narrow" w:cs="Arial Narrow"/>
          <w:b/>
          <w:bCs/>
          <w:color w:val="000000"/>
        </w:rPr>
      </w:pPr>
    </w:p>
    <w:p w14:paraId="6F3BC482" w14:textId="77777777" w:rsidR="009E2968" w:rsidRDefault="00000000">
      <w:pPr>
        <w:pBdr>
          <w:top w:val="nil"/>
          <w:left w:val="nil"/>
          <w:bottom w:val="nil"/>
          <w:right w:val="nil"/>
          <w:between w:val="nil"/>
        </w:pBdr>
        <w:tabs>
          <w:tab w:val="left" w:pos="9214"/>
        </w:tabs>
        <w:spacing w:line="276" w:lineRule="auto"/>
        <w:ind w:left="851" w:right="354"/>
        <w:jc w:val="both"/>
        <w:rPr>
          <w:rFonts w:ascii="Arial Narrow" w:eastAsia="Arial Narrow" w:hAnsi="Arial Narrow" w:cs="Arial Narrow"/>
          <w:color w:val="000000"/>
        </w:rPr>
      </w:pPr>
      <w:r>
        <w:rPr>
          <w:rFonts w:ascii="Arial Narrow" w:eastAsia="Arial Narrow" w:hAnsi="Arial Narrow" w:cs="Arial Narrow"/>
          <w:color w:val="000000"/>
        </w:rPr>
        <w:t>Las instituciones, como las personas que las forman, son exigencia de un proyecto. Lanzados hacia el futuro por el dinamismo de la vida, entre todas las posibilidades que inventan, el proyecto es la opción elegida, la que quieren realizar. Todo proyecto es el resultado de la inteligencia libre y creadora, que transforma lo trivial en sugerente y lo convierte en acción.</w:t>
      </w:r>
    </w:p>
    <w:p w14:paraId="62EEAF21" w14:textId="77777777" w:rsidR="009E2968" w:rsidRDefault="009E2968">
      <w:pPr>
        <w:pBdr>
          <w:top w:val="nil"/>
          <w:left w:val="nil"/>
          <w:bottom w:val="nil"/>
          <w:right w:val="nil"/>
          <w:between w:val="nil"/>
        </w:pBdr>
        <w:tabs>
          <w:tab w:val="left" w:pos="9214"/>
        </w:tabs>
        <w:spacing w:before="3" w:line="276" w:lineRule="auto"/>
        <w:ind w:left="851"/>
        <w:jc w:val="both"/>
        <w:rPr>
          <w:rFonts w:ascii="Arial Narrow" w:eastAsia="Arial Narrow" w:hAnsi="Arial Narrow" w:cs="Arial Narrow"/>
          <w:color w:val="000000"/>
        </w:rPr>
      </w:pPr>
    </w:p>
    <w:p w14:paraId="79C17826" w14:textId="77777777" w:rsidR="009E2968" w:rsidRDefault="00000000">
      <w:pPr>
        <w:pBdr>
          <w:top w:val="nil"/>
          <w:left w:val="nil"/>
          <w:bottom w:val="nil"/>
          <w:right w:val="nil"/>
          <w:between w:val="nil"/>
        </w:pBdr>
        <w:tabs>
          <w:tab w:val="left" w:pos="9214"/>
        </w:tabs>
        <w:spacing w:line="276" w:lineRule="auto"/>
        <w:ind w:left="851" w:right="358"/>
        <w:jc w:val="both"/>
        <w:rPr>
          <w:rFonts w:ascii="Arial Narrow" w:eastAsia="Arial Narrow" w:hAnsi="Arial Narrow" w:cs="Arial Narrow"/>
          <w:color w:val="000000"/>
        </w:rPr>
      </w:pPr>
      <w:r>
        <w:rPr>
          <w:rFonts w:ascii="Arial Narrow" w:eastAsia="Arial Narrow" w:hAnsi="Arial Narrow" w:cs="Arial Narrow"/>
          <w:color w:val="000000"/>
        </w:rPr>
        <w:t>El proyecto educativo institucional, es creado como propuesta académica de renovación e innovación para contribuir a la solución de problemas regionales. Desde entonces, la vida institucional ha estado marcada por la búsqueda permanente de mejores y más eficaces instrumentos para la construcción colectiva del norte que marcará los procesos educativos en cada momento histórico.</w:t>
      </w:r>
    </w:p>
    <w:p w14:paraId="0E2B50FB" w14:textId="77777777" w:rsidR="009E2968" w:rsidRDefault="009E2968">
      <w:pPr>
        <w:pBdr>
          <w:top w:val="nil"/>
          <w:left w:val="nil"/>
          <w:bottom w:val="nil"/>
          <w:right w:val="nil"/>
          <w:between w:val="nil"/>
        </w:pBdr>
        <w:tabs>
          <w:tab w:val="left" w:pos="9214"/>
        </w:tabs>
        <w:spacing w:before="4" w:line="276" w:lineRule="auto"/>
        <w:ind w:left="851"/>
        <w:jc w:val="both"/>
        <w:rPr>
          <w:rFonts w:ascii="Arial Narrow" w:eastAsia="Arial Narrow" w:hAnsi="Arial Narrow" w:cs="Arial Narrow"/>
          <w:color w:val="000000"/>
        </w:rPr>
      </w:pPr>
    </w:p>
    <w:p w14:paraId="2ECE545F" w14:textId="77777777" w:rsidR="009E2968" w:rsidRDefault="00000000">
      <w:pPr>
        <w:pBdr>
          <w:top w:val="nil"/>
          <w:left w:val="nil"/>
          <w:bottom w:val="nil"/>
          <w:right w:val="nil"/>
          <w:between w:val="nil"/>
        </w:pBdr>
        <w:tabs>
          <w:tab w:val="left" w:pos="9214"/>
        </w:tabs>
        <w:spacing w:line="276" w:lineRule="auto"/>
        <w:ind w:left="851" w:right="354"/>
        <w:jc w:val="both"/>
        <w:rPr>
          <w:rFonts w:ascii="Arial Narrow" w:eastAsia="Arial Narrow" w:hAnsi="Arial Narrow" w:cs="Arial Narrow"/>
          <w:color w:val="000000"/>
        </w:rPr>
      </w:pPr>
      <w:r>
        <w:rPr>
          <w:rFonts w:ascii="Arial Narrow" w:eastAsia="Arial Narrow" w:hAnsi="Arial Narrow" w:cs="Arial Narrow"/>
          <w:color w:val="000000"/>
        </w:rPr>
        <w:t xml:space="preserve">La comunidad académica, convocada a un proceso permanente y sistemático de reflexión pedagógica, explícita en este Proyecto Educativo la cual tiene como su intencionalidad el </w:t>
      </w:r>
      <w:r>
        <w:rPr>
          <w:rFonts w:ascii="Arial Narrow" w:eastAsia="Arial Narrow" w:hAnsi="Arial Narrow" w:cs="Arial Narrow"/>
          <w:b/>
          <w:bCs/>
          <w:color w:val="000000"/>
        </w:rPr>
        <w:t>educando</w:t>
      </w:r>
      <w:r>
        <w:rPr>
          <w:rFonts w:ascii="Arial Narrow" w:eastAsia="Arial Narrow" w:hAnsi="Arial Narrow" w:cs="Arial Narrow"/>
          <w:color w:val="000000"/>
        </w:rPr>
        <w:t>, su concepción acerca de la relación entre persona y sociedad, y su concepción acerca de la educación, plantea el deber y obligación de responder a las necesidades de los estudiantes con trayectorias de aprendizaje diversas, en un margen de política de inclusión educativa que conlleve al pleno reconocimiento de las necesidades de cada estudiante, reconocimiento de procesos de inclusión y equidad en la enseñanza escolar, desde un acompañamiento y formación mutua que responda a las necesidades de cada estudiante, en donde converjan igualdad de oportunidades y una formación enfocada en la calidad educativa, pues esta población en el ámbito de la escuela común, ocupan un espacio social y establecerán vínculos basados en la satisfacción de sus necesidades creando espacios de aprendizajes mutuos. A su vez, la elaboración del Proyecto Educativo Institucional, concebido como un proceso abierto, dinámico y progresivo de construcción de la comunidad educativa, posibilita la orientación y adecuación de la Institución a las exigencias de la renovación constante.</w:t>
      </w:r>
    </w:p>
    <w:p w14:paraId="3C879A47" w14:textId="77777777" w:rsidR="009E2968" w:rsidRDefault="009E2968">
      <w:pPr>
        <w:pStyle w:val="Ttulo1"/>
        <w:tabs>
          <w:tab w:val="left" w:pos="9214"/>
        </w:tabs>
        <w:spacing w:before="1" w:line="276" w:lineRule="auto"/>
        <w:ind w:left="851"/>
        <w:jc w:val="both"/>
        <w:rPr>
          <w:rFonts w:ascii="Arial Narrow" w:eastAsia="Arial Narrow" w:hAnsi="Arial Narrow" w:cs="Arial Narrow"/>
          <w:sz w:val="22"/>
          <w:szCs w:val="22"/>
        </w:rPr>
      </w:pPr>
    </w:p>
    <w:p w14:paraId="3936607F" w14:textId="77777777" w:rsidR="009E2968" w:rsidRDefault="009E2968">
      <w:pPr>
        <w:pStyle w:val="Ttulo1"/>
        <w:tabs>
          <w:tab w:val="left" w:pos="9214"/>
        </w:tabs>
        <w:spacing w:before="1" w:line="276" w:lineRule="auto"/>
        <w:ind w:left="851"/>
        <w:jc w:val="both"/>
        <w:rPr>
          <w:rFonts w:ascii="Arial Narrow" w:eastAsia="Arial Narrow" w:hAnsi="Arial Narrow" w:cs="Arial Narrow"/>
          <w:sz w:val="22"/>
          <w:szCs w:val="22"/>
        </w:rPr>
      </w:pPr>
    </w:p>
    <w:p w14:paraId="7620C5A5" w14:textId="77777777" w:rsidR="009E2968" w:rsidRDefault="009E2968">
      <w:pPr>
        <w:pStyle w:val="Ttulo1"/>
        <w:tabs>
          <w:tab w:val="left" w:pos="9214"/>
        </w:tabs>
        <w:spacing w:before="1" w:line="276" w:lineRule="auto"/>
        <w:ind w:left="851"/>
        <w:jc w:val="both"/>
        <w:rPr>
          <w:rFonts w:ascii="Arial Narrow" w:eastAsia="Arial Narrow" w:hAnsi="Arial Narrow" w:cs="Arial Narrow"/>
          <w:sz w:val="22"/>
          <w:szCs w:val="22"/>
        </w:rPr>
      </w:pPr>
    </w:p>
    <w:p w14:paraId="624B3F27" w14:textId="77777777" w:rsidR="009E2968" w:rsidRDefault="009E2968">
      <w:pPr>
        <w:pStyle w:val="Ttulo1"/>
        <w:tabs>
          <w:tab w:val="left" w:pos="9214"/>
        </w:tabs>
        <w:spacing w:before="1" w:line="276" w:lineRule="auto"/>
        <w:ind w:left="851"/>
        <w:jc w:val="both"/>
        <w:rPr>
          <w:rFonts w:ascii="Arial Narrow" w:eastAsia="Arial Narrow" w:hAnsi="Arial Narrow" w:cs="Arial Narrow"/>
          <w:sz w:val="22"/>
          <w:szCs w:val="22"/>
        </w:rPr>
      </w:pPr>
    </w:p>
    <w:p w14:paraId="7BC2B0E1" w14:textId="77777777" w:rsidR="009E2968" w:rsidRDefault="009E2968">
      <w:pPr>
        <w:pStyle w:val="Ttulo1"/>
        <w:tabs>
          <w:tab w:val="left" w:pos="9214"/>
        </w:tabs>
        <w:spacing w:before="1" w:line="276" w:lineRule="auto"/>
        <w:ind w:left="851"/>
        <w:jc w:val="both"/>
        <w:rPr>
          <w:rFonts w:ascii="Arial Narrow" w:eastAsia="Arial Narrow" w:hAnsi="Arial Narrow" w:cs="Arial Narrow"/>
          <w:sz w:val="22"/>
          <w:szCs w:val="22"/>
        </w:rPr>
      </w:pPr>
    </w:p>
    <w:p w14:paraId="77088F49" w14:textId="77777777" w:rsidR="009E2968" w:rsidRDefault="009E2968">
      <w:pPr>
        <w:pStyle w:val="Ttulo1"/>
        <w:tabs>
          <w:tab w:val="left" w:pos="9214"/>
        </w:tabs>
        <w:spacing w:before="1" w:line="276" w:lineRule="auto"/>
        <w:ind w:left="851"/>
        <w:jc w:val="both"/>
        <w:rPr>
          <w:rFonts w:ascii="Arial Narrow" w:eastAsia="Arial Narrow" w:hAnsi="Arial Narrow" w:cs="Arial Narrow"/>
          <w:sz w:val="22"/>
          <w:szCs w:val="22"/>
        </w:rPr>
      </w:pPr>
    </w:p>
    <w:p w14:paraId="1E6DE4EC" w14:textId="77777777" w:rsidR="009E2968" w:rsidRDefault="009E2968">
      <w:pPr>
        <w:pStyle w:val="Ttulo1"/>
        <w:tabs>
          <w:tab w:val="left" w:pos="9214"/>
        </w:tabs>
        <w:spacing w:before="1" w:line="276" w:lineRule="auto"/>
        <w:ind w:left="851"/>
        <w:jc w:val="both"/>
        <w:rPr>
          <w:rFonts w:ascii="Arial Narrow" w:eastAsia="Arial Narrow" w:hAnsi="Arial Narrow" w:cs="Arial Narrow"/>
          <w:sz w:val="22"/>
          <w:szCs w:val="22"/>
        </w:rPr>
      </w:pPr>
    </w:p>
    <w:p w14:paraId="78F3FFE2" w14:textId="77777777" w:rsidR="009E2968" w:rsidRDefault="009E2968">
      <w:pPr>
        <w:pStyle w:val="Ttulo1"/>
        <w:tabs>
          <w:tab w:val="left" w:pos="9214"/>
        </w:tabs>
        <w:spacing w:before="1" w:line="276" w:lineRule="auto"/>
        <w:ind w:left="851"/>
        <w:jc w:val="both"/>
        <w:rPr>
          <w:rFonts w:ascii="Arial Narrow" w:eastAsia="Arial Narrow" w:hAnsi="Arial Narrow" w:cs="Arial Narrow"/>
          <w:sz w:val="22"/>
          <w:szCs w:val="22"/>
        </w:rPr>
      </w:pPr>
    </w:p>
    <w:p w14:paraId="43AC6C40" w14:textId="77777777" w:rsidR="009E2968" w:rsidRDefault="009E2968">
      <w:pPr>
        <w:pStyle w:val="Ttulo1"/>
        <w:tabs>
          <w:tab w:val="left" w:pos="9214"/>
        </w:tabs>
        <w:spacing w:before="1" w:line="276" w:lineRule="auto"/>
        <w:ind w:left="851"/>
        <w:jc w:val="both"/>
        <w:rPr>
          <w:rFonts w:ascii="Arial Narrow" w:eastAsia="Arial Narrow" w:hAnsi="Arial Narrow" w:cs="Arial Narrow"/>
          <w:sz w:val="22"/>
          <w:szCs w:val="22"/>
        </w:rPr>
      </w:pPr>
    </w:p>
    <w:p w14:paraId="48C1A37F" w14:textId="77777777" w:rsidR="009E2968" w:rsidRDefault="009E2968">
      <w:pPr>
        <w:pStyle w:val="Ttulo1"/>
        <w:tabs>
          <w:tab w:val="left" w:pos="9214"/>
        </w:tabs>
        <w:spacing w:before="1" w:line="276" w:lineRule="auto"/>
        <w:ind w:left="851"/>
        <w:jc w:val="both"/>
        <w:rPr>
          <w:rFonts w:ascii="Arial Narrow" w:eastAsia="Arial Narrow" w:hAnsi="Arial Narrow" w:cs="Arial Narrow"/>
          <w:sz w:val="22"/>
          <w:szCs w:val="22"/>
        </w:rPr>
      </w:pPr>
    </w:p>
    <w:p w14:paraId="47AA2D95" w14:textId="77777777" w:rsidR="009E2968" w:rsidRDefault="009E2968">
      <w:pPr>
        <w:pStyle w:val="Ttulo1"/>
        <w:tabs>
          <w:tab w:val="left" w:pos="9214"/>
        </w:tabs>
        <w:spacing w:before="1" w:line="276" w:lineRule="auto"/>
        <w:ind w:left="851"/>
        <w:jc w:val="both"/>
        <w:rPr>
          <w:rFonts w:ascii="Arial Narrow" w:eastAsia="Arial Narrow" w:hAnsi="Arial Narrow" w:cs="Arial Narrow"/>
          <w:sz w:val="22"/>
          <w:szCs w:val="22"/>
        </w:rPr>
      </w:pPr>
    </w:p>
    <w:p w14:paraId="66A37CED" w14:textId="77777777" w:rsidR="009E2968" w:rsidRDefault="009E2968">
      <w:pPr>
        <w:pStyle w:val="Ttulo1"/>
        <w:tabs>
          <w:tab w:val="left" w:pos="9214"/>
        </w:tabs>
        <w:spacing w:before="1" w:line="276" w:lineRule="auto"/>
        <w:ind w:left="851"/>
        <w:jc w:val="both"/>
        <w:rPr>
          <w:rFonts w:ascii="Arial Narrow" w:eastAsia="Arial Narrow" w:hAnsi="Arial Narrow" w:cs="Arial Narrow"/>
          <w:sz w:val="22"/>
          <w:szCs w:val="22"/>
        </w:rPr>
      </w:pPr>
    </w:p>
    <w:p w14:paraId="28FC7B19" w14:textId="77777777" w:rsidR="009E2968" w:rsidRDefault="009E2968">
      <w:pPr>
        <w:pStyle w:val="Ttulo1"/>
        <w:tabs>
          <w:tab w:val="left" w:pos="9214"/>
        </w:tabs>
        <w:spacing w:before="1" w:line="276" w:lineRule="auto"/>
        <w:ind w:left="851"/>
        <w:jc w:val="both"/>
        <w:rPr>
          <w:rFonts w:ascii="Arial Narrow" w:eastAsia="Arial Narrow" w:hAnsi="Arial Narrow" w:cs="Arial Narrow"/>
          <w:sz w:val="22"/>
          <w:szCs w:val="22"/>
        </w:rPr>
      </w:pPr>
    </w:p>
    <w:p w14:paraId="790B303E" w14:textId="77777777" w:rsidR="009E2968" w:rsidRDefault="009E2968">
      <w:pPr>
        <w:pStyle w:val="Ttulo1"/>
        <w:tabs>
          <w:tab w:val="left" w:pos="9214"/>
        </w:tabs>
        <w:spacing w:before="1" w:line="276" w:lineRule="auto"/>
        <w:ind w:left="851"/>
        <w:jc w:val="both"/>
        <w:rPr>
          <w:rFonts w:ascii="Arial Narrow" w:eastAsia="Arial Narrow" w:hAnsi="Arial Narrow" w:cs="Arial Narrow"/>
          <w:sz w:val="22"/>
          <w:szCs w:val="22"/>
        </w:rPr>
      </w:pPr>
    </w:p>
    <w:p w14:paraId="3D46A346" w14:textId="77777777" w:rsidR="009E2968" w:rsidRDefault="009E2968">
      <w:pPr>
        <w:pStyle w:val="Ttulo1"/>
        <w:tabs>
          <w:tab w:val="left" w:pos="9214"/>
        </w:tabs>
        <w:spacing w:before="1" w:line="276" w:lineRule="auto"/>
        <w:ind w:left="851"/>
        <w:jc w:val="both"/>
        <w:rPr>
          <w:rFonts w:ascii="Arial Narrow" w:eastAsia="Arial Narrow" w:hAnsi="Arial Narrow" w:cs="Arial Narrow"/>
          <w:sz w:val="22"/>
          <w:szCs w:val="22"/>
        </w:rPr>
      </w:pPr>
    </w:p>
    <w:p w14:paraId="59F28BDF" w14:textId="77777777" w:rsidR="009E2968" w:rsidRDefault="009E2968">
      <w:pPr>
        <w:pStyle w:val="Ttulo1"/>
        <w:tabs>
          <w:tab w:val="left" w:pos="9214"/>
        </w:tabs>
        <w:spacing w:before="1" w:line="276" w:lineRule="auto"/>
        <w:ind w:left="851"/>
        <w:jc w:val="both"/>
        <w:rPr>
          <w:rFonts w:ascii="Arial Narrow" w:eastAsia="Arial Narrow" w:hAnsi="Arial Narrow" w:cs="Arial Narrow"/>
          <w:sz w:val="22"/>
          <w:szCs w:val="22"/>
        </w:rPr>
      </w:pPr>
    </w:p>
    <w:p w14:paraId="48ECC2E0" w14:textId="77777777" w:rsidR="009E2968" w:rsidRDefault="00000000">
      <w:pPr>
        <w:pStyle w:val="Ttulo1"/>
        <w:tabs>
          <w:tab w:val="left" w:pos="9214"/>
        </w:tabs>
        <w:spacing w:before="1" w:line="276" w:lineRule="auto"/>
        <w:ind w:left="851"/>
        <w:rPr>
          <w:rFonts w:ascii="Arial Narrow" w:eastAsia="Arial Narrow" w:hAnsi="Arial Narrow" w:cs="Arial Narrow"/>
          <w:sz w:val="22"/>
          <w:szCs w:val="22"/>
        </w:rPr>
      </w:pPr>
      <w:r>
        <w:rPr>
          <w:rFonts w:ascii="Arial Narrow" w:eastAsia="Arial Narrow" w:hAnsi="Arial Narrow" w:cs="Arial Narrow"/>
          <w:sz w:val="22"/>
          <w:szCs w:val="22"/>
        </w:rPr>
        <w:lastRenderedPageBreak/>
        <w:t>JUSTIFICACIÓN</w:t>
      </w:r>
    </w:p>
    <w:p w14:paraId="3DFCF58D"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b/>
          <w:bCs/>
          <w:color w:val="000000"/>
        </w:rPr>
      </w:pPr>
    </w:p>
    <w:p w14:paraId="2C64E476" w14:textId="77777777" w:rsidR="009E2968" w:rsidRDefault="00000000">
      <w:pPr>
        <w:pBdr>
          <w:top w:val="nil"/>
          <w:left w:val="nil"/>
          <w:bottom w:val="nil"/>
          <w:right w:val="nil"/>
          <w:between w:val="nil"/>
        </w:pBdr>
        <w:tabs>
          <w:tab w:val="left" w:pos="9214"/>
        </w:tabs>
        <w:spacing w:line="276" w:lineRule="auto"/>
        <w:ind w:left="851" w:right="353"/>
        <w:jc w:val="both"/>
        <w:rPr>
          <w:rFonts w:ascii="Arial Narrow" w:eastAsia="Arial Narrow" w:hAnsi="Arial Narrow" w:cs="Arial Narrow"/>
          <w:color w:val="000000"/>
        </w:rPr>
      </w:pPr>
      <w:r>
        <w:rPr>
          <w:rFonts w:ascii="Arial Narrow" w:eastAsia="Arial Narrow" w:hAnsi="Arial Narrow" w:cs="Arial Narrow"/>
          <w:color w:val="000000"/>
        </w:rPr>
        <w:t>Al interior del sistema educativo se plantea una reestructuración de las instituciones educativas, para atender a las características de la sociedad del conocimiento, que exige a las instituciones un alto rendimiento social, puesto que es reiterativa la relación entre educación y desarrollo económico, así como el requerimiento por el aumento de la competitividad, el fortalecimiento de la democracia y la superación de la pobreza como elementos claves para mejorar la calidad de vida. Además, en respuesta al contexto actual nacional, la Institución educativa San Luis Gonzaga, se enfoca en una política de inclusión educativa y educación inclusiva, que permite ofrecer una educación de calidad justificándose en las normas internacionales, nacionales y municipales, con el ánimo de propiciar espacios de reconocimiento, reconciliación, equidad e inclusión social, para formar de acuerdo a las necesidades de cada estudiante en particular, una persona digna de derechos, que aporte desde sus experiencias individuales a la formación de institución y de sociedad.</w:t>
      </w:r>
    </w:p>
    <w:p w14:paraId="359D4C39" w14:textId="77777777" w:rsidR="009E2968" w:rsidRDefault="009E2968">
      <w:pPr>
        <w:pBdr>
          <w:top w:val="nil"/>
          <w:left w:val="nil"/>
          <w:bottom w:val="nil"/>
          <w:right w:val="nil"/>
          <w:between w:val="nil"/>
        </w:pBdr>
        <w:tabs>
          <w:tab w:val="left" w:pos="9214"/>
        </w:tabs>
        <w:spacing w:before="4" w:line="276" w:lineRule="auto"/>
        <w:ind w:left="851"/>
        <w:jc w:val="both"/>
        <w:rPr>
          <w:rFonts w:ascii="Arial Narrow" w:eastAsia="Arial Narrow" w:hAnsi="Arial Narrow" w:cs="Arial Narrow"/>
          <w:color w:val="000000"/>
        </w:rPr>
      </w:pPr>
    </w:p>
    <w:p w14:paraId="6E81F9E0" w14:textId="77777777" w:rsidR="009E2968" w:rsidRDefault="00000000">
      <w:pPr>
        <w:pBdr>
          <w:top w:val="nil"/>
          <w:left w:val="nil"/>
          <w:bottom w:val="nil"/>
          <w:right w:val="nil"/>
          <w:between w:val="nil"/>
        </w:pBdr>
        <w:tabs>
          <w:tab w:val="left" w:pos="9214"/>
        </w:tabs>
        <w:spacing w:line="276" w:lineRule="auto"/>
        <w:ind w:left="851" w:right="357"/>
        <w:jc w:val="both"/>
        <w:rPr>
          <w:rFonts w:ascii="Arial Narrow" w:eastAsia="Arial Narrow" w:hAnsi="Arial Narrow" w:cs="Arial Narrow"/>
          <w:color w:val="000000"/>
        </w:rPr>
      </w:pPr>
      <w:r>
        <w:rPr>
          <w:rFonts w:ascii="Arial Narrow" w:eastAsia="Arial Narrow" w:hAnsi="Arial Narrow" w:cs="Arial Narrow"/>
          <w:color w:val="000000"/>
        </w:rPr>
        <w:t>La institución educativa San Luis Gonzaga está llamada a ser motor de desarrollo en Ibagué y a constituirse en impulsador de transformación social, y ha irradiar propuestas educativas para otras instituciones y para crear y apoyar las innovaciones; por lo cual el Proyecto Educativo Institucional tiene como principio básico la formación integral de sus miembros para lograr la construcción y consolidación de una auténtica comunidad educativa, a través de los conocimientos, la investigación, la docencia y el servicio.</w:t>
      </w:r>
    </w:p>
    <w:p w14:paraId="0B5BF80B" w14:textId="77777777" w:rsidR="009E2968" w:rsidRDefault="009E2968">
      <w:pPr>
        <w:pBdr>
          <w:top w:val="nil"/>
          <w:left w:val="nil"/>
          <w:bottom w:val="nil"/>
          <w:right w:val="nil"/>
          <w:between w:val="nil"/>
        </w:pBdr>
        <w:tabs>
          <w:tab w:val="left" w:pos="9214"/>
        </w:tabs>
        <w:spacing w:before="6" w:line="276" w:lineRule="auto"/>
        <w:ind w:left="851"/>
        <w:jc w:val="both"/>
        <w:rPr>
          <w:rFonts w:ascii="Arial Narrow" w:eastAsia="Arial Narrow" w:hAnsi="Arial Narrow" w:cs="Arial Narrow"/>
          <w:color w:val="000000"/>
        </w:rPr>
      </w:pPr>
    </w:p>
    <w:p w14:paraId="6247869A" w14:textId="77777777" w:rsidR="009E2968" w:rsidRDefault="00000000">
      <w:pPr>
        <w:pBdr>
          <w:top w:val="nil"/>
          <w:left w:val="nil"/>
          <w:bottom w:val="nil"/>
          <w:right w:val="nil"/>
          <w:between w:val="nil"/>
        </w:pBdr>
        <w:tabs>
          <w:tab w:val="left" w:pos="9214"/>
        </w:tabs>
        <w:spacing w:line="276" w:lineRule="auto"/>
        <w:ind w:left="851" w:right="357"/>
        <w:jc w:val="both"/>
        <w:rPr>
          <w:rFonts w:ascii="Arial Narrow" w:eastAsia="Arial Narrow" w:hAnsi="Arial Narrow" w:cs="Arial Narrow"/>
          <w:color w:val="000000"/>
        </w:rPr>
      </w:pPr>
      <w:r>
        <w:rPr>
          <w:rFonts w:ascii="Arial Narrow" w:eastAsia="Arial Narrow" w:hAnsi="Arial Narrow" w:cs="Arial Narrow"/>
          <w:color w:val="000000"/>
        </w:rPr>
        <w:t>La puesta en marcha del PEI plantea a todos los miembros de la Institución Educativa como exigencias ineludibles, la corresponsabilidad, la presencia activa, la pertenencia y el compromiso institucional.</w:t>
      </w:r>
    </w:p>
    <w:p w14:paraId="6D039C28" w14:textId="77777777" w:rsidR="009E2968" w:rsidRDefault="009E2968">
      <w:pPr>
        <w:pBdr>
          <w:top w:val="nil"/>
          <w:left w:val="nil"/>
          <w:bottom w:val="nil"/>
          <w:right w:val="nil"/>
          <w:between w:val="nil"/>
        </w:pBdr>
        <w:tabs>
          <w:tab w:val="left" w:pos="9214"/>
        </w:tabs>
        <w:spacing w:line="276" w:lineRule="auto"/>
        <w:ind w:left="851" w:right="357"/>
        <w:jc w:val="both"/>
        <w:rPr>
          <w:rFonts w:ascii="Arial Narrow" w:eastAsia="Arial Narrow" w:hAnsi="Arial Narrow" w:cs="Arial Narrow"/>
          <w:color w:val="000000"/>
        </w:rPr>
      </w:pPr>
    </w:p>
    <w:p w14:paraId="3E8A9F0C" w14:textId="77777777" w:rsidR="009E2968" w:rsidRDefault="00000000">
      <w:pPr>
        <w:pBdr>
          <w:top w:val="nil"/>
          <w:left w:val="nil"/>
          <w:bottom w:val="nil"/>
          <w:right w:val="nil"/>
          <w:between w:val="nil"/>
        </w:pBdr>
        <w:tabs>
          <w:tab w:val="left" w:pos="9214"/>
        </w:tabs>
        <w:spacing w:before="1" w:line="276" w:lineRule="auto"/>
        <w:ind w:left="851" w:right="354"/>
        <w:jc w:val="both"/>
        <w:rPr>
          <w:rFonts w:ascii="Arial Narrow" w:eastAsia="Arial Narrow" w:hAnsi="Arial Narrow" w:cs="Arial Narrow"/>
          <w:color w:val="000000"/>
        </w:rPr>
      </w:pPr>
      <w:r>
        <w:rPr>
          <w:rFonts w:ascii="Arial Narrow" w:eastAsia="Arial Narrow" w:hAnsi="Arial Narrow" w:cs="Arial Narrow"/>
          <w:color w:val="000000"/>
        </w:rPr>
        <w:t>La institución educativa San Luis Gonzaga busca ofrecer, al estudiante un ambiente propicio e inclusivo para el mejor desarrollo posible de sus potencialidades. El respeto por la dignidad humana, lo cual lo garantiza con la creación de condiciones y circunstancias para que cada uno tenga la oportunidad de realizar sus ideales y expectativas.</w:t>
      </w:r>
    </w:p>
    <w:p w14:paraId="67045437" w14:textId="77777777" w:rsidR="009E2968" w:rsidRDefault="009E2968">
      <w:pPr>
        <w:pBdr>
          <w:top w:val="nil"/>
          <w:left w:val="nil"/>
          <w:bottom w:val="nil"/>
          <w:right w:val="nil"/>
          <w:between w:val="nil"/>
        </w:pBdr>
        <w:tabs>
          <w:tab w:val="left" w:pos="9214"/>
        </w:tabs>
        <w:spacing w:before="4" w:line="276" w:lineRule="auto"/>
        <w:ind w:left="851"/>
        <w:jc w:val="both"/>
        <w:rPr>
          <w:rFonts w:ascii="Arial Narrow" w:eastAsia="Arial Narrow" w:hAnsi="Arial Narrow" w:cs="Arial Narrow"/>
          <w:color w:val="000000"/>
        </w:rPr>
      </w:pPr>
    </w:p>
    <w:p w14:paraId="2C1FBF69" w14:textId="77777777" w:rsidR="009E2968" w:rsidRDefault="00000000">
      <w:pPr>
        <w:pBdr>
          <w:top w:val="nil"/>
          <w:left w:val="nil"/>
          <w:bottom w:val="nil"/>
          <w:right w:val="nil"/>
          <w:between w:val="nil"/>
        </w:pBdr>
        <w:tabs>
          <w:tab w:val="left" w:pos="9214"/>
        </w:tabs>
        <w:spacing w:line="276" w:lineRule="auto"/>
        <w:ind w:left="851" w:right="354"/>
        <w:jc w:val="both"/>
        <w:rPr>
          <w:rFonts w:ascii="Arial Narrow" w:eastAsia="Arial Narrow" w:hAnsi="Arial Narrow" w:cs="Arial Narrow"/>
          <w:color w:val="000000"/>
        </w:rPr>
      </w:pPr>
      <w:r>
        <w:rPr>
          <w:rFonts w:ascii="Arial Narrow" w:eastAsia="Arial Narrow" w:hAnsi="Arial Narrow" w:cs="Arial Narrow"/>
          <w:color w:val="000000"/>
        </w:rPr>
        <w:t>La institución tiene un compromiso público expresado en su misión y visión, de este modo los directivos y profesores que nos comprometemos con la tarea de formar a los futuros ciudadanos, reconocemos el ámbito y los principios de formación para buscar la coherencia entre los propósitos y las acciones y no dejar en forma espontánea la intencionalidad curricular y pedagógica de la tarea educativa.</w:t>
      </w:r>
    </w:p>
    <w:p w14:paraId="58FEFB88" w14:textId="77777777" w:rsidR="009E2968" w:rsidRDefault="009E2968">
      <w:pPr>
        <w:pBdr>
          <w:top w:val="nil"/>
          <w:left w:val="nil"/>
          <w:bottom w:val="nil"/>
          <w:right w:val="nil"/>
          <w:between w:val="nil"/>
        </w:pBdr>
        <w:tabs>
          <w:tab w:val="left" w:pos="9214"/>
        </w:tabs>
        <w:spacing w:line="276" w:lineRule="auto"/>
        <w:ind w:left="851" w:right="354"/>
        <w:jc w:val="both"/>
        <w:rPr>
          <w:rFonts w:ascii="Arial Narrow" w:eastAsia="Arial Narrow" w:hAnsi="Arial Narrow" w:cs="Arial Narrow"/>
          <w:color w:val="000000"/>
        </w:rPr>
      </w:pPr>
    </w:p>
    <w:p w14:paraId="490468D2" w14:textId="77777777" w:rsidR="009E2968" w:rsidRDefault="009E2968">
      <w:pPr>
        <w:pBdr>
          <w:top w:val="nil"/>
          <w:left w:val="nil"/>
          <w:bottom w:val="nil"/>
          <w:right w:val="nil"/>
          <w:between w:val="nil"/>
        </w:pBdr>
        <w:tabs>
          <w:tab w:val="left" w:pos="9214"/>
        </w:tabs>
        <w:spacing w:line="276" w:lineRule="auto"/>
        <w:ind w:left="851" w:right="354"/>
        <w:jc w:val="both"/>
        <w:rPr>
          <w:rFonts w:ascii="Arial Narrow" w:eastAsia="Arial Narrow" w:hAnsi="Arial Narrow" w:cs="Arial Narrow"/>
          <w:color w:val="000000"/>
        </w:rPr>
      </w:pPr>
    </w:p>
    <w:p w14:paraId="49362704" w14:textId="77777777" w:rsidR="009E2968" w:rsidRDefault="009E2968">
      <w:pPr>
        <w:pBdr>
          <w:top w:val="nil"/>
          <w:left w:val="nil"/>
          <w:bottom w:val="nil"/>
          <w:right w:val="nil"/>
          <w:between w:val="nil"/>
        </w:pBdr>
        <w:tabs>
          <w:tab w:val="left" w:pos="9214"/>
        </w:tabs>
        <w:spacing w:line="276" w:lineRule="auto"/>
        <w:ind w:left="851" w:right="354"/>
        <w:jc w:val="both"/>
        <w:rPr>
          <w:rFonts w:ascii="Arial Narrow" w:eastAsia="Arial Narrow" w:hAnsi="Arial Narrow" w:cs="Arial Narrow"/>
          <w:color w:val="000000"/>
        </w:rPr>
      </w:pPr>
    </w:p>
    <w:p w14:paraId="3D839F6B" w14:textId="77777777" w:rsidR="009E2968" w:rsidRDefault="009E2968">
      <w:pPr>
        <w:pBdr>
          <w:top w:val="nil"/>
          <w:left w:val="nil"/>
          <w:bottom w:val="nil"/>
          <w:right w:val="nil"/>
          <w:between w:val="nil"/>
        </w:pBdr>
        <w:tabs>
          <w:tab w:val="left" w:pos="9214"/>
        </w:tabs>
        <w:spacing w:line="276" w:lineRule="auto"/>
        <w:ind w:left="851" w:right="354"/>
        <w:jc w:val="both"/>
        <w:rPr>
          <w:rFonts w:ascii="Arial Narrow" w:eastAsia="Arial Narrow" w:hAnsi="Arial Narrow" w:cs="Arial Narrow"/>
          <w:color w:val="000000"/>
        </w:rPr>
      </w:pPr>
    </w:p>
    <w:p w14:paraId="7D8792FA" w14:textId="77777777" w:rsidR="009E2968" w:rsidRDefault="009E2968">
      <w:pPr>
        <w:pBdr>
          <w:top w:val="nil"/>
          <w:left w:val="nil"/>
          <w:bottom w:val="nil"/>
          <w:right w:val="nil"/>
          <w:between w:val="nil"/>
        </w:pBdr>
        <w:tabs>
          <w:tab w:val="left" w:pos="9214"/>
        </w:tabs>
        <w:spacing w:line="276" w:lineRule="auto"/>
        <w:ind w:left="851" w:right="354"/>
        <w:jc w:val="both"/>
        <w:rPr>
          <w:rFonts w:ascii="Arial Narrow" w:eastAsia="Arial Narrow" w:hAnsi="Arial Narrow" w:cs="Arial Narrow"/>
          <w:color w:val="000000"/>
        </w:rPr>
      </w:pPr>
    </w:p>
    <w:p w14:paraId="551E691F" w14:textId="77777777" w:rsidR="009E2968" w:rsidRDefault="009E2968">
      <w:pPr>
        <w:pBdr>
          <w:top w:val="nil"/>
          <w:left w:val="nil"/>
          <w:bottom w:val="nil"/>
          <w:right w:val="nil"/>
          <w:between w:val="nil"/>
        </w:pBdr>
        <w:tabs>
          <w:tab w:val="left" w:pos="9214"/>
        </w:tabs>
        <w:spacing w:line="276" w:lineRule="auto"/>
        <w:ind w:left="851" w:right="354"/>
        <w:jc w:val="both"/>
        <w:rPr>
          <w:rFonts w:ascii="Arial Narrow" w:eastAsia="Arial Narrow" w:hAnsi="Arial Narrow" w:cs="Arial Narrow"/>
          <w:color w:val="000000"/>
        </w:rPr>
      </w:pPr>
    </w:p>
    <w:p w14:paraId="0AB39E1C" w14:textId="77777777" w:rsidR="009E2968" w:rsidRDefault="009E2968">
      <w:pPr>
        <w:pBdr>
          <w:top w:val="nil"/>
          <w:left w:val="nil"/>
          <w:bottom w:val="nil"/>
          <w:right w:val="nil"/>
          <w:between w:val="nil"/>
        </w:pBdr>
        <w:tabs>
          <w:tab w:val="left" w:pos="9214"/>
        </w:tabs>
        <w:spacing w:line="276" w:lineRule="auto"/>
        <w:ind w:left="851" w:right="354"/>
        <w:jc w:val="both"/>
        <w:rPr>
          <w:rFonts w:ascii="Arial Narrow" w:eastAsia="Arial Narrow" w:hAnsi="Arial Narrow" w:cs="Arial Narrow"/>
          <w:color w:val="000000"/>
        </w:rPr>
      </w:pPr>
    </w:p>
    <w:p w14:paraId="27C55577" w14:textId="77777777" w:rsidR="009E2968" w:rsidRDefault="009E2968">
      <w:pPr>
        <w:pBdr>
          <w:top w:val="nil"/>
          <w:left w:val="nil"/>
          <w:bottom w:val="nil"/>
          <w:right w:val="nil"/>
          <w:between w:val="nil"/>
        </w:pBdr>
        <w:tabs>
          <w:tab w:val="left" w:pos="9214"/>
        </w:tabs>
        <w:spacing w:line="276" w:lineRule="auto"/>
        <w:ind w:left="851" w:right="354"/>
        <w:jc w:val="both"/>
        <w:rPr>
          <w:rFonts w:ascii="Arial Narrow" w:eastAsia="Arial Narrow" w:hAnsi="Arial Narrow" w:cs="Arial Narrow"/>
          <w:color w:val="000000"/>
        </w:rPr>
      </w:pPr>
    </w:p>
    <w:p w14:paraId="586C8009" w14:textId="77777777" w:rsidR="009E2968" w:rsidRDefault="00000000">
      <w:pPr>
        <w:numPr>
          <w:ilvl w:val="0"/>
          <w:numId w:val="27"/>
        </w:numPr>
        <w:pBdr>
          <w:top w:val="nil"/>
          <w:left w:val="nil"/>
          <w:bottom w:val="nil"/>
          <w:right w:val="nil"/>
          <w:between w:val="nil"/>
        </w:pBdr>
        <w:tabs>
          <w:tab w:val="left" w:pos="9214"/>
        </w:tabs>
        <w:spacing w:line="276" w:lineRule="auto"/>
        <w:ind w:right="354"/>
        <w:jc w:val="center"/>
        <w:rPr>
          <w:rFonts w:ascii="Arial Narrow" w:eastAsia="Arial Narrow" w:hAnsi="Arial Narrow" w:cs="Arial Narrow"/>
          <w:b/>
          <w:bCs/>
          <w:color w:val="000000"/>
        </w:rPr>
      </w:pPr>
      <w:r>
        <w:rPr>
          <w:rFonts w:ascii="Arial Narrow" w:eastAsia="Arial Narrow" w:hAnsi="Arial Narrow" w:cs="Arial Narrow"/>
          <w:b/>
          <w:bCs/>
          <w:color w:val="000000"/>
        </w:rPr>
        <w:t>COMPONENTE CONTEXTUAL</w:t>
      </w:r>
    </w:p>
    <w:p w14:paraId="5578AFE3" w14:textId="77777777" w:rsidR="009E2968" w:rsidRDefault="00000000">
      <w:pPr>
        <w:tabs>
          <w:tab w:val="left" w:pos="9214"/>
        </w:tabs>
        <w:spacing w:before="276" w:line="276" w:lineRule="auto"/>
        <w:ind w:left="851"/>
        <w:jc w:val="both"/>
        <w:rPr>
          <w:rFonts w:ascii="Arial Narrow" w:eastAsia="Arial Narrow" w:hAnsi="Arial Narrow" w:cs="Arial Narrow"/>
          <w:b/>
          <w:bCs/>
        </w:rPr>
      </w:pPr>
      <w:r>
        <w:rPr>
          <w:rFonts w:ascii="Arial Narrow" w:eastAsia="Arial Narrow" w:hAnsi="Arial Narrow" w:cs="Arial Narrow"/>
          <w:b/>
          <w:bCs/>
        </w:rPr>
        <w:lastRenderedPageBreak/>
        <w:t>1.1 IDENTIFICACION</w:t>
      </w:r>
    </w:p>
    <w:p w14:paraId="12007068" w14:textId="77777777" w:rsidR="009E2968" w:rsidRDefault="00000000">
      <w:pPr>
        <w:pBdr>
          <w:top w:val="nil"/>
          <w:left w:val="nil"/>
          <w:bottom w:val="nil"/>
          <w:right w:val="nil"/>
          <w:between w:val="nil"/>
        </w:pBdr>
        <w:tabs>
          <w:tab w:val="left" w:pos="3600"/>
          <w:tab w:val="left" w:pos="9214"/>
        </w:tabs>
        <w:spacing w:before="1"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Nombre del plantel:</w:t>
      </w:r>
      <w:r>
        <w:rPr>
          <w:rFonts w:ascii="Arial Narrow" w:eastAsia="Arial Narrow" w:hAnsi="Arial Narrow" w:cs="Arial Narrow"/>
          <w:color w:val="000000"/>
        </w:rPr>
        <w:tab/>
        <w:t>INSTITUCIÓN EDUCATIVA SAN LUIS GONZAGA</w:t>
      </w:r>
    </w:p>
    <w:p w14:paraId="35E51090" w14:textId="77777777" w:rsidR="009E2968" w:rsidRDefault="00000000">
      <w:pPr>
        <w:pBdr>
          <w:top w:val="nil"/>
          <w:left w:val="nil"/>
          <w:bottom w:val="nil"/>
          <w:right w:val="nil"/>
          <w:between w:val="nil"/>
        </w:pBdr>
        <w:tabs>
          <w:tab w:val="left" w:pos="3600"/>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Dirección:</w:t>
      </w:r>
      <w:r>
        <w:rPr>
          <w:rFonts w:ascii="Arial Narrow" w:eastAsia="Arial Narrow" w:hAnsi="Arial Narrow" w:cs="Arial Narrow"/>
          <w:color w:val="000000"/>
        </w:rPr>
        <w:tab/>
        <w:t>Calle 36 No: 4B – 44 Barrio Nacional</w:t>
      </w:r>
    </w:p>
    <w:p w14:paraId="2FB9226E" w14:textId="77777777" w:rsidR="009E2968" w:rsidRDefault="00000000">
      <w:pPr>
        <w:pBdr>
          <w:top w:val="nil"/>
          <w:left w:val="nil"/>
          <w:bottom w:val="nil"/>
          <w:right w:val="nil"/>
          <w:between w:val="nil"/>
        </w:pBdr>
        <w:tabs>
          <w:tab w:val="left" w:pos="3600"/>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Sede:</w:t>
      </w:r>
      <w:r>
        <w:rPr>
          <w:rFonts w:ascii="Arial Narrow" w:eastAsia="Arial Narrow" w:hAnsi="Arial Narrow" w:cs="Arial Narrow"/>
          <w:color w:val="000000"/>
        </w:rPr>
        <w:tab/>
        <w:t>Carrera 3 No: 38- 30 sur barrio Uribe</w:t>
      </w:r>
    </w:p>
    <w:p w14:paraId="6C6A9FB0" w14:textId="77777777" w:rsidR="009E2968" w:rsidRDefault="00000000">
      <w:pPr>
        <w:pBdr>
          <w:top w:val="nil"/>
          <w:left w:val="nil"/>
          <w:bottom w:val="nil"/>
          <w:right w:val="nil"/>
          <w:between w:val="nil"/>
        </w:pBdr>
        <w:tabs>
          <w:tab w:val="left" w:pos="3600"/>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Teléfono:</w:t>
      </w:r>
      <w:r>
        <w:rPr>
          <w:rFonts w:ascii="Arial Narrow" w:eastAsia="Arial Narrow" w:hAnsi="Arial Narrow" w:cs="Arial Narrow"/>
          <w:color w:val="000000"/>
        </w:rPr>
        <w:tab/>
        <w:t>2777772 – 2777773</w:t>
      </w:r>
    </w:p>
    <w:p w14:paraId="517D18F3" w14:textId="77777777" w:rsidR="009E2968" w:rsidRDefault="00000000">
      <w:pPr>
        <w:pBdr>
          <w:top w:val="nil"/>
          <w:left w:val="nil"/>
          <w:bottom w:val="nil"/>
          <w:right w:val="nil"/>
          <w:between w:val="nil"/>
        </w:pBdr>
        <w:tabs>
          <w:tab w:val="left" w:pos="3532"/>
          <w:tab w:val="left" w:pos="7371"/>
          <w:tab w:val="left" w:pos="9214"/>
        </w:tabs>
        <w:spacing w:line="276" w:lineRule="auto"/>
        <w:ind w:left="851" w:right="954"/>
        <w:jc w:val="both"/>
        <w:rPr>
          <w:rFonts w:ascii="Arial Narrow" w:eastAsia="Arial Narrow" w:hAnsi="Arial Narrow" w:cs="Arial Narrow"/>
          <w:color w:val="000000"/>
        </w:rPr>
      </w:pPr>
      <w:r>
        <w:rPr>
          <w:rFonts w:ascii="Arial Narrow" w:eastAsia="Arial Narrow" w:hAnsi="Arial Narrow" w:cs="Arial Narrow"/>
          <w:color w:val="000000"/>
        </w:rPr>
        <w:t>Correo electrónico:</w:t>
      </w:r>
      <w:r>
        <w:rPr>
          <w:rFonts w:ascii="Arial Narrow" w:eastAsia="Arial Narrow" w:hAnsi="Arial Narrow" w:cs="Arial Narrow"/>
          <w:color w:val="000000"/>
        </w:rPr>
        <w:tab/>
      </w:r>
      <w:r>
        <w:rPr>
          <w:rFonts w:ascii="Arial Narrow" w:eastAsia="Arial Narrow" w:hAnsi="Arial Narrow" w:cs="Arial Narrow"/>
          <w:color w:val="5C5C5C"/>
          <w:highlight w:val="white"/>
        </w:rPr>
        <w:t> iesanluisgonzaga@sanluisgonzagaibague.edu.co</w:t>
      </w:r>
    </w:p>
    <w:p w14:paraId="4732FF6A" w14:textId="77777777" w:rsidR="009E2968" w:rsidRDefault="00000000">
      <w:pPr>
        <w:pBdr>
          <w:top w:val="nil"/>
          <w:left w:val="nil"/>
          <w:bottom w:val="nil"/>
          <w:right w:val="nil"/>
          <w:between w:val="nil"/>
        </w:pBdr>
        <w:tabs>
          <w:tab w:val="left" w:pos="3532"/>
          <w:tab w:val="left" w:pos="9214"/>
        </w:tabs>
        <w:spacing w:line="276" w:lineRule="auto"/>
        <w:ind w:left="851" w:right="3498"/>
        <w:jc w:val="both"/>
        <w:rPr>
          <w:rFonts w:ascii="Arial Narrow" w:eastAsia="Arial Narrow" w:hAnsi="Arial Narrow" w:cs="Arial Narrow"/>
          <w:color w:val="000000"/>
        </w:rPr>
      </w:pPr>
      <w:r>
        <w:rPr>
          <w:rFonts w:ascii="Arial Narrow" w:eastAsia="Arial Narrow" w:hAnsi="Arial Narrow" w:cs="Arial Narrow"/>
          <w:color w:val="000000"/>
        </w:rPr>
        <w:t>Municipio:</w:t>
      </w:r>
      <w:r>
        <w:rPr>
          <w:rFonts w:ascii="Arial Narrow" w:eastAsia="Arial Narrow" w:hAnsi="Arial Narrow" w:cs="Arial Narrow"/>
          <w:color w:val="000000"/>
        </w:rPr>
        <w:tab/>
        <w:t>IBAGUÉ</w:t>
      </w:r>
    </w:p>
    <w:p w14:paraId="0A7D56E2" w14:textId="77777777" w:rsidR="009E2968" w:rsidRDefault="00000000">
      <w:pPr>
        <w:pBdr>
          <w:top w:val="nil"/>
          <w:left w:val="nil"/>
          <w:bottom w:val="nil"/>
          <w:right w:val="nil"/>
          <w:between w:val="nil"/>
        </w:pBdr>
        <w:tabs>
          <w:tab w:val="left" w:pos="3575"/>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Departamento:</w:t>
      </w:r>
      <w:r>
        <w:rPr>
          <w:rFonts w:ascii="Arial Narrow" w:eastAsia="Arial Narrow" w:hAnsi="Arial Narrow" w:cs="Arial Narrow"/>
          <w:color w:val="000000"/>
        </w:rPr>
        <w:tab/>
        <w:t>TOLIMA</w:t>
      </w:r>
    </w:p>
    <w:p w14:paraId="057AD99F" w14:textId="77777777" w:rsidR="009E2968" w:rsidRDefault="00000000">
      <w:pPr>
        <w:pBdr>
          <w:top w:val="nil"/>
          <w:left w:val="nil"/>
          <w:bottom w:val="nil"/>
          <w:right w:val="nil"/>
          <w:between w:val="nil"/>
        </w:pBdr>
        <w:tabs>
          <w:tab w:val="left" w:pos="3547"/>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Código DANE:</w:t>
      </w:r>
      <w:r>
        <w:rPr>
          <w:rFonts w:ascii="Arial Narrow" w:eastAsia="Arial Narrow" w:hAnsi="Arial Narrow" w:cs="Arial Narrow"/>
          <w:color w:val="000000"/>
        </w:rPr>
        <w:tab/>
        <w:t>173001002467</w:t>
      </w:r>
    </w:p>
    <w:p w14:paraId="54FB611B" w14:textId="77777777" w:rsidR="009E2968" w:rsidRDefault="00000000">
      <w:pPr>
        <w:pBdr>
          <w:top w:val="nil"/>
          <w:left w:val="nil"/>
          <w:bottom w:val="nil"/>
          <w:right w:val="nil"/>
          <w:between w:val="nil"/>
        </w:pBdr>
        <w:tabs>
          <w:tab w:val="left" w:pos="3600"/>
          <w:tab w:val="left" w:pos="9214"/>
        </w:tabs>
        <w:spacing w:line="276" w:lineRule="auto"/>
        <w:ind w:left="851" w:right="3289"/>
        <w:jc w:val="both"/>
        <w:rPr>
          <w:rFonts w:ascii="Arial Narrow" w:eastAsia="Arial Narrow" w:hAnsi="Arial Narrow" w:cs="Arial Narrow"/>
          <w:color w:val="000000"/>
        </w:rPr>
      </w:pPr>
      <w:r>
        <w:rPr>
          <w:rFonts w:ascii="Arial Narrow" w:eastAsia="Arial Narrow" w:hAnsi="Arial Narrow" w:cs="Arial Narrow"/>
          <w:color w:val="000000"/>
        </w:rPr>
        <w:t>Código DANE:</w:t>
      </w:r>
      <w:r>
        <w:rPr>
          <w:rFonts w:ascii="Arial Narrow" w:eastAsia="Arial Narrow" w:hAnsi="Arial Narrow" w:cs="Arial Narrow"/>
          <w:color w:val="000000"/>
        </w:rPr>
        <w:tab/>
        <w:t>Sede San Luis Gonzaga 173001002467 Código DANE:</w:t>
      </w:r>
      <w:r>
        <w:rPr>
          <w:rFonts w:ascii="Arial Narrow" w:eastAsia="Arial Narrow" w:hAnsi="Arial Narrow" w:cs="Arial Narrow"/>
          <w:color w:val="000000"/>
        </w:rPr>
        <w:tab/>
        <w:t>Sede Uribe 173001001908</w:t>
      </w:r>
    </w:p>
    <w:p w14:paraId="4AC9396D" w14:textId="77777777" w:rsidR="009E2968" w:rsidRDefault="00000000">
      <w:pPr>
        <w:pBdr>
          <w:top w:val="nil"/>
          <w:left w:val="nil"/>
          <w:bottom w:val="nil"/>
          <w:right w:val="nil"/>
          <w:between w:val="nil"/>
        </w:pBdr>
        <w:tabs>
          <w:tab w:val="left" w:pos="3573"/>
          <w:tab w:val="left" w:pos="5321"/>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Registro educativo:</w:t>
      </w:r>
      <w:r>
        <w:rPr>
          <w:rFonts w:ascii="Arial Narrow" w:eastAsia="Arial Narrow" w:hAnsi="Arial Narrow" w:cs="Arial Narrow"/>
        </w:rPr>
        <w:t xml:space="preserve">                      </w:t>
      </w:r>
      <w:r>
        <w:rPr>
          <w:rFonts w:ascii="Arial Narrow" w:eastAsia="Arial Narrow" w:hAnsi="Arial Narrow" w:cs="Arial Narrow"/>
          <w:color w:val="000000"/>
        </w:rPr>
        <w:t>Preescolar N.º 111188</w:t>
      </w:r>
    </w:p>
    <w:p w14:paraId="24ACE4AA" w14:textId="77777777" w:rsidR="009E2968" w:rsidRDefault="00000000">
      <w:pPr>
        <w:pBdr>
          <w:top w:val="nil"/>
          <w:left w:val="nil"/>
          <w:bottom w:val="nil"/>
          <w:right w:val="nil"/>
          <w:between w:val="nil"/>
        </w:pBdr>
        <w:tabs>
          <w:tab w:val="left" w:pos="5574"/>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 xml:space="preserve">                                                     Básica primaria N.º 121115</w:t>
      </w:r>
    </w:p>
    <w:p w14:paraId="17CD0DF9"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 xml:space="preserve">                                                     Básica secundaria y media N.º 131119</w:t>
      </w:r>
    </w:p>
    <w:p w14:paraId="309DD67C" w14:textId="77777777" w:rsidR="009E2968" w:rsidRDefault="00000000">
      <w:pPr>
        <w:pBdr>
          <w:top w:val="nil"/>
          <w:left w:val="nil"/>
          <w:bottom w:val="nil"/>
          <w:right w:val="nil"/>
          <w:between w:val="nil"/>
        </w:pBdr>
        <w:tabs>
          <w:tab w:val="right" w:pos="5097"/>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Nit:                                                809.007.307-2</w:t>
      </w:r>
    </w:p>
    <w:p w14:paraId="323A2266" w14:textId="77777777" w:rsidR="009E2968" w:rsidRDefault="00000000">
      <w:pPr>
        <w:pBdr>
          <w:top w:val="nil"/>
          <w:left w:val="nil"/>
          <w:bottom w:val="nil"/>
          <w:right w:val="nil"/>
          <w:between w:val="nil"/>
        </w:pBdr>
        <w:tabs>
          <w:tab w:val="right" w:pos="5111"/>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Rut:                                               809.007.307-2</w:t>
      </w:r>
    </w:p>
    <w:p w14:paraId="7B46643D" w14:textId="77777777" w:rsidR="009E2968" w:rsidRDefault="00000000">
      <w:pPr>
        <w:pBdr>
          <w:top w:val="nil"/>
          <w:left w:val="nil"/>
          <w:bottom w:val="nil"/>
          <w:right w:val="nil"/>
          <w:between w:val="nil"/>
        </w:pBdr>
        <w:tabs>
          <w:tab w:val="left" w:pos="3546"/>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Comunas:</w:t>
      </w:r>
      <w:r>
        <w:rPr>
          <w:rFonts w:ascii="Arial Narrow" w:eastAsia="Arial Narrow" w:hAnsi="Arial Narrow" w:cs="Arial Narrow"/>
          <w:color w:val="000000"/>
        </w:rPr>
        <w:tab/>
        <w:t>10 Y 11</w:t>
      </w:r>
    </w:p>
    <w:p w14:paraId="56807969" w14:textId="77777777" w:rsidR="009E2968" w:rsidRDefault="00000000">
      <w:pPr>
        <w:pBdr>
          <w:top w:val="nil"/>
          <w:left w:val="nil"/>
          <w:bottom w:val="nil"/>
          <w:right w:val="nil"/>
          <w:between w:val="nil"/>
        </w:pBdr>
        <w:tabs>
          <w:tab w:val="left" w:pos="3575"/>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Carácter:</w:t>
      </w:r>
      <w:r>
        <w:rPr>
          <w:rFonts w:ascii="Arial Narrow" w:eastAsia="Arial Narrow" w:hAnsi="Arial Narrow" w:cs="Arial Narrow"/>
          <w:color w:val="000000"/>
        </w:rPr>
        <w:tab/>
        <w:t>Mixto</w:t>
      </w:r>
    </w:p>
    <w:p w14:paraId="19BE97B9" w14:textId="77777777" w:rsidR="009E2968" w:rsidRDefault="00000000">
      <w:pPr>
        <w:pBdr>
          <w:top w:val="nil"/>
          <w:left w:val="nil"/>
          <w:bottom w:val="nil"/>
          <w:right w:val="nil"/>
          <w:between w:val="nil"/>
        </w:pBdr>
        <w:tabs>
          <w:tab w:val="left" w:pos="2201"/>
          <w:tab w:val="left" w:pos="3600"/>
          <w:tab w:val="left" w:pos="9214"/>
        </w:tabs>
        <w:spacing w:line="276" w:lineRule="auto"/>
        <w:ind w:left="851" w:right="559"/>
        <w:jc w:val="both"/>
        <w:rPr>
          <w:rFonts w:ascii="Arial Narrow" w:eastAsia="Arial Narrow" w:hAnsi="Arial Narrow" w:cs="Arial Narrow"/>
          <w:color w:val="000000"/>
        </w:rPr>
      </w:pPr>
      <w:bookmarkStart w:id="0" w:name="_heading=h.weuqyrd7cehy" w:colFirst="0" w:colLast="0"/>
      <w:bookmarkEnd w:id="0"/>
      <w:r>
        <w:rPr>
          <w:rFonts w:ascii="Arial Narrow" w:eastAsia="Arial Narrow" w:hAnsi="Arial Narrow" w:cs="Arial Narrow"/>
          <w:color w:val="000000"/>
        </w:rPr>
        <w:t>Aprobación</w:t>
      </w:r>
      <w:r>
        <w:rPr>
          <w:rFonts w:ascii="Arial Narrow" w:eastAsia="Arial Narrow" w:hAnsi="Arial Narrow" w:cs="Arial Narrow"/>
          <w:color w:val="000000"/>
        </w:rPr>
        <w:tab/>
        <w:t>de estudios:        Resolución 170001937 de agosto 28 de 2024</w:t>
      </w:r>
    </w:p>
    <w:p w14:paraId="3FCF613C" w14:textId="77777777" w:rsidR="009E2968" w:rsidRDefault="00000000">
      <w:pPr>
        <w:pBdr>
          <w:top w:val="nil"/>
          <w:left w:val="nil"/>
          <w:bottom w:val="nil"/>
          <w:right w:val="nil"/>
          <w:between w:val="nil"/>
        </w:pBdr>
        <w:tabs>
          <w:tab w:val="left" w:pos="2201"/>
          <w:tab w:val="left" w:pos="3600"/>
          <w:tab w:val="left" w:pos="9214"/>
        </w:tabs>
        <w:spacing w:line="276" w:lineRule="auto"/>
        <w:ind w:left="851" w:right="559"/>
        <w:jc w:val="both"/>
        <w:rPr>
          <w:rFonts w:ascii="Arial Narrow" w:eastAsia="Arial Narrow" w:hAnsi="Arial Narrow" w:cs="Arial Narrow"/>
          <w:color w:val="000000"/>
        </w:rPr>
      </w:pPr>
      <w:r>
        <w:rPr>
          <w:rFonts w:ascii="Arial Narrow" w:eastAsia="Arial Narrow" w:hAnsi="Arial Narrow" w:cs="Arial Narrow"/>
          <w:color w:val="000000"/>
        </w:rPr>
        <w:t>Integración sede:                          Uribe resolución 0838 del 31 de julio de 2002</w:t>
      </w:r>
    </w:p>
    <w:p w14:paraId="11D20A26" w14:textId="77777777" w:rsidR="009E2968" w:rsidRDefault="00000000">
      <w:pPr>
        <w:pBdr>
          <w:top w:val="nil"/>
          <w:left w:val="nil"/>
          <w:bottom w:val="nil"/>
          <w:right w:val="nil"/>
          <w:between w:val="nil"/>
        </w:pBdr>
        <w:tabs>
          <w:tab w:val="left" w:pos="3573"/>
          <w:tab w:val="left" w:pos="9214"/>
        </w:tabs>
        <w:spacing w:line="276" w:lineRule="auto"/>
        <w:ind w:left="851" w:right="1331"/>
        <w:jc w:val="both"/>
        <w:rPr>
          <w:rFonts w:ascii="Arial Narrow" w:eastAsia="Arial Narrow" w:hAnsi="Arial Narrow" w:cs="Arial Narrow"/>
          <w:color w:val="000000"/>
        </w:rPr>
      </w:pPr>
      <w:r>
        <w:rPr>
          <w:rFonts w:ascii="Arial Narrow" w:eastAsia="Arial Narrow" w:hAnsi="Arial Narrow" w:cs="Arial Narrow"/>
          <w:color w:val="000000"/>
        </w:rPr>
        <w:t>Ultima Aprobación:</w:t>
      </w:r>
      <w:r>
        <w:rPr>
          <w:rFonts w:ascii="Arial Narrow" w:eastAsia="Arial Narrow" w:hAnsi="Arial Narrow" w:cs="Arial Narrow"/>
          <w:color w:val="000000"/>
        </w:rPr>
        <w:tab/>
        <w:t>Resolución 170001937 de agosto 28 de 2024</w:t>
      </w:r>
    </w:p>
    <w:p w14:paraId="41DC14FE" w14:textId="77777777" w:rsidR="009E2968" w:rsidRDefault="00000000">
      <w:pPr>
        <w:pBdr>
          <w:top w:val="nil"/>
          <w:left w:val="nil"/>
          <w:bottom w:val="nil"/>
          <w:right w:val="nil"/>
          <w:between w:val="nil"/>
        </w:pBdr>
        <w:tabs>
          <w:tab w:val="left" w:pos="3573"/>
          <w:tab w:val="left" w:pos="9214"/>
        </w:tabs>
        <w:spacing w:line="276" w:lineRule="auto"/>
        <w:ind w:left="851" w:right="1331"/>
        <w:jc w:val="both"/>
        <w:rPr>
          <w:rFonts w:ascii="Arial Narrow" w:eastAsia="Arial Narrow" w:hAnsi="Arial Narrow" w:cs="Arial Narrow"/>
          <w:color w:val="000000"/>
        </w:rPr>
      </w:pPr>
      <w:r>
        <w:rPr>
          <w:rFonts w:ascii="Arial Narrow" w:eastAsia="Arial Narrow" w:hAnsi="Arial Narrow" w:cs="Arial Narrow"/>
          <w:color w:val="000000"/>
        </w:rPr>
        <w:t>Carácter:</w:t>
      </w:r>
      <w:r>
        <w:rPr>
          <w:rFonts w:ascii="Arial Narrow" w:eastAsia="Arial Narrow" w:hAnsi="Arial Narrow" w:cs="Arial Narrow"/>
          <w:color w:val="000000"/>
        </w:rPr>
        <w:tab/>
        <w:t>Académico</w:t>
      </w:r>
    </w:p>
    <w:p w14:paraId="331E2F2A" w14:textId="77777777" w:rsidR="009E2968" w:rsidRDefault="00000000">
      <w:pPr>
        <w:pBdr>
          <w:top w:val="nil"/>
          <w:left w:val="nil"/>
          <w:bottom w:val="nil"/>
          <w:right w:val="nil"/>
          <w:between w:val="nil"/>
        </w:pBdr>
        <w:tabs>
          <w:tab w:val="left" w:pos="3575"/>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Jornadas:</w:t>
      </w:r>
      <w:r>
        <w:rPr>
          <w:rFonts w:ascii="Arial Narrow" w:eastAsia="Arial Narrow" w:hAnsi="Arial Narrow" w:cs="Arial Narrow"/>
          <w:color w:val="000000"/>
        </w:rPr>
        <w:tab/>
        <w:t>Mañana, tarde, nocturna y fin de semana</w:t>
      </w:r>
    </w:p>
    <w:p w14:paraId="28041E66" w14:textId="77777777" w:rsidR="009E2968" w:rsidRDefault="00000000">
      <w:pPr>
        <w:pBdr>
          <w:top w:val="nil"/>
          <w:left w:val="nil"/>
          <w:bottom w:val="nil"/>
          <w:right w:val="nil"/>
          <w:between w:val="nil"/>
        </w:pBdr>
        <w:tabs>
          <w:tab w:val="left" w:pos="3600"/>
          <w:tab w:val="left" w:pos="9639"/>
        </w:tabs>
        <w:spacing w:before="1" w:line="276" w:lineRule="auto"/>
        <w:ind w:left="851" w:right="49"/>
        <w:jc w:val="both"/>
        <w:rPr>
          <w:rFonts w:ascii="Arial Narrow" w:eastAsia="Arial Narrow" w:hAnsi="Arial Narrow" w:cs="Arial Narrow"/>
          <w:color w:val="000000"/>
        </w:rPr>
      </w:pPr>
      <w:r>
        <w:rPr>
          <w:rFonts w:ascii="Arial Narrow" w:eastAsia="Arial Narrow" w:hAnsi="Arial Narrow" w:cs="Arial Narrow"/>
          <w:color w:val="000000"/>
        </w:rPr>
        <w:t>Niveles de enseñanza:</w:t>
      </w:r>
      <w:r>
        <w:rPr>
          <w:rFonts w:ascii="Arial Narrow" w:eastAsia="Arial Narrow" w:hAnsi="Arial Narrow" w:cs="Arial Narrow"/>
          <w:color w:val="000000"/>
        </w:rPr>
        <w:tab/>
        <w:t>Preescolar:                                                                                                                                            Básica primaria:                             1º a 5º</w:t>
      </w:r>
    </w:p>
    <w:p w14:paraId="410EF51D"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Básica secundaria:                        6 a 9°</w:t>
      </w:r>
    </w:p>
    <w:p w14:paraId="75DE2D01"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Educación media academia:        10 y 11</w:t>
      </w:r>
    </w:p>
    <w:p w14:paraId="6771668A"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rPr>
        <w:t xml:space="preserve">                                                     </w:t>
      </w:r>
      <w:r>
        <w:rPr>
          <w:rFonts w:ascii="Arial Narrow" w:eastAsia="Arial Narrow" w:hAnsi="Arial Narrow" w:cs="Arial Narrow"/>
          <w:color w:val="000000"/>
        </w:rPr>
        <w:t xml:space="preserve"> Educación adultos </w:t>
      </w:r>
      <w:r>
        <w:rPr>
          <w:rFonts w:ascii="Arial Narrow" w:eastAsia="Arial Narrow" w:hAnsi="Arial Narrow" w:cs="Arial Narrow"/>
        </w:rPr>
        <w:t>Ciclos 2, 3, 4, 5 y 6</w:t>
      </w:r>
    </w:p>
    <w:p w14:paraId="04779A9F" w14:textId="77777777" w:rsidR="009E2968" w:rsidRDefault="00000000">
      <w:pPr>
        <w:pBdr>
          <w:top w:val="nil"/>
          <w:left w:val="nil"/>
          <w:bottom w:val="nil"/>
          <w:right w:val="nil"/>
          <w:between w:val="nil"/>
        </w:pBdr>
        <w:tabs>
          <w:tab w:val="left" w:pos="3600"/>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rPr>
        <w:t xml:space="preserve">                                                      </w:t>
      </w:r>
      <w:r>
        <w:rPr>
          <w:rFonts w:ascii="Arial Narrow" w:eastAsia="Arial Narrow" w:hAnsi="Arial Narrow" w:cs="Arial Narrow"/>
          <w:color w:val="000000"/>
        </w:rPr>
        <w:t>Nocturno Decreto 3011:</w:t>
      </w:r>
      <w:r>
        <w:rPr>
          <w:rFonts w:ascii="Arial Narrow" w:eastAsia="Arial Narrow" w:hAnsi="Arial Narrow" w:cs="Arial Narrow"/>
          <w:color w:val="000000"/>
        </w:rPr>
        <w:tab/>
        <w:t xml:space="preserve">                                                        </w:t>
      </w:r>
    </w:p>
    <w:p w14:paraId="7B737B1B" w14:textId="77777777" w:rsidR="009E2968" w:rsidRDefault="00000000">
      <w:pPr>
        <w:pBdr>
          <w:top w:val="nil"/>
          <w:left w:val="nil"/>
          <w:bottom w:val="nil"/>
          <w:right w:val="nil"/>
          <w:between w:val="nil"/>
        </w:pBdr>
        <w:tabs>
          <w:tab w:val="left" w:pos="3600"/>
          <w:tab w:val="left" w:pos="9214"/>
        </w:tabs>
        <w:spacing w:line="276" w:lineRule="auto"/>
        <w:ind w:left="3543" w:right="366"/>
        <w:jc w:val="both"/>
        <w:rPr>
          <w:rFonts w:ascii="Arial Narrow" w:eastAsia="Arial Narrow" w:hAnsi="Arial Narrow" w:cs="Arial Narrow"/>
          <w:color w:val="000000"/>
        </w:rPr>
      </w:pPr>
      <w:r>
        <w:rPr>
          <w:rFonts w:ascii="Arial Narrow" w:eastAsia="Arial Narrow" w:hAnsi="Arial Narrow" w:cs="Arial Narrow"/>
          <w:color w:val="000000"/>
        </w:rPr>
        <w:t>Dominical: Programa Modelo de Educación y formación para la reintegración (Alberto Merani)</w:t>
      </w:r>
    </w:p>
    <w:p w14:paraId="1846C79A" w14:textId="77777777" w:rsidR="009E2968" w:rsidRDefault="00000000">
      <w:pPr>
        <w:pBdr>
          <w:top w:val="nil"/>
          <w:left w:val="nil"/>
          <w:bottom w:val="nil"/>
          <w:right w:val="nil"/>
          <w:between w:val="nil"/>
        </w:pBdr>
        <w:tabs>
          <w:tab w:val="left" w:pos="3600"/>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Sede 1:</w:t>
      </w:r>
      <w:r>
        <w:rPr>
          <w:rFonts w:ascii="Arial Narrow" w:eastAsia="Arial Narrow" w:hAnsi="Arial Narrow" w:cs="Arial Narrow"/>
          <w:color w:val="000000"/>
        </w:rPr>
        <w:tab/>
        <w:t>Uribe, zona urbana</w:t>
      </w:r>
    </w:p>
    <w:p w14:paraId="6E641E1B" w14:textId="77777777" w:rsidR="009E2968" w:rsidRDefault="00000000">
      <w:pPr>
        <w:pBdr>
          <w:top w:val="nil"/>
          <w:left w:val="nil"/>
          <w:bottom w:val="nil"/>
          <w:right w:val="nil"/>
          <w:between w:val="nil"/>
        </w:pBdr>
        <w:tabs>
          <w:tab w:val="right" w:pos="3692"/>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Núcleo educativo:</w:t>
      </w:r>
      <w:r>
        <w:rPr>
          <w:rFonts w:ascii="Arial Narrow" w:eastAsia="Arial Narrow" w:hAnsi="Arial Narrow" w:cs="Arial Narrow"/>
          <w:color w:val="000000"/>
        </w:rPr>
        <w:tab/>
        <w:t>3</w:t>
      </w:r>
    </w:p>
    <w:p w14:paraId="11E3F6BC" w14:textId="77777777" w:rsidR="009E2968" w:rsidRDefault="00000000">
      <w:pPr>
        <w:pBdr>
          <w:top w:val="nil"/>
          <w:left w:val="nil"/>
          <w:bottom w:val="nil"/>
          <w:right w:val="nil"/>
          <w:between w:val="nil"/>
        </w:pBdr>
        <w:tabs>
          <w:tab w:val="right" w:pos="3814"/>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Número de docentes:</w:t>
      </w:r>
      <w:r>
        <w:rPr>
          <w:rFonts w:ascii="Arial Narrow" w:eastAsia="Arial Narrow" w:hAnsi="Arial Narrow" w:cs="Arial Narrow"/>
          <w:color w:val="000000"/>
        </w:rPr>
        <w:tab/>
        <w:t>3</w:t>
      </w:r>
      <w:r>
        <w:rPr>
          <w:rFonts w:ascii="Arial Narrow" w:eastAsia="Arial Narrow" w:hAnsi="Arial Narrow" w:cs="Arial Narrow"/>
        </w:rPr>
        <w:t>0</w:t>
      </w:r>
    </w:p>
    <w:p w14:paraId="717D46C3" w14:textId="77777777" w:rsidR="009E2968" w:rsidRDefault="00000000">
      <w:pPr>
        <w:pBdr>
          <w:top w:val="nil"/>
          <w:left w:val="nil"/>
          <w:bottom w:val="nil"/>
          <w:right w:val="nil"/>
          <w:between w:val="nil"/>
        </w:pBdr>
        <w:tabs>
          <w:tab w:val="left" w:pos="3600"/>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Naturaleza</w:t>
      </w:r>
      <w:r>
        <w:rPr>
          <w:rFonts w:ascii="Arial Narrow" w:eastAsia="Arial Narrow" w:hAnsi="Arial Narrow" w:cs="Arial Narrow"/>
          <w:color w:val="000000"/>
        </w:rPr>
        <w:tab/>
        <w:t>Estatal</w:t>
      </w:r>
    </w:p>
    <w:p w14:paraId="6E109714" w14:textId="77777777" w:rsidR="009E2968" w:rsidRDefault="00000000">
      <w:pPr>
        <w:pBdr>
          <w:top w:val="nil"/>
          <w:left w:val="nil"/>
          <w:bottom w:val="nil"/>
          <w:right w:val="nil"/>
          <w:between w:val="nil"/>
        </w:pBdr>
        <w:tabs>
          <w:tab w:val="left" w:pos="3600"/>
          <w:tab w:val="left" w:pos="9214"/>
        </w:tabs>
        <w:spacing w:line="276" w:lineRule="auto"/>
        <w:ind w:left="851"/>
        <w:jc w:val="both"/>
        <w:rPr>
          <w:rFonts w:ascii="Arial Narrow" w:eastAsia="Arial Narrow" w:hAnsi="Arial Narrow" w:cs="Arial Narrow"/>
        </w:rPr>
      </w:pPr>
      <w:r>
        <w:rPr>
          <w:rFonts w:ascii="Arial Narrow" w:eastAsia="Arial Narrow" w:hAnsi="Arial Narrow" w:cs="Arial Narrow"/>
          <w:color w:val="000000"/>
        </w:rPr>
        <w:t>Calendario</w:t>
      </w:r>
      <w:r>
        <w:rPr>
          <w:rFonts w:ascii="Arial Narrow" w:eastAsia="Arial Narrow" w:hAnsi="Arial Narrow" w:cs="Arial Narrow"/>
          <w:color w:val="000000"/>
        </w:rPr>
        <w:tab/>
        <w:t>A</w:t>
      </w:r>
    </w:p>
    <w:p w14:paraId="0D80DE5E" w14:textId="77777777" w:rsidR="009E2968" w:rsidRDefault="00000000">
      <w:pPr>
        <w:pBdr>
          <w:top w:val="nil"/>
          <w:left w:val="nil"/>
          <w:bottom w:val="nil"/>
          <w:right w:val="nil"/>
          <w:between w:val="nil"/>
        </w:pBdr>
        <w:tabs>
          <w:tab w:val="left" w:pos="3600"/>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Nombre del rector</w:t>
      </w:r>
      <w:r>
        <w:rPr>
          <w:rFonts w:ascii="Arial Narrow" w:eastAsia="Arial Narrow" w:hAnsi="Arial Narrow" w:cs="Arial Narrow"/>
          <w:color w:val="000000"/>
        </w:rPr>
        <w:tab/>
        <w:t xml:space="preserve">Dr. </w:t>
      </w:r>
      <w:r>
        <w:rPr>
          <w:rFonts w:ascii="Arial Narrow" w:eastAsia="Arial Narrow" w:hAnsi="Arial Narrow" w:cs="Arial Narrow"/>
        </w:rPr>
        <w:t>J</w:t>
      </w:r>
      <w:r>
        <w:rPr>
          <w:rFonts w:ascii="Arial Narrow" w:eastAsia="Arial Narrow" w:hAnsi="Arial Narrow" w:cs="Arial Narrow"/>
          <w:color w:val="000000"/>
        </w:rPr>
        <w:t xml:space="preserve">uan Carlos Martínez Muñoz        </w:t>
      </w:r>
    </w:p>
    <w:p w14:paraId="23DF789E" w14:textId="77777777" w:rsidR="009E2968" w:rsidRDefault="00000000">
      <w:pPr>
        <w:pBdr>
          <w:top w:val="nil"/>
          <w:left w:val="nil"/>
          <w:bottom w:val="nil"/>
          <w:right w:val="nil"/>
          <w:between w:val="nil"/>
        </w:pBdr>
        <w:tabs>
          <w:tab w:val="left" w:pos="3547"/>
          <w:tab w:val="left" w:pos="9214"/>
        </w:tabs>
        <w:spacing w:before="137" w:line="276" w:lineRule="auto"/>
        <w:ind w:left="851" w:right="1029"/>
        <w:jc w:val="both"/>
        <w:rPr>
          <w:rFonts w:ascii="Arial Narrow" w:eastAsia="Arial Narrow" w:hAnsi="Arial Narrow" w:cs="Arial Narrow"/>
          <w:color w:val="000000"/>
        </w:rPr>
      </w:pPr>
      <w:r>
        <w:rPr>
          <w:rFonts w:ascii="Arial Narrow" w:eastAsia="Arial Narrow" w:hAnsi="Arial Narrow" w:cs="Arial Narrow"/>
          <w:color w:val="000000"/>
        </w:rPr>
        <w:t>Modalidad:</w:t>
      </w:r>
      <w:r>
        <w:rPr>
          <w:rFonts w:ascii="Arial Narrow" w:eastAsia="Arial Narrow" w:hAnsi="Arial Narrow" w:cs="Arial Narrow"/>
          <w:color w:val="000000"/>
        </w:rPr>
        <w:tab/>
        <w:t>Académica</w:t>
      </w:r>
    </w:p>
    <w:p w14:paraId="4F230F47"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0F0DF462" w14:textId="77777777" w:rsidR="009E2968" w:rsidRDefault="00000000">
      <w:pPr>
        <w:pStyle w:val="Ttulo1"/>
        <w:numPr>
          <w:ilvl w:val="1"/>
          <w:numId w:val="27"/>
        </w:numPr>
        <w:tabs>
          <w:tab w:val="left" w:pos="9214"/>
        </w:tabs>
        <w:spacing w:line="276" w:lineRule="auto"/>
        <w:ind w:right="0"/>
        <w:jc w:val="both"/>
        <w:rPr>
          <w:rFonts w:ascii="Arial Narrow" w:eastAsia="Arial Narrow" w:hAnsi="Arial Narrow" w:cs="Arial Narrow"/>
          <w:sz w:val="22"/>
          <w:szCs w:val="22"/>
        </w:rPr>
      </w:pPr>
      <w:r>
        <w:rPr>
          <w:rFonts w:ascii="Arial Narrow" w:eastAsia="Arial Narrow" w:hAnsi="Arial Narrow" w:cs="Arial Narrow"/>
          <w:sz w:val="22"/>
          <w:szCs w:val="22"/>
        </w:rPr>
        <w:t>RESEÑA HISTORICA</w:t>
      </w:r>
    </w:p>
    <w:p w14:paraId="2565020F" w14:textId="77777777" w:rsidR="009E2968" w:rsidRDefault="009E2968">
      <w:pPr>
        <w:pStyle w:val="Ttulo1"/>
        <w:tabs>
          <w:tab w:val="left" w:pos="9214"/>
        </w:tabs>
        <w:spacing w:line="276" w:lineRule="auto"/>
        <w:ind w:left="851" w:right="0"/>
        <w:jc w:val="both"/>
        <w:rPr>
          <w:rFonts w:ascii="Arial Narrow" w:eastAsia="Arial Narrow" w:hAnsi="Arial Narrow" w:cs="Arial Narrow"/>
          <w:sz w:val="22"/>
          <w:szCs w:val="22"/>
        </w:rPr>
      </w:pPr>
    </w:p>
    <w:p w14:paraId="2F0CC49B" w14:textId="77777777" w:rsidR="009E2968" w:rsidRDefault="00000000">
      <w:pPr>
        <w:pStyle w:val="Ttulo1"/>
        <w:tabs>
          <w:tab w:val="left" w:pos="9214"/>
        </w:tabs>
        <w:spacing w:line="276" w:lineRule="auto"/>
        <w:ind w:left="851" w:right="0"/>
        <w:jc w:val="both"/>
        <w:rPr>
          <w:rFonts w:ascii="Arial Narrow" w:eastAsia="Arial Narrow" w:hAnsi="Arial Narrow" w:cs="Arial Narrow"/>
          <w:sz w:val="22"/>
          <w:szCs w:val="22"/>
        </w:rPr>
      </w:pPr>
      <w:r>
        <w:rPr>
          <w:rFonts w:ascii="Arial Narrow" w:eastAsia="Arial Narrow" w:hAnsi="Arial Narrow" w:cs="Arial Narrow"/>
          <w:sz w:val="22"/>
          <w:szCs w:val="22"/>
        </w:rPr>
        <w:lastRenderedPageBreak/>
        <w:t>1.2.1 Sede Principal Nacional</w:t>
      </w:r>
    </w:p>
    <w:p w14:paraId="17DF28E8" w14:textId="77777777" w:rsidR="009E2968" w:rsidRDefault="00000000">
      <w:pPr>
        <w:pBdr>
          <w:top w:val="nil"/>
          <w:left w:val="nil"/>
          <w:bottom w:val="nil"/>
          <w:right w:val="nil"/>
          <w:between w:val="nil"/>
        </w:pBdr>
        <w:tabs>
          <w:tab w:val="left" w:pos="9214"/>
        </w:tabs>
        <w:spacing w:line="276" w:lineRule="auto"/>
        <w:ind w:left="851" w:right="355"/>
        <w:jc w:val="both"/>
        <w:rPr>
          <w:rFonts w:ascii="Arial Narrow" w:eastAsia="Arial Narrow" w:hAnsi="Arial Narrow" w:cs="Arial Narrow"/>
          <w:color w:val="000000"/>
        </w:rPr>
      </w:pPr>
      <w:r>
        <w:rPr>
          <w:rFonts w:ascii="Arial Narrow" w:eastAsia="Arial Narrow" w:hAnsi="Arial Narrow" w:cs="Arial Narrow"/>
          <w:color w:val="000000"/>
        </w:rPr>
        <w:t>En el año 1962 se empezó la construcción de un restaurante escolar, gracias a un programa espontáneo de ECOPETROL, para lo cual se construyeron en Ibagué tres restaurantes del mismo tipo, localizados en los barrios Kennedy, Gaitán y El Yunque (hoy barrio Nacional).</w:t>
      </w:r>
    </w:p>
    <w:p w14:paraId="67310167" w14:textId="77777777" w:rsidR="009E2968" w:rsidRDefault="00000000">
      <w:pPr>
        <w:pBdr>
          <w:top w:val="nil"/>
          <w:left w:val="nil"/>
          <w:bottom w:val="nil"/>
          <w:right w:val="nil"/>
          <w:between w:val="nil"/>
        </w:pBdr>
        <w:tabs>
          <w:tab w:val="left" w:pos="9214"/>
        </w:tabs>
        <w:spacing w:before="2" w:line="276" w:lineRule="auto"/>
        <w:ind w:left="851" w:right="357"/>
        <w:jc w:val="both"/>
        <w:rPr>
          <w:rFonts w:ascii="Arial Narrow" w:eastAsia="Arial Narrow" w:hAnsi="Arial Narrow" w:cs="Arial Narrow"/>
          <w:color w:val="000000"/>
        </w:rPr>
      </w:pPr>
      <w:r>
        <w:rPr>
          <w:rFonts w:ascii="Arial Narrow" w:eastAsia="Arial Narrow" w:hAnsi="Arial Narrow" w:cs="Arial Narrow"/>
          <w:color w:val="000000"/>
        </w:rPr>
        <w:t>El señor José María Pinto, dueño de la fábrica de café “San Juan”, varios padres de familia y la Junta de Acción comunal colaboraron en este tiempo de forma muy activa en esta obra. En la actualidad el restaurante se encuentra abandonado pues la junta de acción comunal aduce tener la propiedad y no permite su uso para la institución educativa.</w:t>
      </w:r>
    </w:p>
    <w:p w14:paraId="5E0FC44D" w14:textId="77777777" w:rsidR="009E2968" w:rsidRDefault="009E2968">
      <w:pPr>
        <w:pBdr>
          <w:top w:val="nil"/>
          <w:left w:val="nil"/>
          <w:bottom w:val="nil"/>
          <w:right w:val="nil"/>
          <w:between w:val="nil"/>
        </w:pBdr>
        <w:tabs>
          <w:tab w:val="left" w:pos="9214"/>
        </w:tabs>
        <w:spacing w:before="1" w:line="276" w:lineRule="auto"/>
        <w:ind w:left="851" w:right="360"/>
        <w:jc w:val="both"/>
        <w:rPr>
          <w:rFonts w:ascii="Arial Narrow" w:eastAsia="Arial Narrow" w:hAnsi="Arial Narrow" w:cs="Arial Narrow"/>
          <w:color w:val="000000"/>
        </w:rPr>
      </w:pPr>
    </w:p>
    <w:p w14:paraId="1DEAAFCB" w14:textId="77777777" w:rsidR="009E2968" w:rsidRDefault="00000000">
      <w:pPr>
        <w:pBdr>
          <w:top w:val="nil"/>
          <w:left w:val="nil"/>
          <w:bottom w:val="nil"/>
          <w:right w:val="nil"/>
          <w:between w:val="nil"/>
        </w:pBdr>
        <w:tabs>
          <w:tab w:val="left" w:pos="9214"/>
        </w:tabs>
        <w:spacing w:before="1" w:line="276" w:lineRule="auto"/>
        <w:ind w:left="851" w:right="360"/>
        <w:jc w:val="both"/>
        <w:rPr>
          <w:rFonts w:ascii="Arial Narrow" w:eastAsia="Arial Narrow" w:hAnsi="Arial Narrow" w:cs="Arial Narrow"/>
          <w:color w:val="000000"/>
        </w:rPr>
      </w:pPr>
      <w:r>
        <w:rPr>
          <w:rFonts w:ascii="Arial Narrow" w:eastAsia="Arial Narrow" w:hAnsi="Arial Narrow" w:cs="Arial Narrow"/>
          <w:color w:val="000000"/>
        </w:rPr>
        <w:t>El Hermano Marista Jaime Alberto Chávez Guerrero fue el primero que llegó a estos predios con el ánimo de construir un aula para que el gobierno enviara a la primera maestra, a pesar de la oposición del gamonal Tulio Segura. Lo primero que hizo el Hermano Jaime fue dialogar con el gamonal Tulio Segura quien ofreció resistencia porque creyó que los Hermanos Maristas venían a hacer política o a quitarles el liderazgo, pero el Hermano Jaime empezó a ganarse la voluntad de la gente llevando mercados a los pobres, reuniendo a los niños para enseñar catecismo, dando regalos y asumiendo costos para las primeras comuniones.</w:t>
      </w:r>
    </w:p>
    <w:p w14:paraId="4F66AED9" w14:textId="77777777" w:rsidR="009E2968" w:rsidRDefault="009E2968">
      <w:pPr>
        <w:pBdr>
          <w:top w:val="nil"/>
          <w:left w:val="nil"/>
          <w:bottom w:val="nil"/>
          <w:right w:val="nil"/>
          <w:between w:val="nil"/>
        </w:pBdr>
        <w:tabs>
          <w:tab w:val="left" w:pos="9214"/>
        </w:tabs>
        <w:spacing w:line="276" w:lineRule="auto"/>
        <w:ind w:left="851" w:right="363"/>
        <w:jc w:val="both"/>
        <w:rPr>
          <w:rFonts w:ascii="Arial Narrow" w:eastAsia="Arial Narrow" w:hAnsi="Arial Narrow" w:cs="Arial Narrow"/>
          <w:color w:val="000000"/>
        </w:rPr>
      </w:pPr>
    </w:p>
    <w:p w14:paraId="314EAC33" w14:textId="77777777" w:rsidR="009E2968" w:rsidRDefault="00000000">
      <w:pPr>
        <w:pBdr>
          <w:top w:val="nil"/>
          <w:left w:val="nil"/>
          <w:bottom w:val="nil"/>
          <w:right w:val="nil"/>
          <w:between w:val="nil"/>
        </w:pBdr>
        <w:tabs>
          <w:tab w:val="left" w:pos="9214"/>
        </w:tabs>
        <w:spacing w:line="276" w:lineRule="auto"/>
        <w:ind w:left="851" w:right="363"/>
        <w:jc w:val="both"/>
        <w:rPr>
          <w:rFonts w:ascii="Arial Narrow" w:eastAsia="Arial Narrow" w:hAnsi="Arial Narrow" w:cs="Arial Narrow"/>
          <w:color w:val="000000"/>
        </w:rPr>
      </w:pPr>
      <w:r>
        <w:rPr>
          <w:rFonts w:ascii="Arial Narrow" w:eastAsia="Arial Narrow" w:hAnsi="Arial Narrow" w:cs="Arial Narrow"/>
          <w:color w:val="000000"/>
        </w:rPr>
        <w:t>Más tarde se reunieron el Hermano Jaime Alberto Chávez, el Doctor Carlos Augusto Martínez, funcionario del gobierno municipal y la señora Leonor Duplat, en representación de ACISO (Asociación Cívica de Juventudes Ibaguereñas), y como representante de la comunidad, el señor Tulio Segura en donde se acordó la ayuda del municipio para la escuela y la primera aula fue inaugurada el 6 de Junio de 1965 y frente a este salón se colocó una placa que dice: “Por acción social del Colegio San Luís Gonzaga de los Hermanos Maristas”. La placa aún se conserva en el mismo lugar.</w:t>
      </w:r>
    </w:p>
    <w:p w14:paraId="3230F38D" w14:textId="77777777" w:rsidR="009E2968" w:rsidRDefault="009E2968">
      <w:pPr>
        <w:pBdr>
          <w:top w:val="nil"/>
          <w:left w:val="nil"/>
          <w:bottom w:val="nil"/>
          <w:right w:val="nil"/>
          <w:between w:val="nil"/>
        </w:pBdr>
        <w:tabs>
          <w:tab w:val="left" w:pos="9214"/>
        </w:tabs>
        <w:spacing w:line="276" w:lineRule="auto"/>
        <w:ind w:left="851" w:right="360"/>
        <w:jc w:val="both"/>
        <w:rPr>
          <w:rFonts w:ascii="Arial Narrow" w:eastAsia="Arial Narrow" w:hAnsi="Arial Narrow" w:cs="Arial Narrow"/>
          <w:color w:val="000000"/>
        </w:rPr>
      </w:pPr>
    </w:p>
    <w:p w14:paraId="1AFC2597" w14:textId="77777777" w:rsidR="009E2968" w:rsidRDefault="00000000">
      <w:pPr>
        <w:pBdr>
          <w:top w:val="nil"/>
          <w:left w:val="nil"/>
          <w:bottom w:val="nil"/>
          <w:right w:val="nil"/>
          <w:between w:val="nil"/>
        </w:pBdr>
        <w:tabs>
          <w:tab w:val="left" w:pos="9214"/>
        </w:tabs>
        <w:spacing w:line="276" w:lineRule="auto"/>
        <w:ind w:left="851" w:right="360"/>
        <w:jc w:val="both"/>
        <w:rPr>
          <w:rFonts w:ascii="Arial Narrow" w:eastAsia="Arial Narrow" w:hAnsi="Arial Narrow" w:cs="Arial Narrow"/>
          <w:color w:val="000000"/>
        </w:rPr>
      </w:pPr>
      <w:r>
        <w:rPr>
          <w:rFonts w:ascii="Arial Narrow" w:eastAsia="Arial Narrow" w:hAnsi="Arial Narrow" w:cs="Arial Narrow"/>
          <w:color w:val="000000"/>
        </w:rPr>
        <w:t>La segunda aula fue inaugurada en el mes de octubre del mismo año y existe otra placa que dice “Donación de Asociación Cívica de Juventudes Ibaguereñas ACISO”. La inauguración de estas dos aulas fue costeada por del Hermano Jaime Alberto Chávez Guerrero.</w:t>
      </w:r>
    </w:p>
    <w:p w14:paraId="563AE2A1" w14:textId="77777777" w:rsidR="009E2968" w:rsidRDefault="009E2968">
      <w:pPr>
        <w:pBdr>
          <w:top w:val="nil"/>
          <w:left w:val="nil"/>
          <w:bottom w:val="nil"/>
          <w:right w:val="nil"/>
          <w:between w:val="nil"/>
        </w:pBdr>
        <w:tabs>
          <w:tab w:val="left" w:pos="9214"/>
        </w:tabs>
        <w:spacing w:before="138" w:line="276" w:lineRule="auto"/>
        <w:ind w:left="851"/>
        <w:jc w:val="both"/>
        <w:rPr>
          <w:rFonts w:ascii="Arial Narrow" w:eastAsia="Arial Narrow" w:hAnsi="Arial Narrow" w:cs="Arial Narrow"/>
          <w:color w:val="000000"/>
        </w:rPr>
      </w:pPr>
    </w:p>
    <w:p w14:paraId="2C150CFC" w14:textId="77777777" w:rsidR="009E2968" w:rsidRDefault="00000000">
      <w:pPr>
        <w:pBdr>
          <w:top w:val="nil"/>
          <w:left w:val="nil"/>
          <w:bottom w:val="nil"/>
          <w:right w:val="nil"/>
          <w:between w:val="nil"/>
        </w:pBdr>
        <w:tabs>
          <w:tab w:val="left" w:pos="9214"/>
        </w:tabs>
        <w:spacing w:line="276" w:lineRule="auto"/>
        <w:ind w:left="851" w:right="360"/>
        <w:jc w:val="both"/>
        <w:rPr>
          <w:rFonts w:ascii="Arial Narrow" w:eastAsia="Arial Narrow" w:hAnsi="Arial Narrow" w:cs="Arial Narrow"/>
          <w:color w:val="000000"/>
        </w:rPr>
      </w:pPr>
      <w:r>
        <w:rPr>
          <w:rFonts w:ascii="Arial Narrow" w:eastAsia="Arial Narrow" w:hAnsi="Arial Narrow" w:cs="Arial Narrow"/>
          <w:color w:val="000000"/>
        </w:rPr>
        <w:t>La tercera aula fue terminada por el municipio, mientras que la cuarta aula fue construida en su totalidad por el Hermano Jaime Alberto Chávez Guerrero. La quinta y sexta aula fue construida por iniciativa del director Luís Alberto Bohórquez Vargas, los profesores de la época y el Hermano Gonzalo Buitrago.</w:t>
      </w:r>
    </w:p>
    <w:p w14:paraId="3E9FF8DD" w14:textId="77777777" w:rsidR="009E2968" w:rsidRDefault="00000000">
      <w:pPr>
        <w:pBdr>
          <w:top w:val="nil"/>
          <w:left w:val="nil"/>
          <w:bottom w:val="nil"/>
          <w:right w:val="nil"/>
          <w:between w:val="nil"/>
        </w:pBdr>
        <w:tabs>
          <w:tab w:val="left" w:pos="9214"/>
        </w:tabs>
        <w:spacing w:before="1" w:line="276" w:lineRule="auto"/>
        <w:ind w:left="851" w:right="354"/>
        <w:jc w:val="both"/>
        <w:rPr>
          <w:rFonts w:ascii="Arial Narrow" w:eastAsia="Arial Narrow" w:hAnsi="Arial Narrow" w:cs="Arial Narrow"/>
          <w:color w:val="000000"/>
        </w:rPr>
      </w:pPr>
      <w:r>
        <w:rPr>
          <w:rFonts w:ascii="Arial Narrow" w:eastAsia="Arial Narrow" w:hAnsi="Arial Narrow" w:cs="Arial Narrow"/>
          <w:color w:val="000000"/>
        </w:rPr>
        <w:t>La séptima aula y la oficina de Dirección también fue construida por iniciativa del director Luís Alberto Bohórquez Vargas, los profesores de la época y el Hermano Jaime Alberto Chávez Guerrero.</w:t>
      </w:r>
    </w:p>
    <w:p w14:paraId="1A1AFD8B" w14:textId="77777777" w:rsidR="009E2968" w:rsidRDefault="009E2968">
      <w:pPr>
        <w:pBdr>
          <w:top w:val="nil"/>
          <w:left w:val="nil"/>
          <w:bottom w:val="nil"/>
          <w:right w:val="nil"/>
          <w:between w:val="nil"/>
        </w:pBdr>
        <w:tabs>
          <w:tab w:val="left" w:pos="9214"/>
        </w:tabs>
        <w:spacing w:before="137" w:line="276" w:lineRule="auto"/>
        <w:ind w:left="851"/>
        <w:jc w:val="both"/>
        <w:rPr>
          <w:rFonts w:ascii="Arial Narrow" w:eastAsia="Arial Narrow" w:hAnsi="Arial Narrow" w:cs="Arial Narrow"/>
          <w:color w:val="000000"/>
        </w:rPr>
      </w:pPr>
    </w:p>
    <w:p w14:paraId="187D8D5F" w14:textId="77777777" w:rsidR="009E2968" w:rsidRDefault="00000000">
      <w:pPr>
        <w:pBdr>
          <w:top w:val="nil"/>
          <w:left w:val="nil"/>
          <w:bottom w:val="nil"/>
          <w:right w:val="nil"/>
          <w:between w:val="nil"/>
        </w:pBdr>
        <w:tabs>
          <w:tab w:val="left" w:pos="9214"/>
        </w:tabs>
        <w:spacing w:before="1" w:line="276" w:lineRule="auto"/>
        <w:ind w:left="851" w:right="354"/>
        <w:jc w:val="both"/>
        <w:rPr>
          <w:rFonts w:ascii="Arial Narrow" w:eastAsia="Arial Narrow" w:hAnsi="Arial Narrow" w:cs="Arial Narrow"/>
          <w:color w:val="000000"/>
        </w:rPr>
      </w:pPr>
      <w:r>
        <w:rPr>
          <w:rFonts w:ascii="Arial Narrow" w:eastAsia="Arial Narrow" w:hAnsi="Arial Narrow" w:cs="Arial Narrow"/>
          <w:color w:val="000000"/>
        </w:rPr>
        <w:t>La octava aula fue construida con aportes de los comuneros y del Departamento, y se inició bajo la dirección de Jorge Eliécer Cupajita Romero, y se culminó en la dirección de Gustavo Bocanegra Góngora, en el año 2000. Allí actualmente funcionan dos aulas.</w:t>
      </w:r>
    </w:p>
    <w:p w14:paraId="23A5411E" w14:textId="77777777" w:rsidR="009E2968" w:rsidRDefault="00000000">
      <w:pPr>
        <w:pBdr>
          <w:top w:val="nil"/>
          <w:left w:val="nil"/>
          <w:bottom w:val="nil"/>
          <w:right w:val="nil"/>
          <w:between w:val="nil"/>
        </w:pBdr>
        <w:tabs>
          <w:tab w:val="left" w:pos="9214"/>
        </w:tabs>
        <w:spacing w:line="276" w:lineRule="auto"/>
        <w:ind w:left="851" w:right="363"/>
        <w:jc w:val="both"/>
        <w:rPr>
          <w:rFonts w:ascii="Arial Narrow" w:eastAsia="Arial Narrow" w:hAnsi="Arial Narrow" w:cs="Arial Narrow"/>
          <w:color w:val="000000"/>
        </w:rPr>
      </w:pPr>
      <w:r>
        <w:rPr>
          <w:rFonts w:ascii="Arial Narrow" w:eastAsia="Arial Narrow" w:hAnsi="Arial Narrow" w:cs="Arial Narrow"/>
          <w:color w:val="000000"/>
        </w:rPr>
        <w:t>El aula máxima fue construida con recursos de FINDETER y fue entregada en octubre de 2003 a la Junta de Acción Comunal, pero a la fecha esta última no ha hecho entrega del aula a la Institución. En el año de 1965 se implementó toda la primaria. En el año de 1984 se comenzó a implementar el preescolar y año tras año se fueron creando los grados de bachillerato hasta el año 1998 con el grado once. En el año 2005 se graduó la primera promoción.</w:t>
      </w:r>
    </w:p>
    <w:p w14:paraId="15BFD9F1" w14:textId="77777777" w:rsidR="009E2968" w:rsidRDefault="009E2968">
      <w:pPr>
        <w:pBdr>
          <w:top w:val="nil"/>
          <w:left w:val="nil"/>
          <w:bottom w:val="nil"/>
          <w:right w:val="nil"/>
          <w:between w:val="nil"/>
        </w:pBdr>
        <w:tabs>
          <w:tab w:val="left" w:pos="9214"/>
        </w:tabs>
        <w:spacing w:before="138" w:line="276" w:lineRule="auto"/>
        <w:ind w:left="851"/>
        <w:jc w:val="both"/>
        <w:rPr>
          <w:rFonts w:ascii="Arial Narrow" w:eastAsia="Arial Narrow" w:hAnsi="Arial Narrow" w:cs="Arial Narrow"/>
          <w:color w:val="000000"/>
        </w:rPr>
      </w:pPr>
    </w:p>
    <w:p w14:paraId="7C18B54F" w14:textId="77777777" w:rsidR="009E2968" w:rsidRDefault="00000000">
      <w:pPr>
        <w:pBdr>
          <w:top w:val="nil"/>
          <w:left w:val="nil"/>
          <w:bottom w:val="nil"/>
          <w:right w:val="nil"/>
          <w:between w:val="nil"/>
        </w:pBdr>
        <w:tabs>
          <w:tab w:val="left" w:pos="9214"/>
        </w:tabs>
        <w:spacing w:line="276" w:lineRule="auto"/>
        <w:ind w:left="851" w:right="363"/>
        <w:jc w:val="both"/>
        <w:rPr>
          <w:rFonts w:ascii="Arial Narrow" w:eastAsia="Arial Narrow" w:hAnsi="Arial Narrow" w:cs="Arial Narrow"/>
          <w:color w:val="000000"/>
        </w:rPr>
      </w:pPr>
      <w:r>
        <w:rPr>
          <w:rFonts w:ascii="Arial Narrow" w:eastAsia="Arial Narrow" w:hAnsi="Arial Narrow" w:cs="Arial Narrow"/>
          <w:color w:val="000000"/>
        </w:rPr>
        <w:t>En el año 2000 la escuela del URIBE fue anexada a la Institución Educativa SAN LUIS GONZAGA. En 2007 se dio la semestralización del bachillerato, la ampliación de la sala de docentes, el mejoramiento del salón del grado 7º, embellecimiento de la escuela URIBE y el frente de la sede Nacional.</w:t>
      </w:r>
    </w:p>
    <w:p w14:paraId="5AF091D5" w14:textId="77777777" w:rsidR="009E2968" w:rsidRDefault="009E2968">
      <w:pPr>
        <w:pBdr>
          <w:top w:val="nil"/>
          <w:left w:val="nil"/>
          <w:bottom w:val="nil"/>
          <w:right w:val="nil"/>
          <w:between w:val="nil"/>
        </w:pBdr>
        <w:tabs>
          <w:tab w:val="left" w:pos="9214"/>
        </w:tabs>
        <w:spacing w:line="276" w:lineRule="auto"/>
        <w:ind w:left="851" w:right="364"/>
        <w:jc w:val="both"/>
        <w:rPr>
          <w:rFonts w:ascii="Arial Narrow" w:eastAsia="Arial Narrow" w:hAnsi="Arial Narrow" w:cs="Arial Narrow"/>
          <w:color w:val="000000"/>
        </w:rPr>
      </w:pPr>
    </w:p>
    <w:p w14:paraId="5A177537" w14:textId="77777777" w:rsidR="009E2968" w:rsidRDefault="00000000">
      <w:pPr>
        <w:pStyle w:val="Ttulo3"/>
        <w:tabs>
          <w:tab w:val="left" w:pos="9214"/>
        </w:tabs>
        <w:spacing w:before="1" w:line="276" w:lineRule="auto"/>
        <w:ind w:left="851"/>
        <w:rPr>
          <w:rFonts w:ascii="Arial Narrow" w:eastAsia="Arial Narrow" w:hAnsi="Arial Narrow" w:cs="Arial Narrow"/>
          <w:sz w:val="22"/>
          <w:szCs w:val="22"/>
        </w:rPr>
      </w:pPr>
      <w:r>
        <w:rPr>
          <w:rFonts w:ascii="Arial Narrow" w:eastAsia="Arial Narrow" w:hAnsi="Arial Narrow" w:cs="Arial Narrow"/>
          <w:sz w:val="22"/>
          <w:szCs w:val="22"/>
        </w:rPr>
        <w:t>1.2.2 Reseña Histórica “Sede Uribe”</w:t>
      </w:r>
    </w:p>
    <w:p w14:paraId="50F89AD8" w14:textId="77777777" w:rsidR="009E2968" w:rsidRDefault="00000000">
      <w:pPr>
        <w:pBdr>
          <w:top w:val="nil"/>
          <w:left w:val="nil"/>
          <w:bottom w:val="nil"/>
          <w:right w:val="nil"/>
          <w:between w:val="nil"/>
        </w:pBdr>
        <w:tabs>
          <w:tab w:val="left" w:pos="9214"/>
        </w:tabs>
        <w:spacing w:line="276" w:lineRule="auto"/>
        <w:ind w:left="851" w:right="362"/>
        <w:jc w:val="both"/>
        <w:rPr>
          <w:rFonts w:ascii="Arial Narrow" w:eastAsia="Arial Narrow" w:hAnsi="Arial Narrow" w:cs="Arial Narrow"/>
          <w:color w:val="000000"/>
        </w:rPr>
      </w:pPr>
      <w:r>
        <w:rPr>
          <w:rFonts w:ascii="Arial Narrow" w:eastAsia="Arial Narrow" w:hAnsi="Arial Narrow" w:cs="Arial Narrow"/>
          <w:color w:val="000000"/>
        </w:rPr>
        <w:t>En 1972 un grupo de personas, entre ellos Ricardo Vélez, Joaquín Tranquillo y otros invadieron los terrenos en los cuales se encuentra hoy en día el barrio Uribe. Estos señores tuvieron en acta dejar un lote que serviría para la escuela. En un principio construyeron una casa familiar con dos piezas pequeñas y allí empezó a funcionar la escuela con toda clase de necesidades; siendo primer director David Gaitán Rodríguez y como docente su esposa Bernarda Acosta de Gaitán.</w:t>
      </w:r>
    </w:p>
    <w:p w14:paraId="6C591E77" w14:textId="77777777" w:rsidR="009E2968" w:rsidRDefault="009E2968">
      <w:pPr>
        <w:pBdr>
          <w:top w:val="nil"/>
          <w:left w:val="nil"/>
          <w:bottom w:val="nil"/>
          <w:right w:val="nil"/>
          <w:between w:val="nil"/>
        </w:pBdr>
        <w:tabs>
          <w:tab w:val="left" w:pos="9214"/>
        </w:tabs>
        <w:spacing w:line="276" w:lineRule="auto"/>
        <w:ind w:left="851" w:right="357"/>
        <w:jc w:val="both"/>
        <w:rPr>
          <w:rFonts w:ascii="Arial Narrow" w:eastAsia="Arial Narrow" w:hAnsi="Arial Narrow" w:cs="Arial Narrow"/>
          <w:color w:val="000000"/>
        </w:rPr>
      </w:pPr>
    </w:p>
    <w:p w14:paraId="31F2BECE" w14:textId="77777777" w:rsidR="009E2968" w:rsidRDefault="00000000">
      <w:pPr>
        <w:pBdr>
          <w:top w:val="nil"/>
          <w:left w:val="nil"/>
          <w:bottom w:val="nil"/>
          <w:right w:val="nil"/>
          <w:between w:val="nil"/>
        </w:pBdr>
        <w:tabs>
          <w:tab w:val="left" w:pos="9214"/>
        </w:tabs>
        <w:spacing w:line="276" w:lineRule="auto"/>
        <w:ind w:left="851" w:right="357"/>
        <w:jc w:val="both"/>
        <w:rPr>
          <w:rFonts w:ascii="Arial Narrow" w:eastAsia="Arial Narrow" w:hAnsi="Arial Narrow" w:cs="Arial Narrow"/>
          <w:color w:val="000000"/>
        </w:rPr>
      </w:pPr>
      <w:r>
        <w:rPr>
          <w:rFonts w:ascii="Arial Narrow" w:eastAsia="Arial Narrow" w:hAnsi="Arial Narrow" w:cs="Arial Narrow"/>
          <w:color w:val="000000"/>
        </w:rPr>
        <w:t>En 1973 llegó como director; Héctor Pascualí; como docentes: Lilia Rico de Pascuali, Candelaria Salazar de Hernández, Graciela Escobar Ariza, Rosalba Collazos Garay, Isabel Brizneda de Gonzales, Hermes Fidel Velasco Rincón, Priscila cruz de Castro y Mañéela Gutiérrez Angarita, época en donde la escuela amplió su planta docente.</w:t>
      </w:r>
    </w:p>
    <w:p w14:paraId="488EBD2D" w14:textId="77777777" w:rsidR="009E2968" w:rsidRDefault="009E2968">
      <w:pPr>
        <w:pBdr>
          <w:top w:val="nil"/>
          <w:left w:val="nil"/>
          <w:bottom w:val="nil"/>
          <w:right w:val="nil"/>
          <w:between w:val="nil"/>
        </w:pBdr>
        <w:tabs>
          <w:tab w:val="left" w:pos="9214"/>
        </w:tabs>
        <w:spacing w:before="140" w:line="276" w:lineRule="auto"/>
        <w:ind w:left="851"/>
        <w:jc w:val="both"/>
        <w:rPr>
          <w:rFonts w:ascii="Arial Narrow" w:eastAsia="Arial Narrow" w:hAnsi="Arial Narrow" w:cs="Arial Narrow"/>
          <w:color w:val="000000"/>
        </w:rPr>
      </w:pPr>
    </w:p>
    <w:p w14:paraId="26FC471C" w14:textId="77777777" w:rsidR="009E2968" w:rsidRDefault="00000000">
      <w:pPr>
        <w:pBdr>
          <w:top w:val="nil"/>
          <w:left w:val="nil"/>
          <w:bottom w:val="nil"/>
          <w:right w:val="nil"/>
          <w:between w:val="nil"/>
        </w:pBdr>
        <w:tabs>
          <w:tab w:val="left" w:pos="9214"/>
        </w:tabs>
        <w:spacing w:line="276" w:lineRule="auto"/>
        <w:ind w:left="851" w:right="358"/>
        <w:jc w:val="both"/>
        <w:rPr>
          <w:rFonts w:ascii="Arial Narrow" w:eastAsia="Arial Narrow" w:hAnsi="Arial Narrow" w:cs="Arial Narrow"/>
          <w:color w:val="000000"/>
        </w:rPr>
      </w:pPr>
      <w:r>
        <w:rPr>
          <w:rFonts w:ascii="Arial Narrow" w:eastAsia="Arial Narrow" w:hAnsi="Arial Narrow" w:cs="Arial Narrow"/>
          <w:color w:val="000000"/>
        </w:rPr>
        <w:t>En 1990 se construyó un aula múltiple, en 1992 el I.C.C.E. hizo una reconstrucción total quedando así, 5 aulas, la dirección y 3 sanitarios. Gracias a la colaboración de la junta de acción comunal, auxilios políticos, la escuela fue mejorando en planta física, mobiliario y unidades sanitarias.</w:t>
      </w:r>
    </w:p>
    <w:p w14:paraId="3740B5E5" w14:textId="77777777" w:rsidR="009E2968" w:rsidRDefault="009E2968">
      <w:pPr>
        <w:pBdr>
          <w:top w:val="nil"/>
          <w:left w:val="nil"/>
          <w:bottom w:val="nil"/>
          <w:right w:val="nil"/>
          <w:between w:val="nil"/>
        </w:pBdr>
        <w:tabs>
          <w:tab w:val="left" w:pos="9214"/>
        </w:tabs>
        <w:spacing w:before="138" w:line="276" w:lineRule="auto"/>
        <w:ind w:left="851"/>
        <w:jc w:val="both"/>
        <w:rPr>
          <w:rFonts w:ascii="Arial Narrow" w:eastAsia="Arial Narrow" w:hAnsi="Arial Narrow" w:cs="Arial Narrow"/>
          <w:color w:val="000000"/>
        </w:rPr>
      </w:pPr>
    </w:p>
    <w:p w14:paraId="488ED8EC" w14:textId="77777777" w:rsidR="009E2968" w:rsidRDefault="00000000">
      <w:pPr>
        <w:pBdr>
          <w:top w:val="nil"/>
          <w:left w:val="nil"/>
          <w:bottom w:val="nil"/>
          <w:right w:val="nil"/>
          <w:between w:val="nil"/>
        </w:pBdr>
        <w:tabs>
          <w:tab w:val="left" w:pos="9214"/>
        </w:tabs>
        <w:spacing w:line="276" w:lineRule="auto"/>
        <w:ind w:left="851" w:right="365"/>
        <w:jc w:val="both"/>
        <w:rPr>
          <w:rFonts w:ascii="Arial Narrow" w:eastAsia="Arial Narrow" w:hAnsi="Arial Narrow" w:cs="Arial Narrow"/>
          <w:color w:val="000000"/>
        </w:rPr>
      </w:pPr>
      <w:r>
        <w:rPr>
          <w:rFonts w:ascii="Arial Narrow" w:eastAsia="Arial Narrow" w:hAnsi="Arial Narrow" w:cs="Arial Narrow"/>
          <w:color w:val="000000"/>
        </w:rPr>
        <w:t>En 1996 fue director; Carlos Cruz Clavijo hasta el año 2000, en esta época hubo una reestructuración en la institución quedando una sola jornada y se construyó el 2 piso, 2 aulas de la planta de abajo y una unidad sanitaria.</w:t>
      </w:r>
    </w:p>
    <w:p w14:paraId="2B24C18F" w14:textId="77777777" w:rsidR="009E2968" w:rsidRDefault="009E2968">
      <w:pPr>
        <w:pBdr>
          <w:top w:val="nil"/>
          <w:left w:val="nil"/>
          <w:bottom w:val="nil"/>
          <w:right w:val="nil"/>
          <w:between w:val="nil"/>
        </w:pBdr>
        <w:tabs>
          <w:tab w:val="left" w:pos="9214"/>
        </w:tabs>
        <w:spacing w:before="138" w:line="276" w:lineRule="auto"/>
        <w:ind w:left="851"/>
        <w:jc w:val="both"/>
        <w:rPr>
          <w:rFonts w:ascii="Arial Narrow" w:eastAsia="Arial Narrow" w:hAnsi="Arial Narrow" w:cs="Arial Narrow"/>
          <w:color w:val="000000"/>
        </w:rPr>
      </w:pPr>
    </w:p>
    <w:p w14:paraId="3C224D09" w14:textId="77777777" w:rsidR="009E2968" w:rsidRDefault="00000000">
      <w:pPr>
        <w:pBdr>
          <w:top w:val="nil"/>
          <w:left w:val="nil"/>
          <w:bottom w:val="nil"/>
          <w:right w:val="nil"/>
          <w:between w:val="nil"/>
        </w:pBdr>
        <w:tabs>
          <w:tab w:val="left" w:pos="9214"/>
        </w:tabs>
        <w:spacing w:line="276" w:lineRule="auto"/>
        <w:ind w:left="851" w:right="361"/>
        <w:jc w:val="both"/>
        <w:rPr>
          <w:rFonts w:ascii="Arial Narrow" w:eastAsia="Arial Narrow" w:hAnsi="Arial Narrow" w:cs="Arial Narrow"/>
          <w:color w:val="000000"/>
        </w:rPr>
      </w:pPr>
      <w:r>
        <w:rPr>
          <w:rFonts w:ascii="Arial Narrow" w:eastAsia="Arial Narrow" w:hAnsi="Arial Narrow" w:cs="Arial Narrow"/>
          <w:color w:val="000000"/>
        </w:rPr>
        <w:t>En el año 2.000 se llevó a cabo la fusión con la Institución Educativa San Luis Gonzaga bajo la dirección de Gustavo Bocanegra e ingresan a la institución las docentes: Sol Ángela lozano Martínez en el año 2001 y Carmenza González que se trasladó en el 2007. En el año 2009 se reconstruyo una nueva aula y dos aulas, se amplió la cocina y se cambió el mobiliario.</w:t>
      </w:r>
    </w:p>
    <w:p w14:paraId="0AF2340E" w14:textId="77777777" w:rsidR="009E2968" w:rsidRDefault="009E2968">
      <w:pPr>
        <w:pBdr>
          <w:top w:val="nil"/>
          <w:left w:val="nil"/>
          <w:bottom w:val="nil"/>
          <w:right w:val="nil"/>
          <w:between w:val="nil"/>
        </w:pBdr>
        <w:tabs>
          <w:tab w:val="left" w:pos="9214"/>
        </w:tabs>
        <w:spacing w:before="1" w:line="276" w:lineRule="auto"/>
        <w:ind w:left="851" w:right="353"/>
        <w:jc w:val="both"/>
        <w:rPr>
          <w:rFonts w:ascii="Arial Narrow" w:eastAsia="Arial Narrow" w:hAnsi="Arial Narrow" w:cs="Arial Narrow"/>
          <w:color w:val="000000"/>
        </w:rPr>
      </w:pPr>
    </w:p>
    <w:p w14:paraId="08C3B224" w14:textId="77777777" w:rsidR="009E2968" w:rsidRDefault="00000000">
      <w:pPr>
        <w:pBdr>
          <w:top w:val="nil"/>
          <w:left w:val="nil"/>
          <w:bottom w:val="nil"/>
          <w:right w:val="nil"/>
          <w:between w:val="nil"/>
        </w:pBdr>
        <w:tabs>
          <w:tab w:val="left" w:pos="9214"/>
        </w:tabs>
        <w:spacing w:before="1" w:line="276" w:lineRule="auto"/>
        <w:ind w:left="851" w:right="365"/>
        <w:jc w:val="both"/>
        <w:rPr>
          <w:rFonts w:ascii="Arial Narrow" w:eastAsia="Arial Narrow" w:hAnsi="Arial Narrow" w:cs="Arial Narrow"/>
          <w:color w:val="000000"/>
        </w:rPr>
      </w:pPr>
      <w:r>
        <w:rPr>
          <w:rFonts w:ascii="Arial Narrow" w:eastAsia="Arial Narrow" w:hAnsi="Arial Narrow" w:cs="Arial Narrow"/>
          <w:color w:val="000000"/>
        </w:rPr>
        <w:t>En la sede Nacional, se ha venido dando un proceso de fortalecimiento académico, mediante el rediseño del PEI, planes de estudio, plan clase, proyectos especiales, cultura del emprendimiento y programas como Todos a Aprender, Pequeños Científicos, participación en todos los proyectos transversales de la institución.</w:t>
      </w:r>
    </w:p>
    <w:p w14:paraId="5695B344" w14:textId="77777777" w:rsidR="009E2968" w:rsidRDefault="009E2968">
      <w:pPr>
        <w:pBdr>
          <w:top w:val="nil"/>
          <w:left w:val="nil"/>
          <w:bottom w:val="nil"/>
          <w:right w:val="nil"/>
          <w:between w:val="nil"/>
        </w:pBdr>
        <w:tabs>
          <w:tab w:val="left" w:pos="9214"/>
        </w:tabs>
        <w:spacing w:before="1" w:line="276" w:lineRule="auto"/>
        <w:ind w:left="851" w:right="365"/>
        <w:jc w:val="both"/>
        <w:rPr>
          <w:rFonts w:ascii="Arial Narrow" w:eastAsia="Arial Narrow" w:hAnsi="Arial Narrow" w:cs="Arial Narrow"/>
        </w:rPr>
      </w:pPr>
    </w:p>
    <w:p w14:paraId="480B2DA4" w14:textId="77777777" w:rsidR="009E2968" w:rsidRDefault="009E2968">
      <w:pPr>
        <w:pBdr>
          <w:top w:val="nil"/>
          <w:left w:val="nil"/>
          <w:bottom w:val="nil"/>
          <w:right w:val="nil"/>
          <w:between w:val="nil"/>
        </w:pBdr>
        <w:tabs>
          <w:tab w:val="left" w:pos="9214"/>
        </w:tabs>
        <w:spacing w:before="1" w:line="276" w:lineRule="auto"/>
        <w:ind w:left="851" w:right="365"/>
        <w:jc w:val="both"/>
        <w:rPr>
          <w:rFonts w:ascii="Arial Narrow" w:eastAsia="Arial Narrow" w:hAnsi="Arial Narrow" w:cs="Arial Narrow"/>
        </w:rPr>
      </w:pPr>
    </w:p>
    <w:p w14:paraId="6FE2C2AB" w14:textId="77777777" w:rsidR="009E2968" w:rsidRDefault="009E2968">
      <w:pPr>
        <w:pBdr>
          <w:top w:val="nil"/>
          <w:left w:val="nil"/>
          <w:bottom w:val="nil"/>
          <w:right w:val="nil"/>
          <w:between w:val="nil"/>
        </w:pBdr>
        <w:tabs>
          <w:tab w:val="left" w:pos="9214"/>
        </w:tabs>
        <w:spacing w:before="1" w:line="276" w:lineRule="auto"/>
        <w:ind w:left="851" w:right="365"/>
        <w:jc w:val="both"/>
        <w:rPr>
          <w:rFonts w:ascii="Arial Narrow" w:eastAsia="Arial Narrow" w:hAnsi="Arial Narrow" w:cs="Arial Narrow"/>
        </w:rPr>
      </w:pPr>
    </w:p>
    <w:p w14:paraId="69530F02" w14:textId="77777777" w:rsidR="009E2968" w:rsidRDefault="00000000">
      <w:pPr>
        <w:pBdr>
          <w:top w:val="nil"/>
          <w:left w:val="nil"/>
          <w:bottom w:val="nil"/>
          <w:right w:val="nil"/>
          <w:between w:val="nil"/>
        </w:pBdr>
        <w:tabs>
          <w:tab w:val="left" w:pos="9214"/>
        </w:tabs>
        <w:spacing w:before="1" w:line="276" w:lineRule="auto"/>
        <w:ind w:left="851" w:right="365"/>
        <w:jc w:val="both"/>
        <w:rPr>
          <w:rFonts w:ascii="Arial Narrow" w:eastAsia="Arial Narrow" w:hAnsi="Arial Narrow" w:cs="Arial Narrow"/>
          <w:b/>
          <w:bCs/>
        </w:rPr>
      </w:pPr>
      <w:r>
        <w:rPr>
          <w:rFonts w:ascii="Arial Narrow" w:eastAsia="Arial Narrow" w:hAnsi="Arial Narrow" w:cs="Arial Narrow"/>
          <w:b/>
          <w:bCs/>
        </w:rPr>
        <w:t>1.2.3 SÍMBOLOS INSTITUCIONALES</w:t>
      </w:r>
    </w:p>
    <w:p w14:paraId="3273A75B" w14:textId="77777777" w:rsidR="009E2968" w:rsidRDefault="009E2968">
      <w:pPr>
        <w:pBdr>
          <w:bottom w:val="none" w:sz="0" w:space="20" w:color="auto"/>
        </w:pBdr>
        <w:shd w:val="clear" w:color="auto" w:fill="FFFFFF"/>
        <w:tabs>
          <w:tab w:val="left" w:pos="9214"/>
        </w:tabs>
        <w:spacing w:line="420" w:lineRule="auto"/>
        <w:jc w:val="center"/>
        <w:rPr>
          <w:b/>
          <w:bCs/>
          <w:color w:val="6A6C6E"/>
          <w:sz w:val="27"/>
          <w:szCs w:val="27"/>
        </w:rPr>
      </w:pPr>
    </w:p>
    <w:p w14:paraId="19E8098E" w14:textId="77777777" w:rsidR="009E2968" w:rsidRDefault="00000000">
      <w:pPr>
        <w:pBdr>
          <w:bottom w:val="none" w:sz="0" w:space="20" w:color="auto"/>
        </w:pBdr>
        <w:shd w:val="clear" w:color="auto" w:fill="FFFFFF"/>
        <w:tabs>
          <w:tab w:val="left" w:pos="9214"/>
        </w:tabs>
        <w:spacing w:line="420" w:lineRule="auto"/>
        <w:jc w:val="both"/>
        <w:rPr>
          <w:b/>
          <w:bCs/>
          <w:color w:val="6A6C6E"/>
          <w:sz w:val="27"/>
          <w:szCs w:val="27"/>
        </w:rPr>
      </w:pPr>
      <w:r>
        <w:rPr>
          <w:b/>
          <w:bCs/>
          <w:color w:val="6A6C6E"/>
          <w:sz w:val="27"/>
          <w:szCs w:val="27"/>
        </w:rPr>
        <w:lastRenderedPageBreak/>
        <w:t xml:space="preserve"> </w:t>
      </w:r>
    </w:p>
    <w:p w14:paraId="75C3489A" w14:textId="77777777" w:rsidR="009E2968" w:rsidRDefault="00000000">
      <w:pPr>
        <w:pBdr>
          <w:bottom w:val="none" w:sz="0" w:space="20" w:color="auto"/>
        </w:pBdr>
        <w:shd w:val="clear" w:color="auto" w:fill="FFFFFF"/>
        <w:tabs>
          <w:tab w:val="left" w:pos="9214"/>
        </w:tabs>
        <w:spacing w:line="420" w:lineRule="auto"/>
        <w:jc w:val="center"/>
        <w:rPr>
          <w:b/>
          <w:bCs/>
          <w:sz w:val="27"/>
          <w:szCs w:val="27"/>
        </w:rPr>
      </w:pPr>
      <w:r>
        <w:rPr>
          <w:b/>
          <w:bCs/>
          <w:sz w:val="27"/>
          <w:szCs w:val="27"/>
        </w:rPr>
        <w:t>ESCUDO</w:t>
      </w:r>
    </w:p>
    <w:p w14:paraId="5FC528BD" w14:textId="77777777" w:rsidR="009E2968" w:rsidRDefault="00000000">
      <w:pPr>
        <w:pBdr>
          <w:bottom w:val="none" w:sz="0" w:space="20" w:color="auto"/>
        </w:pBdr>
        <w:shd w:val="clear" w:color="auto" w:fill="FFFFFF"/>
        <w:tabs>
          <w:tab w:val="left" w:pos="9214"/>
        </w:tabs>
        <w:spacing w:line="420" w:lineRule="auto"/>
        <w:jc w:val="center"/>
        <w:rPr>
          <w:b/>
          <w:bCs/>
          <w:color w:val="6A6C6E"/>
          <w:sz w:val="27"/>
          <w:szCs w:val="27"/>
        </w:rPr>
      </w:pPr>
      <w:r>
        <w:rPr>
          <w:b/>
          <w:bCs/>
          <w:color w:val="6A6C6E"/>
          <w:sz w:val="27"/>
          <w:szCs w:val="27"/>
        </w:rPr>
        <w:t xml:space="preserve"> </w:t>
      </w:r>
      <w:r>
        <w:rPr>
          <w:b/>
          <w:bCs/>
          <w:noProof/>
          <w:color w:val="6A6C6E"/>
          <w:sz w:val="27"/>
          <w:szCs w:val="27"/>
        </w:rPr>
        <w:drawing>
          <wp:inline distT="114300" distB="114300" distL="114300" distR="114300" wp14:anchorId="4833AFDF" wp14:editId="01EEDD66">
            <wp:extent cx="1842775" cy="1850583"/>
            <wp:effectExtent l="0" t="0" r="0" b="0"/>
            <wp:docPr id="2007087112" name="image12.jpg" descr="Escudo_Instituto_San_Luis_Gonzaga_Ibague"/>
            <wp:cNvGraphicFramePr/>
            <a:graphic xmlns:a="http://schemas.openxmlformats.org/drawingml/2006/main">
              <a:graphicData uri="http://schemas.openxmlformats.org/drawingml/2006/picture">
                <pic:pic xmlns:pic="http://schemas.openxmlformats.org/drawingml/2006/picture">
                  <pic:nvPicPr>
                    <pic:cNvPr id="0" name="image12.jpg" descr="Escudo_Instituto_San_Luis_Gonzaga_Ibague"/>
                    <pic:cNvPicPr preferRelativeResize="0"/>
                  </pic:nvPicPr>
                  <pic:blipFill>
                    <a:blip r:embed="rId10"/>
                    <a:srcRect/>
                    <a:stretch>
                      <a:fillRect/>
                    </a:stretch>
                  </pic:blipFill>
                  <pic:spPr>
                    <a:xfrm>
                      <a:off x="0" y="0"/>
                      <a:ext cx="1842775" cy="1850583"/>
                    </a:xfrm>
                    <a:prstGeom prst="rect">
                      <a:avLst/>
                    </a:prstGeom>
                    <a:ln/>
                  </pic:spPr>
                </pic:pic>
              </a:graphicData>
            </a:graphic>
          </wp:inline>
        </w:drawing>
      </w:r>
    </w:p>
    <w:p w14:paraId="29B8D0F9" w14:textId="77777777" w:rsidR="009E2968" w:rsidRDefault="009E2968">
      <w:pPr>
        <w:pBdr>
          <w:bottom w:val="none" w:sz="0" w:space="20" w:color="auto"/>
        </w:pBdr>
        <w:shd w:val="clear" w:color="auto" w:fill="FFFFFF"/>
        <w:tabs>
          <w:tab w:val="left" w:pos="9214"/>
        </w:tabs>
        <w:spacing w:line="420" w:lineRule="auto"/>
        <w:jc w:val="center"/>
        <w:rPr>
          <w:b/>
          <w:bCs/>
          <w:sz w:val="27"/>
          <w:szCs w:val="27"/>
        </w:rPr>
      </w:pPr>
    </w:p>
    <w:p w14:paraId="3235B307" w14:textId="77777777" w:rsidR="009E2968" w:rsidRDefault="00000000">
      <w:pPr>
        <w:pBdr>
          <w:bottom w:val="none" w:sz="0" w:space="20" w:color="auto"/>
        </w:pBdr>
        <w:shd w:val="clear" w:color="auto" w:fill="FFFFFF"/>
        <w:tabs>
          <w:tab w:val="left" w:pos="9214"/>
        </w:tabs>
        <w:spacing w:line="420" w:lineRule="auto"/>
        <w:jc w:val="center"/>
        <w:rPr>
          <w:b/>
          <w:bCs/>
          <w:sz w:val="27"/>
          <w:szCs w:val="27"/>
        </w:rPr>
      </w:pPr>
      <w:r>
        <w:rPr>
          <w:b/>
          <w:bCs/>
          <w:sz w:val="27"/>
          <w:szCs w:val="27"/>
        </w:rPr>
        <w:t xml:space="preserve"> BANDERA</w:t>
      </w:r>
    </w:p>
    <w:p w14:paraId="5121F3D3" w14:textId="77777777" w:rsidR="009E2968" w:rsidRDefault="00000000">
      <w:pPr>
        <w:pBdr>
          <w:bottom w:val="none" w:sz="0" w:space="20" w:color="auto"/>
        </w:pBdr>
        <w:shd w:val="clear" w:color="auto" w:fill="FFFFFF"/>
        <w:tabs>
          <w:tab w:val="left" w:pos="9214"/>
        </w:tabs>
        <w:spacing w:line="420" w:lineRule="auto"/>
        <w:jc w:val="center"/>
        <w:rPr>
          <w:b/>
          <w:bCs/>
          <w:color w:val="6A6C6E"/>
          <w:sz w:val="27"/>
          <w:szCs w:val="27"/>
        </w:rPr>
      </w:pPr>
      <w:r>
        <w:rPr>
          <w:b/>
          <w:bCs/>
          <w:noProof/>
          <w:color w:val="6A6C6E"/>
          <w:sz w:val="27"/>
          <w:szCs w:val="27"/>
        </w:rPr>
        <w:drawing>
          <wp:inline distT="114300" distB="114300" distL="114300" distR="114300" wp14:anchorId="43B04E4C" wp14:editId="5DB894F3">
            <wp:extent cx="4390338" cy="3365236"/>
            <wp:effectExtent l="0" t="0" r="0" b="0"/>
            <wp:docPr id="20070871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390338" cy="3365236"/>
                    </a:xfrm>
                    <a:prstGeom prst="rect">
                      <a:avLst/>
                    </a:prstGeom>
                    <a:ln/>
                  </pic:spPr>
                </pic:pic>
              </a:graphicData>
            </a:graphic>
          </wp:inline>
        </w:drawing>
      </w:r>
    </w:p>
    <w:p w14:paraId="1E93CF27" w14:textId="77777777" w:rsidR="009E2968" w:rsidRDefault="009E2968">
      <w:pPr>
        <w:pBdr>
          <w:bottom w:val="none" w:sz="0" w:space="20" w:color="auto"/>
        </w:pBdr>
        <w:shd w:val="clear" w:color="auto" w:fill="FFFFFF"/>
        <w:tabs>
          <w:tab w:val="left" w:pos="9214"/>
        </w:tabs>
        <w:spacing w:line="420" w:lineRule="auto"/>
        <w:jc w:val="center"/>
        <w:rPr>
          <w:b/>
          <w:bCs/>
          <w:color w:val="6A6C6E"/>
          <w:sz w:val="27"/>
          <w:szCs w:val="27"/>
        </w:rPr>
      </w:pPr>
    </w:p>
    <w:p w14:paraId="5F74F4CC" w14:textId="77777777" w:rsidR="001D105F" w:rsidRDefault="001D105F">
      <w:pPr>
        <w:pBdr>
          <w:bottom w:val="none" w:sz="0" w:space="20" w:color="auto"/>
        </w:pBdr>
        <w:shd w:val="clear" w:color="auto" w:fill="FFFFFF"/>
        <w:tabs>
          <w:tab w:val="left" w:pos="9214"/>
        </w:tabs>
        <w:spacing w:line="420" w:lineRule="auto"/>
        <w:jc w:val="center"/>
        <w:rPr>
          <w:b/>
          <w:bCs/>
          <w:color w:val="6A6C6E"/>
          <w:sz w:val="27"/>
          <w:szCs w:val="27"/>
        </w:rPr>
      </w:pPr>
    </w:p>
    <w:p w14:paraId="440A00DA" w14:textId="77777777" w:rsidR="001D105F" w:rsidRDefault="001D105F">
      <w:pPr>
        <w:pBdr>
          <w:bottom w:val="none" w:sz="0" w:space="20" w:color="auto"/>
        </w:pBdr>
        <w:shd w:val="clear" w:color="auto" w:fill="FFFFFF"/>
        <w:tabs>
          <w:tab w:val="left" w:pos="9214"/>
        </w:tabs>
        <w:spacing w:line="420" w:lineRule="auto"/>
        <w:jc w:val="center"/>
        <w:rPr>
          <w:b/>
          <w:bCs/>
          <w:color w:val="6A6C6E"/>
          <w:sz w:val="27"/>
          <w:szCs w:val="27"/>
        </w:rPr>
      </w:pPr>
    </w:p>
    <w:p w14:paraId="277EDB6B" w14:textId="77777777" w:rsidR="009E2968" w:rsidRDefault="00000000">
      <w:pPr>
        <w:pBdr>
          <w:bottom w:val="none" w:sz="0" w:space="20" w:color="auto"/>
        </w:pBdr>
        <w:shd w:val="clear" w:color="auto" w:fill="FFFFFF"/>
        <w:tabs>
          <w:tab w:val="left" w:pos="9214"/>
        </w:tabs>
        <w:spacing w:line="420" w:lineRule="auto"/>
        <w:jc w:val="center"/>
        <w:rPr>
          <w:b/>
          <w:bCs/>
          <w:sz w:val="27"/>
          <w:szCs w:val="27"/>
        </w:rPr>
      </w:pPr>
      <w:r>
        <w:rPr>
          <w:b/>
          <w:bCs/>
          <w:sz w:val="27"/>
          <w:szCs w:val="27"/>
        </w:rPr>
        <w:t>HIMNO</w:t>
      </w:r>
    </w:p>
    <w:p w14:paraId="48B45FF4" w14:textId="77777777" w:rsidR="009E2968" w:rsidRDefault="00000000">
      <w:pPr>
        <w:pBdr>
          <w:bottom w:val="none" w:sz="0" w:space="20" w:color="auto"/>
        </w:pBdr>
        <w:shd w:val="clear" w:color="auto" w:fill="FFFFFF"/>
        <w:tabs>
          <w:tab w:val="left" w:pos="9214"/>
        </w:tabs>
        <w:spacing w:line="420" w:lineRule="auto"/>
        <w:jc w:val="right"/>
        <w:rPr>
          <w:b/>
          <w:bCs/>
          <w:sz w:val="27"/>
          <w:szCs w:val="27"/>
        </w:rPr>
      </w:pPr>
      <w:r>
        <w:rPr>
          <w:b/>
          <w:bCs/>
          <w:sz w:val="27"/>
          <w:szCs w:val="27"/>
        </w:rPr>
        <w:t xml:space="preserve"> AUTOR DE LETRA Y MÚSICA: </w:t>
      </w:r>
      <w:r>
        <w:rPr>
          <w:b/>
          <w:bCs/>
          <w:i/>
          <w:iCs/>
          <w:sz w:val="27"/>
          <w:szCs w:val="27"/>
        </w:rPr>
        <w:t>Especialista Gustavo Lizcano B.</w:t>
      </w:r>
    </w:p>
    <w:p w14:paraId="4AD1E370" w14:textId="77777777" w:rsidR="009E2968" w:rsidRDefault="00000000">
      <w:pPr>
        <w:pBdr>
          <w:bottom w:val="none" w:sz="0" w:space="20" w:color="auto"/>
        </w:pBdr>
        <w:shd w:val="clear" w:color="auto" w:fill="FFFFFF"/>
        <w:tabs>
          <w:tab w:val="left" w:pos="9214"/>
        </w:tabs>
        <w:spacing w:line="420" w:lineRule="auto"/>
        <w:jc w:val="center"/>
        <w:rPr>
          <w:b/>
          <w:bCs/>
          <w:sz w:val="27"/>
          <w:szCs w:val="27"/>
        </w:rPr>
      </w:pPr>
      <w:r>
        <w:rPr>
          <w:b/>
          <w:bCs/>
          <w:sz w:val="27"/>
          <w:szCs w:val="27"/>
        </w:rPr>
        <w:t>CORO</w:t>
      </w:r>
    </w:p>
    <w:p w14:paraId="710F2AAF" w14:textId="77777777" w:rsidR="009E2968" w:rsidRDefault="00000000">
      <w:pPr>
        <w:pBdr>
          <w:bottom w:val="none" w:sz="0" w:space="20" w:color="auto"/>
        </w:pBdr>
        <w:shd w:val="clear" w:color="auto" w:fill="FFFFFF"/>
        <w:tabs>
          <w:tab w:val="left" w:pos="9214"/>
        </w:tabs>
        <w:spacing w:line="420" w:lineRule="auto"/>
        <w:jc w:val="center"/>
        <w:rPr>
          <w:sz w:val="27"/>
          <w:szCs w:val="27"/>
        </w:rPr>
      </w:pPr>
      <w:r>
        <w:rPr>
          <w:sz w:val="27"/>
          <w:szCs w:val="27"/>
        </w:rPr>
        <w:t>Con honor entonemos nuestro himno</w:t>
      </w:r>
    </w:p>
    <w:p w14:paraId="6DE56419" w14:textId="77777777" w:rsidR="009E2968" w:rsidRDefault="00000000">
      <w:pPr>
        <w:pBdr>
          <w:bottom w:val="none" w:sz="0" w:space="20" w:color="auto"/>
        </w:pBdr>
        <w:shd w:val="clear" w:color="auto" w:fill="FFFFFF"/>
        <w:tabs>
          <w:tab w:val="left" w:pos="9214"/>
        </w:tabs>
        <w:spacing w:line="420" w:lineRule="auto"/>
        <w:jc w:val="center"/>
        <w:rPr>
          <w:sz w:val="27"/>
          <w:szCs w:val="27"/>
        </w:rPr>
      </w:pPr>
      <w:r>
        <w:rPr>
          <w:sz w:val="27"/>
          <w:szCs w:val="27"/>
        </w:rPr>
        <w:t>Honrando a san Luis Gonzaga en oración</w:t>
      </w:r>
    </w:p>
    <w:p w14:paraId="143DFBE9" w14:textId="77777777" w:rsidR="009E2968" w:rsidRDefault="00000000">
      <w:pPr>
        <w:pBdr>
          <w:bottom w:val="none" w:sz="0" w:space="20" w:color="auto"/>
        </w:pBdr>
        <w:shd w:val="clear" w:color="auto" w:fill="FFFFFF"/>
        <w:tabs>
          <w:tab w:val="left" w:pos="9214"/>
        </w:tabs>
        <w:spacing w:line="420" w:lineRule="auto"/>
        <w:jc w:val="center"/>
        <w:rPr>
          <w:sz w:val="27"/>
          <w:szCs w:val="27"/>
        </w:rPr>
      </w:pPr>
      <w:r>
        <w:rPr>
          <w:sz w:val="27"/>
          <w:szCs w:val="27"/>
        </w:rPr>
        <w:t>Somos jóvenes y adultos del mañana</w:t>
      </w:r>
    </w:p>
    <w:p w14:paraId="28F5D19E" w14:textId="77777777" w:rsidR="009E2968" w:rsidRDefault="00000000">
      <w:pPr>
        <w:pBdr>
          <w:bottom w:val="none" w:sz="0" w:space="20" w:color="auto"/>
        </w:pBdr>
        <w:shd w:val="clear" w:color="auto" w:fill="FFFFFF"/>
        <w:tabs>
          <w:tab w:val="left" w:pos="9214"/>
        </w:tabs>
        <w:spacing w:line="420" w:lineRule="auto"/>
        <w:jc w:val="center"/>
        <w:rPr>
          <w:sz w:val="27"/>
          <w:szCs w:val="27"/>
        </w:rPr>
      </w:pPr>
      <w:r>
        <w:rPr>
          <w:sz w:val="27"/>
          <w:szCs w:val="27"/>
        </w:rPr>
        <w:t>En la fuente del saber guiados por Dios</w:t>
      </w:r>
    </w:p>
    <w:p w14:paraId="7977682C" w14:textId="77777777" w:rsidR="009E2968" w:rsidRDefault="00000000">
      <w:pPr>
        <w:pBdr>
          <w:bottom w:val="none" w:sz="0" w:space="20" w:color="auto"/>
        </w:pBdr>
        <w:shd w:val="clear" w:color="auto" w:fill="FFFFFF"/>
        <w:tabs>
          <w:tab w:val="left" w:pos="9214"/>
        </w:tabs>
        <w:spacing w:line="420" w:lineRule="auto"/>
        <w:jc w:val="center"/>
        <w:rPr>
          <w:sz w:val="27"/>
          <w:szCs w:val="27"/>
        </w:rPr>
      </w:pPr>
      <w:r>
        <w:rPr>
          <w:sz w:val="27"/>
          <w:szCs w:val="27"/>
        </w:rPr>
        <w:t xml:space="preserve">En la </w:t>
      </w:r>
      <w:proofErr w:type="gramStart"/>
      <w:r>
        <w:rPr>
          <w:sz w:val="27"/>
          <w:szCs w:val="27"/>
        </w:rPr>
        <w:t>fuente  del</w:t>
      </w:r>
      <w:proofErr w:type="gramEnd"/>
      <w:r>
        <w:rPr>
          <w:sz w:val="27"/>
          <w:szCs w:val="27"/>
        </w:rPr>
        <w:t xml:space="preserve"> saber guiados por Dios.</w:t>
      </w:r>
    </w:p>
    <w:p w14:paraId="74E44EA7" w14:textId="77777777" w:rsidR="009E2968" w:rsidRDefault="00000000">
      <w:pPr>
        <w:pBdr>
          <w:bottom w:val="none" w:sz="0" w:space="20" w:color="auto"/>
        </w:pBdr>
        <w:shd w:val="clear" w:color="auto" w:fill="FFFFFF"/>
        <w:tabs>
          <w:tab w:val="left" w:pos="9214"/>
        </w:tabs>
        <w:spacing w:line="420" w:lineRule="auto"/>
        <w:jc w:val="center"/>
        <w:rPr>
          <w:b/>
          <w:bCs/>
          <w:sz w:val="27"/>
          <w:szCs w:val="27"/>
        </w:rPr>
      </w:pPr>
      <w:r>
        <w:rPr>
          <w:b/>
          <w:bCs/>
          <w:sz w:val="27"/>
          <w:szCs w:val="27"/>
        </w:rPr>
        <w:t>I ESTROFA</w:t>
      </w:r>
    </w:p>
    <w:p w14:paraId="75AA4172" w14:textId="77777777" w:rsidR="009E2968" w:rsidRDefault="00000000">
      <w:pPr>
        <w:pBdr>
          <w:bottom w:val="none" w:sz="0" w:space="20" w:color="auto"/>
        </w:pBdr>
        <w:shd w:val="clear" w:color="auto" w:fill="FFFFFF"/>
        <w:tabs>
          <w:tab w:val="left" w:pos="9214"/>
        </w:tabs>
        <w:spacing w:line="420" w:lineRule="auto"/>
        <w:jc w:val="center"/>
        <w:rPr>
          <w:sz w:val="27"/>
          <w:szCs w:val="27"/>
        </w:rPr>
      </w:pPr>
      <w:r>
        <w:rPr>
          <w:sz w:val="27"/>
          <w:szCs w:val="27"/>
        </w:rPr>
        <w:t>Nuestro claustro se ilumina por las noches</w:t>
      </w:r>
    </w:p>
    <w:p w14:paraId="1F9D9818" w14:textId="77777777" w:rsidR="009E2968" w:rsidRDefault="00000000">
      <w:pPr>
        <w:pBdr>
          <w:bottom w:val="none" w:sz="0" w:space="20" w:color="auto"/>
        </w:pBdr>
        <w:shd w:val="clear" w:color="auto" w:fill="FFFFFF"/>
        <w:tabs>
          <w:tab w:val="left" w:pos="9214"/>
        </w:tabs>
        <w:spacing w:line="420" w:lineRule="auto"/>
        <w:jc w:val="center"/>
        <w:rPr>
          <w:sz w:val="27"/>
          <w:szCs w:val="27"/>
        </w:rPr>
      </w:pPr>
      <w:r>
        <w:rPr>
          <w:sz w:val="27"/>
          <w:szCs w:val="27"/>
        </w:rPr>
        <w:t>Con destellos diáfanos en la razón</w:t>
      </w:r>
    </w:p>
    <w:p w14:paraId="7BE096EC" w14:textId="77777777" w:rsidR="009E2968" w:rsidRDefault="00000000">
      <w:pPr>
        <w:pBdr>
          <w:bottom w:val="none" w:sz="0" w:space="20" w:color="auto"/>
        </w:pBdr>
        <w:shd w:val="clear" w:color="auto" w:fill="FFFFFF"/>
        <w:tabs>
          <w:tab w:val="left" w:pos="9214"/>
        </w:tabs>
        <w:spacing w:line="420" w:lineRule="auto"/>
        <w:jc w:val="center"/>
        <w:rPr>
          <w:sz w:val="27"/>
          <w:szCs w:val="27"/>
        </w:rPr>
      </w:pPr>
      <w:r>
        <w:rPr>
          <w:sz w:val="27"/>
          <w:szCs w:val="27"/>
        </w:rPr>
        <w:t>El amor, la ciencia y la perseverancia</w:t>
      </w:r>
    </w:p>
    <w:p w14:paraId="720AE380" w14:textId="77777777" w:rsidR="009E2968" w:rsidRDefault="00000000">
      <w:pPr>
        <w:pBdr>
          <w:bottom w:val="none" w:sz="0" w:space="20" w:color="auto"/>
        </w:pBdr>
        <w:shd w:val="clear" w:color="auto" w:fill="FFFFFF"/>
        <w:tabs>
          <w:tab w:val="left" w:pos="9214"/>
        </w:tabs>
        <w:spacing w:line="420" w:lineRule="auto"/>
        <w:jc w:val="center"/>
        <w:rPr>
          <w:sz w:val="27"/>
          <w:szCs w:val="27"/>
        </w:rPr>
      </w:pPr>
      <w:r>
        <w:rPr>
          <w:sz w:val="27"/>
          <w:szCs w:val="27"/>
        </w:rPr>
        <w:t>Nuestro Lema Llevamos Con Devoción.</w:t>
      </w:r>
    </w:p>
    <w:p w14:paraId="26C6AACD" w14:textId="77777777" w:rsidR="009E2968" w:rsidRDefault="00000000">
      <w:pPr>
        <w:pBdr>
          <w:bottom w:val="none" w:sz="0" w:space="20" w:color="auto"/>
        </w:pBdr>
        <w:shd w:val="clear" w:color="auto" w:fill="FFFFFF"/>
        <w:tabs>
          <w:tab w:val="left" w:pos="9214"/>
        </w:tabs>
        <w:spacing w:line="420" w:lineRule="auto"/>
        <w:jc w:val="center"/>
        <w:rPr>
          <w:b/>
          <w:bCs/>
          <w:sz w:val="27"/>
          <w:szCs w:val="27"/>
        </w:rPr>
      </w:pPr>
      <w:r>
        <w:rPr>
          <w:b/>
          <w:bCs/>
          <w:sz w:val="27"/>
          <w:szCs w:val="27"/>
        </w:rPr>
        <w:t>II ESTROFA</w:t>
      </w:r>
    </w:p>
    <w:p w14:paraId="2E933358" w14:textId="77777777" w:rsidR="009E2968" w:rsidRDefault="00000000">
      <w:pPr>
        <w:pBdr>
          <w:bottom w:val="none" w:sz="0" w:space="20" w:color="auto"/>
        </w:pBdr>
        <w:shd w:val="clear" w:color="auto" w:fill="FFFFFF"/>
        <w:tabs>
          <w:tab w:val="left" w:pos="9214"/>
        </w:tabs>
        <w:spacing w:line="420" w:lineRule="auto"/>
        <w:jc w:val="center"/>
        <w:rPr>
          <w:sz w:val="27"/>
          <w:szCs w:val="27"/>
        </w:rPr>
      </w:pPr>
      <w:r>
        <w:rPr>
          <w:sz w:val="27"/>
          <w:szCs w:val="27"/>
        </w:rPr>
        <w:t>Me consagro en lealtad frente al progreso</w:t>
      </w:r>
    </w:p>
    <w:p w14:paraId="60258BA3" w14:textId="77777777" w:rsidR="009E2968" w:rsidRDefault="00000000">
      <w:pPr>
        <w:pBdr>
          <w:bottom w:val="none" w:sz="0" w:space="20" w:color="auto"/>
        </w:pBdr>
        <w:shd w:val="clear" w:color="auto" w:fill="FFFFFF"/>
        <w:tabs>
          <w:tab w:val="left" w:pos="9214"/>
        </w:tabs>
        <w:spacing w:line="420" w:lineRule="auto"/>
        <w:jc w:val="center"/>
        <w:rPr>
          <w:sz w:val="27"/>
          <w:szCs w:val="27"/>
        </w:rPr>
      </w:pPr>
      <w:r>
        <w:rPr>
          <w:sz w:val="27"/>
          <w:szCs w:val="27"/>
        </w:rPr>
        <w:t xml:space="preserve">Estudiando </w:t>
      </w:r>
      <w:proofErr w:type="gramStart"/>
      <w:r>
        <w:rPr>
          <w:sz w:val="27"/>
          <w:szCs w:val="27"/>
        </w:rPr>
        <w:t>para  metas</w:t>
      </w:r>
      <w:proofErr w:type="gramEnd"/>
      <w:r>
        <w:rPr>
          <w:sz w:val="27"/>
          <w:szCs w:val="27"/>
        </w:rPr>
        <w:t xml:space="preserve"> alcanzar</w:t>
      </w:r>
    </w:p>
    <w:p w14:paraId="1B6ACFCC" w14:textId="77777777" w:rsidR="009E2968" w:rsidRDefault="00000000">
      <w:pPr>
        <w:pBdr>
          <w:bottom w:val="none" w:sz="0" w:space="20" w:color="auto"/>
        </w:pBdr>
        <w:shd w:val="clear" w:color="auto" w:fill="FFFFFF"/>
        <w:tabs>
          <w:tab w:val="left" w:pos="9214"/>
        </w:tabs>
        <w:spacing w:line="420" w:lineRule="auto"/>
        <w:jc w:val="center"/>
        <w:rPr>
          <w:sz w:val="27"/>
          <w:szCs w:val="27"/>
        </w:rPr>
      </w:pPr>
      <w:proofErr w:type="gramStart"/>
      <w:r>
        <w:rPr>
          <w:sz w:val="27"/>
          <w:szCs w:val="27"/>
        </w:rPr>
        <w:t>Vamos  Jóvenes</w:t>
      </w:r>
      <w:proofErr w:type="gramEnd"/>
      <w:r>
        <w:rPr>
          <w:sz w:val="27"/>
          <w:szCs w:val="27"/>
        </w:rPr>
        <w:t xml:space="preserve"> y adultos noche y día</w:t>
      </w:r>
    </w:p>
    <w:p w14:paraId="6BB287F1" w14:textId="77777777" w:rsidR="009E2968" w:rsidRDefault="00000000">
      <w:pPr>
        <w:pBdr>
          <w:bottom w:val="none" w:sz="0" w:space="20" w:color="auto"/>
        </w:pBdr>
        <w:shd w:val="clear" w:color="auto" w:fill="FFFFFF"/>
        <w:tabs>
          <w:tab w:val="left" w:pos="9214"/>
        </w:tabs>
        <w:spacing w:line="420" w:lineRule="auto"/>
        <w:jc w:val="center"/>
        <w:rPr>
          <w:sz w:val="27"/>
          <w:szCs w:val="27"/>
        </w:rPr>
      </w:pPr>
      <w:r>
        <w:rPr>
          <w:sz w:val="27"/>
          <w:szCs w:val="27"/>
        </w:rPr>
        <w:t>Estudiantes convocamos a triunfar</w:t>
      </w:r>
    </w:p>
    <w:p w14:paraId="3B1629A7" w14:textId="77777777" w:rsidR="009E2968" w:rsidRDefault="00000000">
      <w:pPr>
        <w:pBdr>
          <w:bottom w:val="none" w:sz="0" w:space="20" w:color="auto"/>
        </w:pBdr>
        <w:shd w:val="clear" w:color="auto" w:fill="FFFFFF"/>
        <w:tabs>
          <w:tab w:val="left" w:pos="9214"/>
        </w:tabs>
        <w:spacing w:line="420" w:lineRule="auto"/>
        <w:jc w:val="center"/>
        <w:rPr>
          <w:sz w:val="27"/>
          <w:szCs w:val="27"/>
        </w:rPr>
      </w:pPr>
      <w:r>
        <w:rPr>
          <w:sz w:val="27"/>
          <w:szCs w:val="27"/>
        </w:rPr>
        <w:t>Estudiantes convocamos a triunfar</w:t>
      </w:r>
    </w:p>
    <w:p w14:paraId="5C48C44F" w14:textId="77777777" w:rsidR="009E2968" w:rsidRDefault="00000000">
      <w:pPr>
        <w:pBdr>
          <w:bottom w:val="none" w:sz="0" w:space="20" w:color="auto"/>
        </w:pBdr>
        <w:shd w:val="clear" w:color="auto" w:fill="FFFFFF"/>
        <w:tabs>
          <w:tab w:val="left" w:pos="9214"/>
        </w:tabs>
        <w:spacing w:line="420" w:lineRule="auto"/>
        <w:jc w:val="center"/>
        <w:rPr>
          <w:sz w:val="27"/>
          <w:szCs w:val="27"/>
        </w:rPr>
      </w:pPr>
      <w:r>
        <w:rPr>
          <w:sz w:val="27"/>
          <w:szCs w:val="27"/>
        </w:rPr>
        <w:t>San Luis Gonzaga hoy te invita a triunfar.</w:t>
      </w:r>
    </w:p>
    <w:p w14:paraId="6E9FDFF7" w14:textId="77777777" w:rsidR="009E2968" w:rsidRDefault="009E2968">
      <w:pPr>
        <w:pBdr>
          <w:bottom w:val="none" w:sz="0" w:space="20" w:color="auto"/>
        </w:pBdr>
        <w:shd w:val="clear" w:color="auto" w:fill="FFFFFF"/>
        <w:tabs>
          <w:tab w:val="left" w:pos="9214"/>
        </w:tabs>
        <w:spacing w:line="420" w:lineRule="auto"/>
        <w:rPr>
          <w:b/>
          <w:bCs/>
          <w:sz w:val="27"/>
          <w:szCs w:val="27"/>
        </w:rPr>
      </w:pPr>
    </w:p>
    <w:p w14:paraId="065FFBB3" w14:textId="77777777" w:rsidR="009E2968" w:rsidRDefault="00000000">
      <w:pPr>
        <w:pBdr>
          <w:bottom w:val="none" w:sz="0" w:space="20" w:color="auto"/>
        </w:pBdr>
        <w:shd w:val="clear" w:color="auto" w:fill="FFFFFF"/>
        <w:tabs>
          <w:tab w:val="left" w:pos="9214"/>
        </w:tabs>
        <w:spacing w:line="420" w:lineRule="auto"/>
        <w:rPr>
          <w:sz w:val="27"/>
          <w:szCs w:val="27"/>
        </w:rPr>
      </w:pPr>
      <w:r>
        <w:rPr>
          <w:b/>
          <w:bCs/>
          <w:sz w:val="27"/>
          <w:szCs w:val="27"/>
        </w:rPr>
        <w:lastRenderedPageBreak/>
        <w:t xml:space="preserve">LEMA:  </w:t>
      </w:r>
      <w:r>
        <w:rPr>
          <w:sz w:val="27"/>
          <w:szCs w:val="27"/>
        </w:rPr>
        <w:t>AMOR, CIENCIA Y PERSEVERANCIA</w:t>
      </w:r>
    </w:p>
    <w:p w14:paraId="2B47A3F9" w14:textId="77777777" w:rsidR="009E2968" w:rsidRDefault="009E2968">
      <w:pPr>
        <w:pBdr>
          <w:top w:val="nil"/>
          <w:left w:val="nil"/>
          <w:bottom w:val="nil"/>
          <w:right w:val="nil"/>
          <w:between w:val="nil"/>
        </w:pBdr>
        <w:tabs>
          <w:tab w:val="left" w:pos="9214"/>
        </w:tabs>
        <w:spacing w:before="1" w:line="276" w:lineRule="auto"/>
        <w:ind w:left="851" w:right="365"/>
        <w:jc w:val="both"/>
        <w:rPr>
          <w:rFonts w:ascii="Arial Narrow" w:eastAsia="Arial Narrow" w:hAnsi="Arial Narrow" w:cs="Arial Narrow"/>
          <w:b/>
          <w:bCs/>
        </w:rPr>
      </w:pPr>
    </w:p>
    <w:p w14:paraId="766A45CB" w14:textId="77777777" w:rsidR="009E2968" w:rsidRDefault="00000000">
      <w:pPr>
        <w:tabs>
          <w:tab w:val="left" w:pos="9214"/>
        </w:tabs>
        <w:spacing w:before="1" w:line="276" w:lineRule="auto"/>
        <w:ind w:left="851"/>
        <w:jc w:val="both"/>
        <w:rPr>
          <w:rFonts w:ascii="Arial Narrow" w:eastAsia="Arial Narrow" w:hAnsi="Arial Narrow" w:cs="Arial Narrow"/>
          <w:b/>
          <w:bCs/>
        </w:rPr>
      </w:pPr>
      <w:r>
        <w:rPr>
          <w:rFonts w:ascii="Arial Narrow" w:eastAsia="Arial Narrow" w:hAnsi="Arial Narrow" w:cs="Arial Narrow"/>
          <w:b/>
          <w:bCs/>
        </w:rPr>
        <w:t>1.3 CARACTERIZACIÓN SOCIOECONÓMICO CULTURAL Y POLÍTICO</w:t>
      </w:r>
    </w:p>
    <w:p w14:paraId="660481BE" w14:textId="77777777" w:rsidR="009E2968" w:rsidRDefault="00000000">
      <w:pPr>
        <w:pStyle w:val="Ttulo3"/>
        <w:tabs>
          <w:tab w:val="left" w:pos="9214"/>
        </w:tabs>
        <w:spacing w:line="276" w:lineRule="auto"/>
        <w:ind w:left="851"/>
        <w:rPr>
          <w:rFonts w:ascii="Arial Narrow" w:eastAsia="Arial Narrow" w:hAnsi="Arial Narrow" w:cs="Arial Narrow"/>
          <w:sz w:val="22"/>
          <w:szCs w:val="22"/>
        </w:rPr>
      </w:pPr>
      <w:r>
        <w:rPr>
          <w:rFonts w:ascii="Arial Narrow" w:eastAsia="Arial Narrow" w:hAnsi="Arial Narrow" w:cs="Arial Narrow"/>
          <w:sz w:val="22"/>
          <w:szCs w:val="22"/>
        </w:rPr>
        <w:t>1.3.1 Aspecto Geográfico</w:t>
      </w:r>
    </w:p>
    <w:p w14:paraId="55F23FBF" w14:textId="77777777" w:rsidR="009E2968" w:rsidRDefault="00000000">
      <w:pPr>
        <w:pBdr>
          <w:top w:val="nil"/>
          <w:left w:val="nil"/>
          <w:bottom w:val="nil"/>
          <w:right w:val="nil"/>
          <w:between w:val="nil"/>
        </w:pBdr>
        <w:tabs>
          <w:tab w:val="left" w:pos="9214"/>
        </w:tabs>
        <w:spacing w:line="276" w:lineRule="auto"/>
        <w:ind w:left="851" w:right="367"/>
        <w:jc w:val="both"/>
        <w:rPr>
          <w:rFonts w:ascii="Arial Narrow" w:eastAsia="Arial Narrow" w:hAnsi="Arial Narrow" w:cs="Arial Narrow"/>
          <w:color w:val="000000"/>
        </w:rPr>
      </w:pPr>
      <w:r>
        <w:rPr>
          <w:rFonts w:ascii="Arial Narrow" w:eastAsia="Arial Narrow" w:hAnsi="Arial Narrow" w:cs="Arial Narrow"/>
          <w:color w:val="000000"/>
        </w:rPr>
        <w:t>La institución Educativa San Luis Gonzaga está ubicada en la zona urbana de la Ciudad Musical de Colombia - Ibagué. Pertenece al núcleo educativo 3 y está conformada por una sede principal que se encuentra ubicada en el Barrio Nacional perteneciente a la comuna 10 ubicada entre las avenidas 37 y ferrocarril, canal de Mirolindo y el hospital Federico Lleras Acosta y el estadio Manuel Murillo Toro y la sede del barrio Uribe en la comuna 11, siendo esta zona de influencia del cerro de la Martinica. La topografía del barrio es de ladera presentando riesgo de deslizamiento siendo parte del cañón del Combeima</w:t>
      </w:r>
    </w:p>
    <w:p w14:paraId="4984678A" w14:textId="77777777" w:rsidR="009E2968" w:rsidRDefault="009E2968">
      <w:pPr>
        <w:pBdr>
          <w:top w:val="nil"/>
          <w:left w:val="nil"/>
          <w:bottom w:val="nil"/>
          <w:right w:val="nil"/>
          <w:between w:val="nil"/>
        </w:pBdr>
        <w:tabs>
          <w:tab w:val="left" w:pos="9214"/>
        </w:tabs>
        <w:spacing w:before="136" w:line="276" w:lineRule="auto"/>
        <w:ind w:left="851"/>
        <w:jc w:val="both"/>
        <w:rPr>
          <w:rFonts w:ascii="Arial Narrow" w:eastAsia="Arial Narrow" w:hAnsi="Arial Narrow" w:cs="Arial Narrow"/>
          <w:color w:val="000000"/>
        </w:rPr>
      </w:pPr>
    </w:p>
    <w:p w14:paraId="7784FB36" w14:textId="77777777" w:rsidR="009E2968" w:rsidRDefault="00000000">
      <w:pPr>
        <w:pBdr>
          <w:top w:val="nil"/>
          <w:left w:val="nil"/>
          <w:bottom w:val="nil"/>
          <w:right w:val="nil"/>
          <w:between w:val="nil"/>
        </w:pBdr>
        <w:tabs>
          <w:tab w:val="left" w:pos="9214"/>
        </w:tabs>
        <w:spacing w:before="1" w:line="276" w:lineRule="auto"/>
        <w:ind w:left="851" w:right="355"/>
        <w:jc w:val="both"/>
        <w:rPr>
          <w:rFonts w:ascii="Arial Narrow" w:eastAsia="Arial Narrow" w:hAnsi="Arial Narrow" w:cs="Arial Narrow"/>
          <w:color w:val="000000"/>
        </w:rPr>
      </w:pPr>
      <w:r>
        <w:rPr>
          <w:rFonts w:ascii="Arial Narrow" w:eastAsia="Arial Narrow" w:hAnsi="Arial Narrow" w:cs="Arial Narrow"/>
          <w:color w:val="000000"/>
        </w:rPr>
        <w:t>Un estudio socioeconómico llevado a cabo en el año 2012 nos mostró que la población estudiantil de la institución se encuentra vinculada al sistema de protección del estado Sisbén y en su gran mayoría, (75%) se encuentran vinculados a la economía informal, con muy bajos niveles de formación académica por parte de los padres de familia. El estudio también demostró que la vocación de la comunidad estudiantil se inclina hacia los sistemas de información y el mercadeo y ventas.</w:t>
      </w:r>
    </w:p>
    <w:p w14:paraId="43A63DE7"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5BA1A759"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639DF8C4" w14:textId="77777777" w:rsidR="009E2968" w:rsidRDefault="009E2968">
      <w:pPr>
        <w:pBdr>
          <w:top w:val="nil"/>
          <w:left w:val="nil"/>
          <w:bottom w:val="nil"/>
          <w:right w:val="nil"/>
          <w:between w:val="nil"/>
        </w:pBdr>
        <w:tabs>
          <w:tab w:val="left" w:pos="9214"/>
        </w:tabs>
        <w:spacing w:before="4" w:after="1" w:line="276" w:lineRule="auto"/>
        <w:ind w:left="851"/>
        <w:jc w:val="both"/>
        <w:rPr>
          <w:rFonts w:ascii="Arial Narrow" w:eastAsia="Arial Narrow" w:hAnsi="Arial Narrow" w:cs="Arial Narrow"/>
          <w:color w:val="000000"/>
        </w:rPr>
      </w:pPr>
    </w:p>
    <w:p w14:paraId="3E5D6593"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noProof/>
          <w:color w:val="000000"/>
        </w:rPr>
        <w:drawing>
          <wp:inline distT="0" distB="0" distL="0" distR="0" wp14:anchorId="0D3708DE" wp14:editId="135BF748">
            <wp:extent cx="3811058" cy="2286000"/>
            <wp:effectExtent l="0" t="0" r="0" b="0"/>
            <wp:docPr id="20070871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3811058" cy="2286000"/>
                    </a:xfrm>
                    <a:prstGeom prst="rect">
                      <a:avLst/>
                    </a:prstGeom>
                    <a:ln/>
                  </pic:spPr>
                </pic:pic>
              </a:graphicData>
            </a:graphic>
          </wp:inline>
        </w:drawing>
      </w:r>
    </w:p>
    <w:p w14:paraId="200E813C"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6780A38D" w14:textId="77777777" w:rsidR="009E2968" w:rsidRDefault="00000000">
      <w:pPr>
        <w:pStyle w:val="Ttulo3"/>
        <w:tabs>
          <w:tab w:val="left" w:pos="9214"/>
        </w:tabs>
        <w:spacing w:line="276" w:lineRule="auto"/>
        <w:ind w:left="851"/>
        <w:rPr>
          <w:rFonts w:ascii="Arial Narrow" w:eastAsia="Arial Narrow" w:hAnsi="Arial Narrow" w:cs="Arial Narrow"/>
          <w:sz w:val="22"/>
          <w:szCs w:val="22"/>
        </w:rPr>
      </w:pPr>
      <w:r>
        <w:rPr>
          <w:rFonts w:ascii="Arial Narrow" w:eastAsia="Arial Narrow" w:hAnsi="Arial Narrow" w:cs="Arial Narrow"/>
          <w:sz w:val="22"/>
          <w:szCs w:val="22"/>
        </w:rPr>
        <w:t>1.3.2 Aspecto social</w:t>
      </w:r>
    </w:p>
    <w:p w14:paraId="4D0F405F" w14:textId="77777777" w:rsidR="009E2968" w:rsidRDefault="00000000">
      <w:pPr>
        <w:pBdr>
          <w:top w:val="nil"/>
          <w:left w:val="nil"/>
          <w:bottom w:val="nil"/>
          <w:right w:val="nil"/>
          <w:between w:val="nil"/>
        </w:pBdr>
        <w:tabs>
          <w:tab w:val="left" w:pos="9214"/>
        </w:tabs>
        <w:spacing w:line="276" w:lineRule="auto"/>
        <w:ind w:left="851" w:right="354"/>
        <w:jc w:val="both"/>
        <w:rPr>
          <w:rFonts w:ascii="Arial Narrow" w:eastAsia="Arial Narrow" w:hAnsi="Arial Narrow" w:cs="Arial Narrow"/>
          <w:color w:val="000000"/>
        </w:rPr>
      </w:pPr>
      <w:r>
        <w:rPr>
          <w:rFonts w:ascii="Arial Narrow" w:eastAsia="Arial Narrow" w:hAnsi="Arial Narrow" w:cs="Arial Narrow"/>
          <w:color w:val="000000"/>
        </w:rPr>
        <w:t xml:space="preserve">La Institución Educativa San Luis Gonzaga cuenta con una comunidad vulnerable la cual se encuentra dentro de los estratos 1-2; </w:t>
      </w:r>
      <w:r>
        <w:rPr>
          <w:rFonts w:ascii="Arial Narrow" w:eastAsia="Arial Narrow" w:hAnsi="Arial Narrow" w:cs="Arial Narrow"/>
          <w:color w:val="0E1113"/>
        </w:rPr>
        <w:t>la mayoría de los habitantes del sector tanto de la sede Nacional como la del Uribe han sido desplazados por la violencia, la pobreza o buscando mejores horizontes en la capital; adicionalmente el 1,42% de nuestros estudiantes presenta alguna condición de discapacidad, con diagnóstico y reportados en el Sistema Nacional de Matrícula SIMAT, los cuales son atendidos de manera particular por la profesional de apoyo; del mismo modo, hay presencia de población migrante extranjera, de los cuales solo algunos cuentan con la documentación pertinente como residentes</w:t>
      </w:r>
      <w:r>
        <w:rPr>
          <w:rFonts w:ascii="Arial Narrow" w:eastAsia="Arial Narrow" w:hAnsi="Arial Narrow" w:cs="Arial Narrow"/>
          <w:color w:val="0E1113"/>
          <w:vertAlign w:val="superscript"/>
        </w:rPr>
        <w:t>1</w:t>
      </w:r>
      <w:r>
        <w:rPr>
          <w:rFonts w:ascii="Arial Narrow" w:eastAsia="Arial Narrow" w:hAnsi="Arial Narrow" w:cs="Arial Narrow"/>
          <w:color w:val="0E1113"/>
        </w:rPr>
        <w:t>.</w:t>
      </w:r>
    </w:p>
    <w:p w14:paraId="5D2568C8" w14:textId="77777777" w:rsidR="009E2968" w:rsidRDefault="00000000">
      <w:pPr>
        <w:pBdr>
          <w:top w:val="nil"/>
          <w:left w:val="nil"/>
          <w:bottom w:val="nil"/>
          <w:right w:val="nil"/>
          <w:between w:val="nil"/>
        </w:pBdr>
        <w:tabs>
          <w:tab w:val="left" w:pos="9214"/>
        </w:tabs>
        <w:spacing w:line="276" w:lineRule="auto"/>
        <w:ind w:left="851" w:right="364"/>
        <w:jc w:val="both"/>
        <w:rPr>
          <w:rFonts w:ascii="Arial Narrow" w:eastAsia="Arial Narrow" w:hAnsi="Arial Narrow" w:cs="Arial Narrow"/>
          <w:color w:val="000000"/>
        </w:rPr>
      </w:pPr>
      <w:r>
        <w:rPr>
          <w:rFonts w:ascii="Arial Narrow" w:eastAsia="Arial Narrow" w:hAnsi="Arial Narrow" w:cs="Arial Narrow"/>
          <w:color w:val="0E1113"/>
        </w:rPr>
        <w:t xml:space="preserve">Se observa gran descomposición familiar, por abandono de los padres o madres, violencia intra y extrafamiliar, formación de otros hogares paralelos, algunos niños viven con sus parientes; también se presenta </w:t>
      </w:r>
      <w:r>
        <w:rPr>
          <w:rFonts w:ascii="Arial Narrow" w:eastAsia="Arial Narrow" w:hAnsi="Arial Narrow" w:cs="Arial Narrow"/>
          <w:color w:val="000000"/>
        </w:rPr>
        <w:t>un mínimo de personas con adicciones a sustancias.</w:t>
      </w:r>
    </w:p>
    <w:p w14:paraId="7F31AC8D"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2FB58CA4" w14:textId="77777777" w:rsidR="009E2968" w:rsidRDefault="00000000">
      <w:pPr>
        <w:pStyle w:val="Ttulo3"/>
        <w:tabs>
          <w:tab w:val="left" w:pos="9214"/>
        </w:tabs>
        <w:spacing w:before="136" w:line="276" w:lineRule="auto"/>
        <w:ind w:left="851"/>
        <w:rPr>
          <w:rFonts w:ascii="Arial Narrow" w:eastAsia="Arial Narrow" w:hAnsi="Arial Narrow" w:cs="Arial Narrow"/>
          <w:sz w:val="22"/>
          <w:szCs w:val="22"/>
        </w:rPr>
      </w:pPr>
      <w:r>
        <w:rPr>
          <w:rFonts w:ascii="Arial Narrow" w:eastAsia="Arial Narrow" w:hAnsi="Arial Narrow" w:cs="Arial Narrow"/>
          <w:sz w:val="22"/>
          <w:szCs w:val="22"/>
        </w:rPr>
        <w:t>1.3.3 Aspecto económico</w:t>
      </w:r>
    </w:p>
    <w:p w14:paraId="62E14D50" w14:textId="77777777" w:rsidR="009E2968" w:rsidRDefault="00000000">
      <w:pPr>
        <w:pBdr>
          <w:top w:val="nil"/>
          <w:left w:val="nil"/>
          <w:bottom w:val="nil"/>
          <w:right w:val="nil"/>
          <w:between w:val="nil"/>
        </w:pBdr>
        <w:tabs>
          <w:tab w:val="left" w:pos="9214"/>
        </w:tabs>
        <w:spacing w:line="276" w:lineRule="auto"/>
        <w:ind w:left="851" w:right="354"/>
        <w:jc w:val="both"/>
        <w:rPr>
          <w:rFonts w:ascii="Arial Narrow" w:eastAsia="Arial Narrow" w:hAnsi="Arial Narrow" w:cs="Arial Narrow"/>
          <w:color w:val="000000"/>
        </w:rPr>
      </w:pPr>
      <w:r>
        <w:rPr>
          <w:rFonts w:ascii="Arial Narrow" w:eastAsia="Arial Narrow" w:hAnsi="Arial Narrow" w:cs="Arial Narrow"/>
          <w:color w:val="000000"/>
        </w:rPr>
        <w:t>Dentro de los problemas más preocupantes que viene enfrentando la ciudad de Ibagué se encuentran las elevadas tasas de desempleo y subempleo, situación que al finalizar el año 2002 ubicó a la ciudad como la segunda de mayor desocupación con una tasa de desocupación del 18,1%</w:t>
      </w:r>
      <w:r>
        <w:rPr>
          <w:rFonts w:ascii="Arial Narrow" w:eastAsia="Arial Narrow" w:hAnsi="Arial Narrow" w:cs="Arial Narrow"/>
          <w:color w:val="000000"/>
          <w:vertAlign w:val="superscript"/>
        </w:rPr>
        <w:t>2</w:t>
      </w:r>
      <w:r>
        <w:rPr>
          <w:rFonts w:ascii="Arial Narrow" w:eastAsia="Arial Narrow" w:hAnsi="Arial Narrow" w:cs="Arial Narrow"/>
          <w:color w:val="000000"/>
        </w:rPr>
        <w:t>. Debido a la pandemia generada por el coronavirus (COVID 19) en el año 2020, las cifras generadas por desempleo y baja adquisición económica no son realmente positivas para la comunidad.</w:t>
      </w:r>
    </w:p>
    <w:p w14:paraId="785FD8D1" w14:textId="77777777" w:rsidR="009E2968" w:rsidRDefault="009E2968">
      <w:pPr>
        <w:pBdr>
          <w:top w:val="nil"/>
          <w:left w:val="nil"/>
          <w:bottom w:val="nil"/>
          <w:right w:val="nil"/>
          <w:between w:val="nil"/>
        </w:pBdr>
        <w:tabs>
          <w:tab w:val="left" w:pos="9214"/>
        </w:tabs>
        <w:spacing w:line="276" w:lineRule="auto"/>
        <w:ind w:left="851" w:right="354"/>
        <w:jc w:val="both"/>
        <w:rPr>
          <w:rFonts w:ascii="Arial Narrow" w:eastAsia="Arial Narrow" w:hAnsi="Arial Narrow" w:cs="Arial Narrow"/>
          <w:color w:val="000000"/>
        </w:rPr>
      </w:pPr>
    </w:p>
    <w:p w14:paraId="100DB334" w14:textId="77777777" w:rsidR="009E2968" w:rsidRDefault="00000000">
      <w:pPr>
        <w:pBdr>
          <w:top w:val="nil"/>
          <w:left w:val="nil"/>
          <w:bottom w:val="nil"/>
          <w:right w:val="nil"/>
          <w:between w:val="nil"/>
        </w:pBdr>
        <w:tabs>
          <w:tab w:val="left" w:pos="9214"/>
        </w:tabs>
        <w:spacing w:line="276" w:lineRule="auto"/>
        <w:ind w:left="851" w:right="353"/>
        <w:jc w:val="both"/>
        <w:rPr>
          <w:rFonts w:ascii="Arial Narrow" w:eastAsia="Arial Narrow" w:hAnsi="Arial Narrow" w:cs="Arial Narrow"/>
          <w:color w:val="000000"/>
        </w:rPr>
      </w:pPr>
      <w:r>
        <w:rPr>
          <w:rFonts w:ascii="Arial Narrow" w:eastAsia="Arial Narrow" w:hAnsi="Arial Narrow" w:cs="Arial Narrow"/>
          <w:color w:val="0E1113"/>
        </w:rPr>
        <w:t xml:space="preserve">Los miembros de la comunidad en donde ejerce influencia la Institución pertenecen a la clase media baja o baja. En un alto porcentaje se dedican a las siguientes actividades económicas: Celadores, conductores, mecánicos, latoneros, taxistas, vendedores en las plazas de mercado, pequeños comerciantes del barrio (tenderos) y actividades informales. Un importante sector de las madres son cabeza de familia. Y trabajan como: empleadas de servicios generales, modistas, peluqueras, cosedoras de zapatos, empleadas en almacenes o restaurantes y amas de casa. Muy pocos son </w:t>
      </w:r>
      <w:r>
        <w:rPr>
          <w:rFonts w:ascii="Arial Narrow" w:eastAsia="Arial Narrow" w:hAnsi="Arial Narrow" w:cs="Arial Narrow"/>
          <w:color w:val="000000"/>
        </w:rPr>
        <w:t xml:space="preserve">empleados, técnicos y profesionales </w:t>
      </w:r>
      <w:r>
        <w:rPr>
          <w:rFonts w:ascii="Arial Narrow" w:eastAsia="Arial Narrow" w:hAnsi="Arial Narrow" w:cs="Arial Narrow"/>
          <w:color w:val="0E1113"/>
        </w:rPr>
        <w:t xml:space="preserve">con estabilidad laboral. </w:t>
      </w:r>
      <w:r>
        <w:rPr>
          <w:rFonts w:ascii="Arial Narrow" w:eastAsia="Arial Narrow" w:hAnsi="Arial Narrow" w:cs="Arial Narrow"/>
          <w:color w:val="000000"/>
        </w:rPr>
        <w:t>Algunos sobreviven a través del: producto del delito (raponeo-hurto), trabajadoras (es) sexuales, reducidores y expendedores de sustancias alucinógenas</w:t>
      </w:r>
      <w:r>
        <w:rPr>
          <w:rFonts w:ascii="Arial Narrow" w:eastAsia="Arial Narrow" w:hAnsi="Arial Narrow" w:cs="Arial Narrow"/>
          <w:color w:val="000000"/>
          <w:vertAlign w:val="superscript"/>
        </w:rPr>
        <w:t>3</w:t>
      </w:r>
      <w:r>
        <w:rPr>
          <w:rFonts w:ascii="Arial Narrow" w:eastAsia="Arial Narrow" w:hAnsi="Arial Narrow" w:cs="Arial Narrow"/>
          <w:color w:val="000000"/>
        </w:rPr>
        <w:t>.</w:t>
      </w:r>
    </w:p>
    <w:p w14:paraId="78A08D4E" w14:textId="77777777" w:rsidR="009E2968" w:rsidRDefault="00000000">
      <w:pPr>
        <w:pBdr>
          <w:top w:val="nil"/>
          <w:left w:val="nil"/>
          <w:bottom w:val="nil"/>
          <w:right w:val="nil"/>
          <w:between w:val="nil"/>
        </w:pBdr>
        <w:tabs>
          <w:tab w:val="left" w:pos="9214"/>
        </w:tabs>
        <w:spacing w:before="76" w:line="276" w:lineRule="auto"/>
        <w:ind w:left="851"/>
        <w:jc w:val="both"/>
        <w:rPr>
          <w:rFonts w:ascii="Arial Narrow" w:eastAsia="Arial Narrow" w:hAnsi="Arial Narrow" w:cs="Arial Narrow"/>
          <w:color w:val="000000"/>
        </w:rPr>
      </w:pPr>
      <w:r>
        <w:rPr>
          <w:rFonts w:ascii="Arial Narrow" w:eastAsia="Arial Narrow" w:hAnsi="Arial Narrow" w:cs="Arial Narrow"/>
          <w:color w:val="000000"/>
          <w:vertAlign w:val="superscript"/>
        </w:rPr>
        <w:t>1</w:t>
      </w:r>
      <w:r>
        <w:rPr>
          <w:rFonts w:ascii="Arial Narrow" w:eastAsia="Arial Narrow" w:hAnsi="Arial Narrow" w:cs="Arial Narrow"/>
          <w:color w:val="000000"/>
        </w:rPr>
        <w:t xml:space="preserve"> REPORTE SIMAT. Institución Educativa. San Luis Gonzaga. Ibagué. 2022</w:t>
      </w:r>
      <w:r>
        <w:rPr>
          <w:noProof/>
        </w:rPr>
        <mc:AlternateContent>
          <mc:Choice Requires="wps">
            <w:drawing>
              <wp:anchor distT="0" distB="0" distL="0" distR="0" simplePos="0" relativeHeight="251658240" behindDoc="0" locked="0" layoutInCell="1" hidden="0" allowOverlap="1" wp14:anchorId="4A2A3556" wp14:editId="504CF637">
                <wp:simplePos x="0" y="0"/>
                <wp:positionH relativeFrom="column">
                  <wp:posOffset>-203199</wp:posOffset>
                </wp:positionH>
                <wp:positionV relativeFrom="paragraph">
                  <wp:posOffset>203200</wp:posOffset>
                </wp:positionV>
                <wp:extent cx="7620" cy="12700"/>
                <wp:effectExtent l="0" t="0" r="0" b="0"/>
                <wp:wrapTopAndBottom distT="0" distB="0"/>
                <wp:docPr id="2007087110" name="Forma libre: forma 2007087110"/>
                <wp:cNvGraphicFramePr/>
                <a:graphic xmlns:a="http://schemas.openxmlformats.org/drawingml/2006/main">
                  <a:graphicData uri="http://schemas.microsoft.com/office/word/2010/wordprocessingShape">
                    <wps:wsp>
                      <wps:cNvSpPr/>
                      <wps:spPr>
                        <a:xfrm>
                          <a:off x="4431283" y="3776190"/>
                          <a:ext cx="1829435" cy="7620"/>
                        </a:xfrm>
                        <a:custGeom>
                          <a:avLst/>
                          <a:gdLst/>
                          <a:ahLst/>
                          <a:cxnLst/>
                          <a:rect l="l" t="t" r="r" b="b"/>
                          <a:pathLst>
                            <a:path w="1829435" h="7620" extrusionOk="0">
                              <a:moveTo>
                                <a:pt x="1829435" y="0"/>
                              </a:moveTo>
                              <a:lnTo>
                                <a:pt x="0" y="0"/>
                              </a:lnTo>
                              <a:lnTo>
                                <a:pt x="0" y="7620"/>
                              </a:lnTo>
                              <a:lnTo>
                                <a:pt x="1829435" y="7620"/>
                              </a:lnTo>
                              <a:lnTo>
                                <a:pt x="1829435"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-203199</wp:posOffset>
                </wp:positionH>
                <wp:positionV relativeFrom="paragraph">
                  <wp:posOffset>203200</wp:posOffset>
                </wp:positionV>
                <wp:extent cx="7620" cy="12700"/>
                <wp:effectExtent b="0" l="0" r="0" t="0"/>
                <wp:wrapTopAndBottom distB="0" distT="0"/>
                <wp:docPr id="2007087110" name="image15.png"/>
                <a:graphic>
                  <a:graphicData uri="http://schemas.openxmlformats.org/drawingml/2006/picture">
                    <pic:pic>
                      <pic:nvPicPr>
                        <pic:cNvPr id="0" name="image15.png"/>
                        <pic:cNvPicPr preferRelativeResize="0"/>
                      </pic:nvPicPr>
                      <pic:blipFill>
                        <a:blip r:embed="rId13"/>
                        <a:srcRect/>
                        <a:stretch>
                          <a:fillRect/>
                        </a:stretch>
                      </pic:blipFill>
                      <pic:spPr>
                        <a:xfrm>
                          <a:off x="0" y="0"/>
                          <a:ext cx="7620" cy="12700"/>
                        </a:xfrm>
                        <a:prstGeom prst="rect"/>
                        <a:ln/>
                      </pic:spPr>
                    </pic:pic>
                  </a:graphicData>
                </a:graphic>
              </wp:anchor>
            </w:drawing>
          </mc:Fallback>
        </mc:AlternateContent>
      </w:r>
    </w:p>
    <w:p w14:paraId="4259EB1D" w14:textId="77777777" w:rsidR="009E2968" w:rsidRDefault="00000000">
      <w:pPr>
        <w:tabs>
          <w:tab w:val="left" w:pos="9214"/>
        </w:tabs>
        <w:spacing w:before="103" w:line="276" w:lineRule="auto"/>
        <w:ind w:left="851"/>
        <w:jc w:val="both"/>
        <w:rPr>
          <w:rFonts w:ascii="Arial Narrow" w:eastAsia="Arial Narrow" w:hAnsi="Arial Narrow" w:cs="Arial Narrow"/>
        </w:rPr>
      </w:pPr>
      <w:r>
        <w:rPr>
          <w:rFonts w:ascii="Arial Narrow" w:eastAsia="Arial Narrow" w:hAnsi="Arial Narrow" w:cs="Arial Narrow"/>
          <w:vertAlign w:val="superscript"/>
        </w:rPr>
        <w:t>2</w:t>
      </w:r>
      <w:r>
        <w:rPr>
          <w:rFonts w:ascii="Arial Narrow" w:eastAsia="Arial Narrow" w:hAnsi="Arial Narrow" w:cs="Arial Narrow"/>
        </w:rPr>
        <w:t xml:space="preserve"> DANE. Boletín Técnico. Septiembre 2022</w:t>
      </w:r>
    </w:p>
    <w:p w14:paraId="0E9D8218" w14:textId="77777777" w:rsidR="009E2968" w:rsidRDefault="00000000">
      <w:pPr>
        <w:tabs>
          <w:tab w:val="left" w:pos="9214"/>
        </w:tabs>
        <w:spacing w:line="276" w:lineRule="auto"/>
        <w:ind w:left="851"/>
        <w:jc w:val="both"/>
        <w:rPr>
          <w:rFonts w:ascii="Arial Narrow" w:eastAsia="Arial Narrow" w:hAnsi="Arial Narrow" w:cs="Arial Narrow"/>
        </w:rPr>
        <w:sectPr w:rsidR="009E2968">
          <w:pgSz w:w="12240" w:h="15840"/>
          <w:pgMar w:top="1418" w:right="1134" w:bottom="1418" w:left="1418" w:header="571" w:footer="1677" w:gutter="0"/>
          <w:cols w:space="720"/>
        </w:sectPr>
      </w:pPr>
      <w:r>
        <w:rPr>
          <w:rFonts w:ascii="Arial Narrow" w:eastAsia="Arial Narrow" w:hAnsi="Arial Narrow" w:cs="Arial Narrow"/>
          <w:vertAlign w:val="superscript"/>
        </w:rPr>
        <w:t>3</w:t>
      </w:r>
      <w:r>
        <w:rPr>
          <w:rFonts w:ascii="Arial Narrow" w:eastAsia="Arial Narrow" w:hAnsi="Arial Narrow" w:cs="Arial Narrow"/>
        </w:rPr>
        <w:t xml:space="preserve"> CARACTERIZACION INSTITUCIONAL. Institución Educativa San Luis Gonzaga. 2022</w:t>
      </w:r>
    </w:p>
    <w:p w14:paraId="4B947BEE" w14:textId="77777777" w:rsidR="009E2968" w:rsidRDefault="00000000">
      <w:pPr>
        <w:pStyle w:val="Ttulo3"/>
        <w:tabs>
          <w:tab w:val="left" w:pos="9214"/>
        </w:tabs>
        <w:spacing w:line="276" w:lineRule="auto"/>
        <w:ind w:left="851"/>
        <w:rPr>
          <w:rFonts w:ascii="Arial Narrow" w:eastAsia="Arial Narrow" w:hAnsi="Arial Narrow" w:cs="Arial Narrow"/>
          <w:sz w:val="22"/>
          <w:szCs w:val="22"/>
        </w:rPr>
      </w:pPr>
      <w:r>
        <w:rPr>
          <w:rFonts w:ascii="Arial Narrow" w:eastAsia="Arial Narrow" w:hAnsi="Arial Narrow" w:cs="Arial Narrow"/>
          <w:sz w:val="22"/>
          <w:szCs w:val="22"/>
        </w:rPr>
        <w:lastRenderedPageBreak/>
        <w:t>1.3.4 Aspecto Político</w:t>
      </w:r>
    </w:p>
    <w:p w14:paraId="1A632F8E" w14:textId="77777777" w:rsidR="009E2968" w:rsidRDefault="00000000">
      <w:pPr>
        <w:pBdr>
          <w:top w:val="nil"/>
          <w:left w:val="nil"/>
          <w:bottom w:val="nil"/>
          <w:right w:val="nil"/>
          <w:between w:val="nil"/>
        </w:pBdr>
        <w:tabs>
          <w:tab w:val="left" w:pos="9214"/>
        </w:tabs>
        <w:spacing w:line="276" w:lineRule="auto"/>
        <w:ind w:left="851" w:right="355"/>
        <w:jc w:val="both"/>
        <w:rPr>
          <w:rFonts w:ascii="Arial Narrow" w:eastAsia="Arial Narrow" w:hAnsi="Arial Narrow" w:cs="Arial Narrow"/>
          <w:color w:val="000000"/>
        </w:rPr>
      </w:pPr>
      <w:r>
        <w:rPr>
          <w:rFonts w:ascii="Arial Narrow" w:eastAsia="Arial Narrow" w:hAnsi="Arial Narrow" w:cs="Arial Narrow"/>
          <w:color w:val="000000"/>
        </w:rPr>
        <w:t>Un principio indiscutible, al que ninguna persona puede renunciar, es el derecho a la educación. La atención a la diversidad tiene como base este principio y trata de asegurar las mismas oportunidades para todos.</w:t>
      </w:r>
    </w:p>
    <w:p w14:paraId="6A24291C" w14:textId="77777777" w:rsidR="009E2968" w:rsidRDefault="00000000">
      <w:pPr>
        <w:pBdr>
          <w:top w:val="nil"/>
          <w:left w:val="nil"/>
          <w:bottom w:val="nil"/>
          <w:right w:val="nil"/>
          <w:between w:val="nil"/>
        </w:pBdr>
        <w:tabs>
          <w:tab w:val="left" w:pos="9214"/>
        </w:tabs>
        <w:spacing w:line="276" w:lineRule="auto"/>
        <w:ind w:left="851" w:right="360"/>
        <w:jc w:val="both"/>
        <w:rPr>
          <w:rFonts w:ascii="Arial Narrow" w:eastAsia="Arial Narrow" w:hAnsi="Arial Narrow" w:cs="Arial Narrow"/>
          <w:color w:val="000000"/>
        </w:rPr>
      </w:pPr>
      <w:r>
        <w:rPr>
          <w:rFonts w:ascii="Arial Narrow" w:eastAsia="Arial Narrow" w:hAnsi="Arial Narrow" w:cs="Arial Narrow"/>
          <w:color w:val="000000"/>
        </w:rPr>
        <w:t>Es principio institucional atender la demanda con la mayor cobertura posible sin discriminación (social, económica-religiosa, cultural y política), teniendo en cuenta todas las falencias a las cuales se enfrenta la institución cada día debido al abandono estatal, en el cual los docentes cada día hacen su mejor esfuerzo por poner en alto el nombre de la institución.</w:t>
      </w:r>
    </w:p>
    <w:p w14:paraId="0849FECD" w14:textId="77777777" w:rsidR="009E2968" w:rsidRDefault="009E2968">
      <w:pPr>
        <w:pBdr>
          <w:top w:val="nil"/>
          <w:left w:val="nil"/>
          <w:bottom w:val="nil"/>
          <w:right w:val="nil"/>
          <w:between w:val="nil"/>
        </w:pBdr>
        <w:tabs>
          <w:tab w:val="left" w:pos="9214"/>
        </w:tabs>
        <w:spacing w:before="85" w:line="276" w:lineRule="auto"/>
        <w:ind w:left="851"/>
        <w:jc w:val="both"/>
        <w:rPr>
          <w:rFonts w:ascii="Arial Narrow" w:eastAsia="Arial Narrow" w:hAnsi="Arial Narrow" w:cs="Arial Narrow"/>
          <w:color w:val="000000"/>
        </w:rPr>
      </w:pPr>
    </w:p>
    <w:p w14:paraId="19C0B9F8" w14:textId="77777777" w:rsidR="009E2968" w:rsidRDefault="00000000">
      <w:pPr>
        <w:pStyle w:val="Ttulo3"/>
        <w:tabs>
          <w:tab w:val="left" w:pos="9214"/>
        </w:tabs>
        <w:spacing w:line="276" w:lineRule="auto"/>
        <w:ind w:left="851"/>
        <w:rPr>
          <w:rFonts w:ascii="Arial Narrow" w:eastAsia="Arial Narrow" w:hAnsi="Arial Narrow" w:cs="Arial Narrow"/>
          <w:sz w:val="22"/>
          <w:szCs w:val="22"/>
        </w:rPr>
      </w:pPr>
      <w:r>
        <w:rPr>
          <w:rFonts w:ascii="Arial Narrow" w:eastAsia="Arial Narrow" w:hAnsi="Arial Narrow" w:cs="Arial Narrow"/>
          <w:sz w:val="22"/>
          <w:szCs w:val="22"/>
        </w:rPr>
        <w:t>1.3.5 Aspecto Cultural</w:t>
      </w:r>
    </w:p>
    <w:p w14:paraId="11AB1B1D" w14:textId="77777777" w:rsidR="009E2968" w:rsidRDefault="00000000">
      <w:pPr>
        <w:pBdr>
          <w:top w:val="nil"/>
          <w:left w:val="nil"/>
          <w:bottom w:val="nil"/>
          <w:right w:val="nil"/>
          <w:between w:val="nil"/>
        </w:pBdr>
        <w:tabs>
          <w:tab w:val="left" w:pos="9214"/>
        </w:tabs>
        <w:spacing w:line="276" w:lineRule="auto"/>
        <w:ind w:left="851" w:right="358"/>
        <w:jc w:val="both"/>
        <w:rPr>
          <w:rFonts w:ascii="Arial Narrow" w:eastAsia="Arial Narrow" w:hAnsi="Arial Narrow" w:cs="Arial Narrow"/>
          <w:color w:val="0E1113"/>
        </w:rPr>
      </w:pPr>
      <w:r>
        <w:rPr>
          <w:rFonts w:ascii="Arial Narrow" w:eastAsia="Arial Narrow" w:hAnsi="Arial Narrow" w:cs="Arial Narrow"/>
          <w:color w:val="0E1113"/>
        </w:rPr>
        <w:t xml:space="preserve">El grado de escolaridad de los habitantes del barrio Nacional y Uribe en su mayoría es el de la primaria, en menor grado la secundaria completa y aún menor porcentaje de los que han terminado la educación técnica, tecnológica o universitaria. Por esto se observan altos índices de desempleo, se ha incrementado la violencia, la creación de pandillas, el aumento del tabaquismo, alcoholismo y la drogadicción, los embarazos prematuros en las niñas adolescentes, el robo y la prostitución. La influencia de los medios de </w:t>
      </w:r>
    </w:p>
    <w:p w14:paraId="6C3BEDF7" w14:textId="77777777" w:rsidR="009E2968" w:rsidRDefault="00000000">
      <w:pPr>
        <w:pBdr>
          <w:top w:val="nil"/>
          <w:left w:val="nil"/>
          <w:bottom w:val="nil"/>
          <w:right w:val="nil"/>
          <w:between w:val="nil"/>
        </w:pBdr>
        <w:tabs>
          <w:tab w:val="left" w:pos="9214"/>
        </w:tabs>
        <w:spacing w:line="276" w:lineRule="auto"/>
        <w:ind w:left="851" w:right="358"/>
        <w:jc w:val="both"/>
        <w:rPr>
          <w:rFonts w:ascii="Arial Narrow" w:eastAsia="Arial Narrow" w:hAnsi="Arial Narrow" w:cs="Arial Narrow"/>
          <w:color w:val="0E1113"/>
        </w:rPr>
      </w:pPr>
      <w:r>
        <w:rPr>
          <w:rFonts w:ascii="Arial Narrow" w:eastAsia="Arial Narrow" w:hAnsi="Arial Narrow" w:cs="Arial Narrow"/>
          <w:color w:val="0E1113"/>
        </w:rPr>
        <w:t>comunicación es cada vez mayor y se observa que hemos perdido nuestra identidad nacional y pertenencia a la institución.</w:t>
      </w:r>
    </w:p>
    <w:p w14:paraId="5225130B" w14:textId="77777777" w:rsidR="009E2968" w:rsidRDefault="009E2968">
      <w:pPr>
        <w:pBdr>
          <w:top w:val="nil"/>
          <w:left w:val="nil"/>
          <w:bottom w:val="nil"/>
          <w:right w:val="nil"/>
          <w:between w:val="nil"/>
        </w:pBdr>
        <w:tabs>
          <w:tab w:val="left" w:pos="9214"/>
        </w:tabs>
        <w:spacing w:line="276" w:lineRule="auto"/>
        <w:ind w:left="851" w:right="358"/>
        <w:jc w:val="both"/>
        <w:rPr>
          <w:rFonts w:ascii="Arial Narrow" w:eastAsia="Arial Narrow" w:hAnsi="Arial Narrow" w:cs="Arial Narrow"/>
          <w:color w:val="0E1113"/>
        </w:rPr>
      </w:pPr>
    </w:p>
    <w:p w14:paraId="73585FA4" w14:textId="77777777" w:rsidR="009E2968" w:rsidRDefault="00000000">
      <w:pPr>
        <w:pBdr>
          <w:top w:val="nil"/>
          <w:left w:val="nil"/>
          <w:bottom w:val="nil"/>
          <w:right w:val="nil"/>
          <w:between w:val="nil"/>
        </w:pBdr>
        <w:tabs>
          <w:tab w:val="left" w:pos="9214"/>
        </w:tabs>
        <w:spacing w:line="276" w:lineRule="auto"/>
        <w:ind w:left="851" w:right="363"/>
        <w:jc w:val="both"/>
        <w:rPr>
          <w:rFonts w:ascii="Arial Narrow" w:eastAsia="Arial Narrow" w:hAnsi="Arial Narrow" w:cs="Arial Narrow"/>
          <w:color w:val="000000"/>
        </w:rPr>
      </w:pPr>
      <w:r>
        <w:rPr>
          <w:rFonts w:ascii="Arial Narrow" w:eastAsia="Arial Narrow" w:hAnsi="Arial Narrow" w:cs="Arial Narrow"/>
          <w:color w:val="0E1113"/>
        </w:rPr>
        <w:t>Con el fin de generar un impacto en la comunidad, la institución en su quehacer pedagógico redobla sus esfuerzos para adquirir y fomentar la identidad cultural que nos define como colombianos, tolimenses y Sanluisistas.</w:t>
      </w:r>
    </w:p>
    <w:p w14:paraId="2059FDD5"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376B938B" w14:textId="77777777" w:rsidR="009E2968" w:rsidRDefault="00000000">
      <w:pPr>
        <w:pStyle w:val="Ttulo2"/>
        <w:tabs>
          <w:tab w:val="left" w:pos="9214"/>
        </w:tabs>
        <w:spacing w:line="276" w:lineRule="auto"/>
        <w:ind w:left="851"/>
        <w:jc w:val="both"/>
        <w:rPr>
          <w:rFonts w:ascii="Arial Narrow" w:eastAsia="Arial Narrow" w:hAnsi="Arial Narrow" w:cs="Arial Narrow"/>
          <w:sz w:val="22"/>
          <w:szCs w:val="22"/>
        </w:rPr>
      </w:pPr>
      <w:r>
        <w:rPr>
          <w:rFonts w:ascii="Arial Narrow" w:eastAsia="Arial Narrow" w:hAnsi="Arial Narrow" w:cs="Arial Narrow"/>
          <w:sz w:val="22"/>
          <w:szCs w:val="22"/>
        </w:rPr>
        <w:t>1.3.6 Análisis Institucional</w:t>
      </w:r>
    </w:p>
    <w:p w14:paraId="35081A0E" w14:textId="77777777" w:rsidR="009E2968" w:rsidRDefault="00000000">
      <w:pPr>
        <w:pBdr>
          <w:top w:val="nil"/>
          <w:left w:val="nil"/>
          <w:bottom w:val="nil"/>
          <w:right w:val="nil"/>
          <w:between w:val="nil"/>
        </w:pBdr>
        <w:tabs>
          <w:tab w:val="left" w:pos="9214"/>
        </w:tabs>
        <w:spacing w:before="139" w:line="276" w:lineRule="auto"/>
        <w:ind w:left="851" w:right="361"/>
        <w:jc w:val="both"/>
        <w:rPr>
          <w:rFonts w:ascii="Arial Narrow" w:eastAsia="Arial Narrow" w:hAnsi="Arial Narrow" w:cs="Arial Narrow"/>
          <w:color w:val="000000"/>
        </w:rPr>
      </w:pPr>
      <w:r>
        <w:rPr>
          <w:rFonts w:ascii="Arial Narrow" w:eastAsia="Arial Narrow" w:hAnsi="Arial Narrow" w:cs="Arial Narrow"/>
          <w:color w:val="000000"/>
        </w:rPr>
        <w:t>La comunidad educativa San Luis Gonzaga tiene como principio básico la educación integral y ha venido generando políticas institucionales que orientan y capitalizan el potencial del recurso humano en los distintos niveles con la finalidad de formar estudiantes con criterios propios y un pensamiento independiente para que sean personas autónomas que aprendan a defender, argumentar y expresar sus propias ideas, sin necesidad de depender o valerse de otras. Esta independencia les permitirá saber que hacer o cómo actuar frente a los diferentes problemas y situaciones que se presentan en la vida.</w:t>
      </w:r>
    </w:p>
    <w:p w14:paraId="12DC6DC5" w14:textId="77777777" w:rsidR="009E2968" w:rsidRDefault="009E2968">
      <w:pPr>
        <w:pBdr>
          <w:top w:val="nil"/>
          <w:left w:val="nil"/>
          <w:bottom w:val="nil"/>
          <w:right w:val="nil"/>
          <w:between w:val="nil"/>
        </w:pBdr>
        <w:tabs>
          <w:tab w:val="left" w:pos="9214"/>
        </w:tabs>
        <w:spacing w:before="136" w:line="276" w:lineRule="auto"/>
        <w:ind w:left="851"/>
        <w:jc w:val="both"/>
        <w:rPr>
          <w:rFonts w:ascii="Arial Narrow" w:eastAsia="Arial Narrow" w:hAnsi="Arial Narrow" w:cs="Arial Narrow"/>
          <w:color w:val="000000"/>
        </w:rPr>
      </w:pPr>
    </w:p>
    <w:p w14:paraId="2D6BDA83" w14:textId="77777777" w:rsidR="009E2968" w:rsidRDefault="00000000">
      <w:pPr>
        <w:pStyle w:val="Ttulo3"/>
        <w:tabs>
          <w:tab w:val="left" w:pos="9214"/>
        </w:tabs>
        <w:spacing w:line="276" w:lineRule="auto"/>
        <w:ind w:left="851"/>
        <w:rPr>
          <w:rFonts w:ascii="Arial Narrow" w:eastAsia="Arial Narrow" w:hAnsi="Arial Narrow" w:cs="Arial Narrow"/>
          <w:sz w:val="22"/>
          <w:szCs w:val="22"/>
        </w:rPr>
      </w:pPr>
      <w:r>
        <w:rPr>
          <w:rFonts w:ascii="Arial Narrow" w:eastAsia="Arial Narrow" w:hAnsi="Arial Narrow" w:cs="Arial Narrow"/>
          <w:sz w:val="22"/>
          <w:szCs w:val="22"/>
        </w:rPr>
        <w:t>1.3.7 Relación Escuela Entorno</w:t>
      </w:r>
    </w:p>
    <w:p w14:paraId="1DAA930E" w14:textId="77777777" w:rsidR="009E2968" w:rsidRDefault="00000000">
      <w:pPr>
        <w:pBdr>
          <w:top w:val="nil"/>
          <w:left w:val="nil"/>
          <w:bottom w:val="nil"/>
          <w:right w:val="nil"/>
          <w:between w:val="nil"/>
        </w:pBdr>
        <w:tabs>
          <w:tab w:val="left" w:pos="9214"/>
        </w:tabs>
        <w:spacing w:line="276" w:lineRule="auto"/>
        <w:ind w:left="851" w:right="355"/>
        <w:jc w:val="both"/>
        <w:rPr>
          <w:rFonts w:ascii="Arial Narrow" w:eastAsia="Arial Narrow" w:hAnsi="Arial Narrow" w:cs="Arial Narrow"/>
          <w:color w:val="000000"/>
        </w:rPr>
      </w:pPr>
      <w:r>
        <w:rPr>
          <w:rFonts w:ascii="Arial Narrow" w:eastAsia="Arial Narrow" w:hAnsi="Arial Narrow" w:cs="Arial Narrow"/>
          <w:color w:val="000000"/>
        </w:rPr>
        <w:t>La Institución Educativa San Luis Gonzaga pretende utilizar el entorno educativo como una instancia de participación comunitaria para fortalecer el proceso de enseñanza aprendizaje, integrando de manera permanente los aspectos socioculturales, ambientales y de índole deportivo, con el fin de incentivar a la comunidad que participe de cada uno de los espacios que abre la institución.</w:t>
      </w:r>
    </w:p>
    <w:p w14:paraId="33D85428" w14:textId="77777777" w:rsidR="009E2968" w:rsidRDefault="009E2968">
      <w:pPr>
        <w:pBdr>
          <w:top w:val="nil"/>
          <w:left w:val="nil"/>
          <w:bottom w:val="nil"/>
          <w:right w:val="nil"/>
          <w:between w:val="nil"/>
        </w:pBdr>
        <w:tabs>
          <w:tab w:val="left" w:pos="9214"/>
        </w:tabs>
        <w:spacing w:before="138" w:line="276" w:lineRule="auto"/>
        <w:ind w:left="851"/>
        <w:jc w:val="both"/>
        <w:rPr>
          <w:rFonts w:ascii="Arial Narrow" w:eastAsia="Arial Narrow" w:hAnsi="Arial Narrow" w:cs="Arial Narrow"/>
          <w:color w:val="000000"/>
        </w:rPr>
      </w:pPr>
    </w:p>
    <w:p w14:paraId="0D2154BB" w14:textId="77777777" w:rsidR="009E2968" w:rsidRDefault="00000000">
      <w:pPr>
        <w:pBdr>
          <w:top w:val="nil"/>
          <w:left w:val="nil"/>
          <w:bottom w:val="nil"/>
          <w:right w:val="nil"/>
          <w:between w:val="nil"/>
        </w:pBdr>
        <w:tabs>
          <w:tab w:val="left" w:pos="9214"/>
        </w:tabs>
        <w:spacing w:line="276" w:lineRule="auto"/>
        <w:ind w:left="851" w:right="359"/>
        <w:jc w:val="both"/>
        <w:rPr>
          <w:rFonts w:ascii="Arial Narrow" w:eastAsia="Arial Narrow" w:hAnsi="Arial Narrow" w:cs="Arial Narrow"/>
          <w:color w:val="000000"/>
        </w:rPr>
      </w:pPr>
      <w:r>
        <w:rPr>
          <w:rFonts w:ascii="Arial Narrow" w:eastAsia="Arial Narrow" w:hAnsi="Arial Narrow" w:cs="Arial Narrow"/>
          <w:color w:val="000000"/>
        </w:rPr>
        <w:t xml:space="preserve">En los últimos años se ha observado interés por parte de la administración en abrir espacios de participación y vinculación de la comunidad en las actividades en pro de la institución y el mejoramiento de las condiciones de bienestar ambiental, salud y convivencia de la comunidad educativa. Es de destacar que, debido a su ubicación en el escenario de la ciudad, la población estudiantil presenta una alta movilidad (18%), a pesar de lo cual el número de estudiantes se mantiene y los estudiantes que se retiran luego </w:t>
      </w:r>
      <w:r>
        <w:rPr>
          <w:rFonts w:ascii="Arial Narrow" w:eastAsia="Arial Narrow" w:hAnsi="Arial Narrow" w:cs="Arial Narrow"/>
          <w:color w:val="000000"/>
        </w:rPr>
        <w:lastRenderedPageBreak/>
        <w:t>regresan a solicitar nuevamente el cupo.</w:t>
      </w:r>
    </w:p>
    <w:p w14:paraId="52BC4760" w14:textId="77777777" w:rsidR="009E2968" w:rsidRDefault="009E2968">
      <w:pPr>
        <w:pBdr>
          <w:top w:val="nil"/>
          <w:left w:val="nil"/>
          <w:bottom w:val="nil"/>
          <w:right w:val="nil"/>
          <w:between w:val="nil"/>
        </w:pBdr>
        <w:tabs>
          <w:tab w:val="left" w:pos="9214"/>
        </w:tabs>
        <w:spacing w:before="140" w:line="276" w:lineRule="auto"/>
        <w:ind w:left="851"/>
        <w:jc w:val="both"/>
        <w:rPr>
          <w:rFonts w:ascii="Arial Narrow" w:eastAsia="Arial Narrow" w:hAnsi="Arial Narrow" w:cs="Arial Narrow"/>
          <w:color w:val="000000"/>
        </w:rPr>
      </w:pPr>
    </w:p>
    <w:p w14:paraId="1C0B059E" w14:textId="77777777" w:rsidR="009E2968" w:rsidRDefault="00000000">
      <w:pPr>
        <w:pStyle w:val="Ttulo3"/>
        <w:tabs>
          <w:tab w:val="left" w:pos="9214"/>
        </w:tabs>
        <w:spacing w:line="276" w:lineRule="auto"/>
        <w:ind w:left="851"/>
        <w:rPr>
          <w:rFonts w:ascii="Arial Narrow" w:eastAsia="Arial Narrow" w:hAnsi="Arial Narrow" w:cs="Arial Narrow"/>
          <w:sz w:val="22"/>
          <w:szCs w:val="22"/>
        </w:rPr>
      </w:pPr>
      <w:r>
        <w:rPr>
          <w:rFonts w:ascii="Arial Narrow" w:eastAsia="Arial Narrow" w:hAnsi="Arial Narrow" w:cs="Arial Narrow"/>
          <w:sz w:val="22"/>
          <w:szCs w:val="22"/>
        </w:rPr>
        <w:t>1.3.8 Proceso Pedagógico</w:t>
      </w:r>
    </w:p>
    <w:p w14:paraId="6DE34CC5" w14:textId="77777777" w:rsidR="009E2968" w:rsidRDefault="00000000">
      <w:pPr>
        <w:pBdr>
          <w:top w:val="nil"/>
          <w:left w:val="nil"/>
          <w:bottom w:val="nil"/>
          <w:right w:val="nil"/>
          <w:between w:val="nil"/>
        </w:pBdr>
        <w:tabs>
          <w:tab w:val="left" w:pos="9214"/>
        </w:tabs>
        <w:spacing w:line="276" w:lineRule="auto"/>
        <w:ind w:left="851" w:right="359"/>
        <w:jc w:val="both"/>
        <w:rPr>
          <w:rFonts w:ascii="Arial Narrow" w:eastAsia="Arial Narrow" w:hAnsi="Arial Narrow" w:cs="Arial Narrow"/>
          <w:color w:val="000000"/>
        </w:rPr>
      </w:pPr>
      <w:r>
        <w:rPr>
          <w:rFonts w:ascii="Arial Narrow" w:eastAsia="Arial Narrow" w:hAnsi="Arial Narrow" w:cs="Arial Narrow"/>
          <w:color w:val="000000"/>
        </w:rPr>
        <w:t>Es preciso expresar que, en cabeza de la rectoría y la coordinación, se ha desarrollado, durante los últimos años, un trabajo de actualización y capacitación a los docentes en cuanto a la implementación de los lineamientos y estándares curriculares, el currículo por competencias, para la elaboración de los planes de estudio y de esa manera concretar el modelo pedagógico, sobre la base del empleo de teorías y metodologías actualizadas. Este trabajo se ha venido desarrollando en jornadas pedagógicas que han permitido la interdisciplinaridad en la elaboración de los planes de área, la inclusión de la transversalidad en la formación de los estudiantes y el desarrollo del conocimiento y la apropiación de los proyectos pedagógicos que son los que convienen con la naturaleza y la razón de ser de la institución educativa. En ese mismo orden de ideas, la institución ha venido buscando la consolidación del proyecto de formación para la ciudadanía, vinculando los proyectos transversales y los proyectos pedagógicos especiales, así mismo, aplicando la política del emprendimiento diseñada por el MEN, con el fin de descubrir y estimular las potencialidades de nuestros estudiantes.</w:t>
      </w:r>
    </w:p>
    <w:p w14:paraId="4405219E" w14:textId="77777777" w:rsidR="009E2968" w:rsidRDefault="009E2968">
      <w:pPr>
        <w:pBdr>
          <w:top w:val="nil"/>
          <w:left w:val="nil"/>
          <w:bottom w:val="nil"/>
          <w:right w:val="nil"/>
          <w:between w:val="nil"/>
        </w:pBdr>
        <w:tabs>
          <w:tab w:val="left" w:pos="9214"/>
        </w:tabs>
        <w:spacing w:before="137" w:line="276" w:lineRule="auto"/>
        <w:ind w:left="851"/>
        <w:jc w:val="both"/>
        <w:rPr>
          <w:rFonts w:ascii="Arial Narrow" w:eastAsia="Arial Narrow" w:hAnsi="Arial Narrow" w:cs="Arial Narrow"/>
          <w:color w:val="000000"/>
        </w:rPr>
      </w:pPr>
    </w:p>
    <w:p w14:paraId="13E79493" w14:textId="77777777" w:rsidR="009E2968" w:rsidRDefault="00000000">
      <w:pPr>
        <w:pBdr>
          <w:top w:val="nil"/>
          <w:left w:val="nil"/>
          <w:bottom w:val="nil"/>
          <w:right w:val="nil"/>
          <w:between w:val="nil"/>
        </w:pBdr>
        <w:tabs>
          <w:tab w:val="left" w:pos="9214"/>
        </w:tabs>
        <w:spacing w:line="276" w:lineRule="auto"/>
        <w:ind w:left="851" w:right="353"/>
        <w:jc w:val="both"/>
        <w:rPr>
          <w:rFonts w:ascii="Arial Narrow" w:eastAsia="Arial Narrow" w:hAnsi="Arial Narrow" w:cs="Arial Narrow"/>
          <w:color w:val="000000"/>
        </w:rPr>
      </w:pPr>
      <w:r>
        <w:rPr>
          <w:rFonts w:ascii="Arial Narrow" w:eastAsia="Arial Narrow" w:hAnsi="Arial Narrow" w:cs="Arial Narrow"/>
          <w:color w:val="000000"/>
        </w:rPr>
        <w:t xml:space="preserve">Por lo tanto se ha establecido el modelo pedagógico al que hemos denominado </w:t>
      </w:r>
      <w:r>
        <w:rPr>
          <w:rFonts w:ascii="Arial Narrow" w:eastAsia="Arial Narrow" w:hAnsi="Arial Narrow" w:cs="Arial Narrow"/>
          <w:b/>
          <w:bCs/>
          <w:color w:val="000000"/>
        </w:rPr>
        <w:t xml:space="preserve">SOCIAL COGNITIVO </w:t>
      </w:r>
      <w:r>
        <w:rPr>
          <w:rFonts w:ascii="Arial Narrow" w:eastAsia="Arial Narrow" w:hAnsi="Arial Narrow" w:cs="Arial Narrow"/>
          <w:color w:val="000000"/>
        </w:rPr>
        <w:t>cambiando los roles que se han establecido, en el que plantea al estudiante como centro en el diálogo continuo con el entorno que le permite: conocerlo, interactuar, plantear soluciones, resolverlas y creer en ella, y al docente como líder que orienta, acompaña y participa en el proceso, creando espacios y actividades didácticas que posibilitan el trabajo en equipo, enmarcados en valores de solidaridad, respeto y sana convivencia.</w:t>
      </w:r>
    </w:p>
    <w:p w14:paraId="363B8DA4" w14:textId="77777777" w:rsidR="009E2968" w:rsidRDefault="009E2968">
      <w:pPr>
        <w:pBdr>
          <w:top w:val="nil"/>
          <w:left w:val="nil"/>
          <w:bottom w:val="nil"/>
          <w:right w:val="nil"/>
          <w:between w:val="nil"/>
        </w:pBdr>
        <w:tabs>
          <w:tab w:val="left" w:pos="9214"/>
        </w:tabs>
        <w:spacing w:before="140" w:line="276" w:lineRule="auto"/>
        <w:ind w:left="851"/>
        <w:jc w:val="both"/>
        <w:rPr>
          <w:rFonts w:ascii="Arial Narrow" w:eastAsia="Arial Narrow" w:hAnsi="Arial Narrow" w:cs="Arial Narrow"/>
          <w:color w:val="000000"/>
        </w:rPr>
      </w:pPr>
    </w:p>
    <w:p w14:paraId="25B595EF" w14:textId="77777777" w:rsidR="009E2968" w:rsidRDefault="00000000">
      <w:pPr>
        <w:pStyle w:val="Ttulo3"/>
        <w:tabs>
          <w:tab w:val="left" w:pos="9214"/>
        </w:tabs>
        <w:spacing w:line="276" w:lineRule="auto"/>
        <w:ind w:left="851"/>
        <w:rPr>
          <w:rFonts w:ascii="Arial Narrow" w:eastAsia="Arial Narrow" w:hAnsi="Arial Narrow" w:cs="Arial Narrow"/>
          <w:sz w:val="22"/>
          <w:szCs w:val="22"/>
        </w:rPr>
      </w:pPr>
      <w:r>
        <w:rPr>
          <w:rFonts w:ascii="Arial Narrow" w:eastAsia="Arial Narrow" w:hAnsi="Arial Narrow" w:cs="Arial Narrow"/>
          <w:sz w:val="22"/>
          <w:szCs w:val="22"/>
        </w:rPr>
        <w:t>1.3.9 Proceso Curricular</w:t>
      </w:r>
    </w:p>
    <w:p w14:paraId="4245C4FF" w14:textId="77777777" w:rsidR="009E2968" w:rsidRDefault="00000000">
      <w:pPr>
        <w:pBdr>
          <w:top w:val="nil"/>
          <w:left w:val="nil"/>
          <w:bottom w:val="nil"/>
          <w:right w:val="nil"/>
          <w:between w:val="nil"/>
        </w:pBdr>
        <w:tabs>
          <w:tab w:val="left" w:pos="9214"/>
        </w:tabs>
        <w:spacing w:line="276" w:lineRule="auto"/>
        <w:ind w:left="851" w:right="353"/>
        <w:jc w:val="both"/>
        <w:rPr>
          <w:rFonts w:ascii="Arial Narrow" w:eastAsia="Arial Narrow" w:hAnsi="Arial Narrow" w:cs="Arial Narrow"/>
          <w:color w:val="000000"/>
        </w:rPr>
      </w:pPr>
      <w:r>
        <w:rPr>
          <w:rFonts w:ascii="Arial Narrow" w:eastAsia="Arial Narrow" w:hAnsi="Arial Narrow" w:cs="Arial Narrow"/>
          <w:color w:val="000000"/>
        </w:rPr>
        <w:t>Las acciones curriculares que se desarrollan dentro del proceso presentan un referente institucional, que demarca con claridad el tipo de estudiante que se quiere formar, la identidad cultural y social que se pretende consolidar y el tipo de participación y compromiso en el desarrollo de proyectos de índole social, cultural, político y deportivo a nivel local y regional.</w:t>
      </w:r>
    </w:p>
    <w:p w14:paraId="09A335F1" w14:textId="77777777" w:rsidR="009E2968" w:rsidRDefault="00000000">
      <w:pPr>
        <w:pBdr>
          <w:top w:val="nil"/>
          <w:left w:val="nil"/>
          <w:bottom w:val="nil"/>
          <w:right w:val="nil"/>
          <w:between w:val="nil"/>
        </w:pBdr>
        <w:tabs>
          <w:tab w:val="left" w:pos="9214"/>
        </w:tabs>
        <w:spacing w:before="1" w:line="276" w:lineRule="auto"/>
        <w:ind w:left="851" w:right="359"/>
        <w:jc w:val="both"/>
        <w:rPr>
          <w:rFonts w:ascii="Arial Narrow" w:eastAsia="Arial Narrow" w:hAnsi="Arial Narrow" w:cs="Arial Narrow"/>
          <w:color w:val="000000"/>
        </w:rPr>
      </w:pPr>
      <w:r>
        <w:rPr>
          <w:rFonts w:ascii="Arial Narrow" w:eastAsia="Arial Narrow" w:hAnsi="Arial Narrow" w:cs="Arial Narrow"/>
          <w:color w:val="000000"/>
        </w:rPr>
        <w:t>Debido a las diferentes necesidades de la institución, los docentes y directivos docentes, han mantenido una constante actualización de los conocimientos integrando las nuevas tecnologías enfocadas en la mejora constante de los procesos educativos, al ritmo de los cambios globales. Como consecuencia de lo anterior, se está repensando la estructura curricular, atendiendo a la filosofía y misión de la institución, acorde con las condiciones del contexto y los adelantos científicos y tecnológicos, para hacer del currículo una carta de navegación, que oriente el quehacer académico y permita la reflexión, la acción y la innovación para lograr un conocimiento que al llevarse a la práctica genere solución y transformación en el contexto.</w:t>
      </w:r>
    </w:p>
    <w:p w14:paraId="55592715" w14:textId="77777777" w:rsidR="009E2968" w:rsidRDefault="009E2968">
      <w:pPr>
        <w:pStyle w:val="Ttulo3"/>
        <w:tabs>
          <w:tab w:val="left" w:pos="9214"/>
        </w:tabs>
        <w:spacing w:line="276" w:lineRule="auto"/>
        <w:ind w:left="851"/>
        <w:rPr>
          <w:rFonts w:ascii="Arial Narrow" w:eastAsia="Arial Narrow" w:hAnsi="Arial Narrow" w:cs="Arial Narrow"/>
          <w:sz w:val="22"/>
          <w:szCs w:val="22"/>
        </w:rPr>
      </w:pPr>
    </w:p>
    <w:p w14:paraId="583D23E0" w14:textId="77777777" w:rsidR="009E2968" w:rsidRDefault="009E2968">
      <w:pPr>
        <w:tabs>
          <w:tab w:val="left" w:pos="9214"/>
        </w:tabs>
      </w:pPr>
    </w:p>
    <w:p w14:paraId="3C961AA6" w14:textId="77777777" w:rsidR="009E2968" w:rsidRDefault="00000000">
      <w:pPr>
        <w:pStyle w:val="Ttulo3"/>
        <w:tabs>
          <w:tab w:val="left" w:pos="9214"/>
        </w:tabs>
        <w:spacing w:line="276" w:lineRule="auto"/>
        <w:ind w:left="851"/>
        <w:rPr>
          <w:rFonts w:ascii="Arial Narrow" w:eastAsia="Arial Narrow" w:hAnsi="Arial Narrow" w:cs="Arial Narrow"/>
          <w:sz w:val="22"/>
          <w:szCs w:val="22"/>
        </w:rPr>
      </w:pPr>
      <w:r>
        <w:rPr>
          <w:rFonts w:ascii="Arial Narrow" w:eastAsia="Arial Narrow" w:hAnsi="Arial Narrow" w:cs="Arial Narrow"/>
          <w:sz w:val="22"/>
          <w:szCs w:val="22"/>
        </w:rPr>
        <w:t>1.3.10 Proceso de Administración</w:t>
      </w:r>
    </w:p>
    <w:p w14:paraId="658916B6" w14:textId="77777777" w:rsidR="009E2968" w:rsidRDefault="00000000">
      <w:pPr>
        <w:pBdr>
          <w:top w:val="nil"/>
          <w:left w:val="nil"/>
          <w:bottom w:val="nil"/>
          <w:right w:val="nil"/>
          <w:between w:val="nil"/>
        </w:pBdr>
        <w:tabs>
          <w:tab w:val="left" w:pos="9214"/>
        </w:tabs>
        <w:spacing w:line="276" w:lineRule="auto"/>
        <w:ind w:left="851" w:right="354"/>
        <w:jc w:val="both"/>
        <w:rPr>
          <w:rFonts w:ascii="Arial Narrow" w:eastAsia="Arial Narrow" w:hAnsi="Arial Narrow" w:cs="Arial Narrow"/>
          <w:color w:val="000000"/>
        </w:rPr>
      </w:pPr>
      <w:r>
        <w:rPr>
          <w:rFonts w:ascii="Arial Narrow" w:eastAsia="Arial Narrow" w:hAnsi="Arial Narrow" w:cs="Arial Narrow"/>
          <w:color w:val="000000"/>
        </w:rPr>
        <w:t xml:space="preserve">Uno de los componentes fundamentales dentro de la funcionalidad de una institución, lo constituye sin lugar a duda </w:t>
      </w:r>
    </w:p>
    <w:p w14:paraId="57393E19" w14:textId="77777777" w:rsidR="009E2968" w:rsidRDefault="00000000">
      <w:pPr>
        <w:pBdr>
          <w:top w:val="nil"/>
          <w:left w:val="nil"/>
          <w:bottom w:val="nil"/>
          <w:right w:val="nil"/>
          <w:between w:val="nil"/>
        </w:pBdr>
        <w:tabs>
          <w:tab w:val="left" w:pos="9214"/>
        </w:tabs>
        <w:spacing w:line="276" w:lineRule="auto"/>
        <w:ind w:left="851" w:right="354"/>
        <w:jc w:val="both"/>
        <w:rPr>
          <w:rFonts w:ascii="Arial Narrow" w:eastAsia="Arial Narrow" w:hAnsi="Arial Narrow" w:cs="Arial Narrow"/>
          <w:color w:val="000000"/>
        </w:rPr>
      </w:pPr>
      <w:r>
        <w:rPr>
          <w:rFonts w:ascii="Arial Narrow" w:eastAsia="Arial Narrow" w:hAnsi="Arial Narrow" w:cs="Arial Narrow"/>
          <w:color w:val="000000"/>
        </w:rPr>
        <w:t xml:space="preserve">“El proceso de Administración y gestión” y las instituciones educativas deben ser miradas y organizadas </w:t>
      </w:r>
      <w:r>
        <w:rPr>
          <w:rFonts w:ascii="Arial Narrow" w:eastAsia="Arial Narrow" w:hAnsi="Arial Narrow" w:cs="Arial Narrow"/>
          <w:color w:val="000000"/>
        </w:rPr>
        <w:lastRenderedPageBreak/>
        <w:t>como empresas de servicios educativos, orientados a nivel gerencial, antes que instituciones cerradas con acciones simples de control y administración de recursos.</w:t>
      </w:r>
    </w:p>
    <w:p w14:paraId="4A103A32" w14:textId="77777777" w:rsidR="009E2968" w:rsidRDefault="009E2968">
      <w:pPr>
        <w:pBdr>
          <w:top w:val="nil"/>
          <w:left w:val="nil"/>
          <w:bottom w:val="nil"/>
          <w:right w:val="nil"/>
          <w:between w:val="nil"/>
        </w:pBdr>
        <w:tabs>
          <w:tab w:val="left" w:pos="9214"/>
        </w:tabs>
        <w:spacing w:before="139" w:line="276" w:lineRule="auto"/>
        <w:ind w:left="851"/>
        <w:jc w:val="both"/>
        <w:rPr>
          <w:rFonts w:ascii="Arial Narrow" w:eastAsia="Arial Narrow" w:hAnsi="Arial Narrow" w:cs="Arial Narrow"/>
          <w:color w:val="000000"/>
        </w:rPr>
      </w:pPr>
    </w:p>
    <w:p w14:paraId="6B956654" w14:textId="77777777" w:rsidR="009E2968" w:rsidRDefault="00000000">
      <w:pPr>
        <w:pBdr>
          <w:top w:val="nil"/>
          <w:left w:val="nil"/>
          <w:bottom w:val="nil"/>
          <w:right w:val="nil"/>
          <w:between w:val="nil"/>
        </w:pBdr>
        <w:tabs>
          <w:tab w:val="left" w:pos="9214"/>
        </w:tabs>
        <w:spacing w:line="276" w:lineRule="auto"/>
        <w:ind w:left="851" w:right="361"/>
        <w:jc w:val="both"/>
        <w:rPr>
          <w:rFonts w:ascii="Arial Narrow" w:eastAsia="Arial Narrow" w:hAnsi="Arial Narrow" w:cs="Arial Narrow"/>
          <w:color w:val="000000"/>
        </w:rPr>
      </w:pPr>
      <w:r>
        <w:rPr>
          <w:rFonts w:ascii="Arial Narrow" w:eastAsia="Arial Narrow" w:hAnsi="Arial Narrow" w:cs="Arial Narrow"/>
          <w:color w:val="000000"/>
        </w:rPr>
        <w:t>Esta nueva mirada a la gestión administrativa dentro del campo de la modernidad y la autonomía que le confiere la ley implica un nuevo estilo de administrar la educación a nivel institucional; por lo tanto, la institución presenta en estos momentos una administración que se preocupa por planificar, organizar, ejecutar y evaluar acciones asertivas y oportunas en pro de un adecuado funcionamiento institucional.</w:t>
      </w:r>
    </w:p>
    <w:p w14:paraId="5D83A05F" w14:textId="77777777" w:rsidR="009E2968" w:rsidRDefault="009E2968">
      <w:pPr>
        <w:pBdr>
          <w:top w:val="nil"/>
          <w:left w:val="nil"/>
          <w:bottom w:val="nil"/>
          <w:right w:val="nil"/>
          <w:between w:val="nil"/>
        </w:pBdr>
        <w:tabs>
          <w:tab w:val="left" w:pos="9214"/>
        </w:tabs>
        <w:spacing w:line="276" w:lineRule="auto"/>
        <w:ind w:left="851" w:right="361"/>
        <w:jc w:val="both"/>
        <w:rPr>
          <w:rFonts w:ascii="Arial Narrow" w:eastAsia="Arial Narrow" w:hAnsi="Arial Narrow" w:cs="Arial Narrow"/>
          <w:color w:val="000000"/>
        </w:rPr>
      </w:pPr>
    </w:p>
    <w:p w14:paraId="1DAC4018" w14:textId="77777777" w:rsidR="009E2968" w:rsidRDefault="00000000">
      <w:pPr>
        <w:pStyle w:val="Ttulo2"/>
        <w:tabs>
          <w:tab w:val="left" w:pos="9214"/>
        </w:tabs>
        <w:spacing w:line="276" w:lineRule="auto"/>
        <w:ind w:left="851"/>
        <w:jc w:val="both"/>
        <w:rPr>
          <w:rFonts w:ascii="Arial Narrow" w:eastAsia="Arial Narrow" w:hAnsi="Arial Narrow" w:cs="Arial Narrow"/>
          <w:sz w:val="22"/>
          <w:szCs w:val="22"/>
        </w:rPr>
      </w:pPr>
      <w:r>
        <w:rPr>
          <w:rFonts w:ascii="Arial Narrow" w:eastAsia="Arial Narrow" w:hAnsi="Arial Narrow" w:cs="Arial Narrow"/>
          <w:sz w:val="22"/>
          <w:szCs w:val="22"/>
        </w:rPr>
        <w:t>1.3.11 Evaluación de Recursos</w:t>
      </w:r>
    </w:p>
    <w:p w14:paraId="74239B8D" w14:textId="77777777" w:rsidR="009E2968" w:rsidRDefault="00000000">
      <w:pPr>
        <w:pBdr>
          <w:top w:val="nil"/>
          <w:left w:val="nil"/>
          <w:bottom w:val="nil"/>
          <w:right w:val="nil"/>
          <w:between w:val="nil"/>
        </w:pBdr>
        <w:tabs>
          <w:tab w:val="left" w:pos="9214"/>
        </w:tabs>
        <w:spacing w:before="1" w:line="276" w:lineRule="auto"/>
        <w:ind w:left="851" w:right="363"/>
        <w:jc w:val="both"/>
        <w:rPr>
          <w:rFonts w:ascii="Arial Narrow" w:eastAsia="Arial Narrow" w:hAnsi="Arial Narrow" w:cs="Arial Narrow"/>
          <w:color w:val="000000"/>
        </w:rPr>
      </w:pPr>
      <w:r>
        <w:rPr>
          <w:rFonts w:ascii="Arial Narrow" w:eastAsia="Arial Narrow" w:hAnsi="Arial Narrow" w:cs="Arial Narrow"/>
          <w:color w:val="000000"/>
        </w:rPr>
        <w:t>Toda actividad pedagógica requiere para su éxito, contar con recursos apropiados que compaginen los discursos pedagógicos con las acciones prácticas desarrolladas durante la cotidianidad de la actividad didáctica, que conlleven a resultados positivos dentro de la formación integral del estudiante.</w:t>
      </w:r>
    </w:p>
    <w:p w14:paraId="15137154"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25EF55CB" w14:textId="77777777" w:rsidR="009E2968" w:rsidRDefault="009E2968">
      <w:pPr>
        <w:pBdr>
          <w:top w:val="nil"/>
          <w:left w:val="nil"/>
          <w:bottom w:val="nil"/>
          <w:right w:val="nil"/>
          <w:between w:val="nil"/>
        </w:pBdr>
        <w:tabs>
          <w:tab w:val="left" w:pos="9214"/>
        </w:tabs>
        <w:spacing w:line="276" w:lineRule="auto"/>
        <w:ind w:left="851" w:right="358"/>
        <w:jc w:val="both"/>
        <w:rPr>
          <w:rFonts w:ascii="Arial Narrow" w:eastAsia="Arial Narrow" w:hAnsi="Arial Narrow" w:cs="Arial Narrow"/>
          <w:color w:val="000000"/>
        </w:rPr>
      </w:pPr>
    </w:p>
    <w:p w14:paraId="69BB2203" w14:textId="77777777" w:rsidR="009E2968" w:rsidRDefault="00000000">
      <w:pPr>
        <w:pBdr>
          <w:top w:val="nil"/>
          <w:left w:val="nil"/>
          <w:bottom w:val="nil"/>
          <w:right w:val="nil"/>
          <w:between w:val="nil"/>
        </w:pBdr>
        <w:tabs>
          <w:tab w:val="left" w:pos="9214"/>
        </w:tabs>
        <w:spacing w:line="276" w:lineRule="auto"/>
        <w:ind w:left="851" w:right="358"/>
        <w:jc w:val="both"/>
        <w:rPr>
          <w:rFonts w:ascii="Arial Narrow" w:eastAsia="Arial Narrow" w:hAnsi="Arial Narrow" w:cs="Arial Narrow"/>
          <w:color w:val="000000"/>
        </w:rPr>
      </w:pPr>
      <w:r>
        <w:rPr>
          <w:rFonts w:ascii="Arial Narrow" w:eastAsia="Arial Narrow" w:hAnsi="Arial Narrow" w:cs="Arial Narrow"/>
          <w:color w:val="000000"/>
        </w:rPr>
        <w:t>Los recursos didácticos constituyen una de las mayores debilidades que presenta la institución, pues las ayudas de índole visual y audiovisual son insuficientes para atender la demanda dentro del proceso de orientación didáctica y de allí muchas veces la monotonía e improductividad en las clases.</w:t>
      </w:r>
    </w:p>
    <w:p w14:paraId="4B14C20D" w14:textId="77777777" w:rsidR="009E2968" w:rsidRDefault="009E2968">
      <w:pPr>
        <w:pBdr>
          <w:top w:val="nil"/>
          <w:left w:val="nil"/>
          <w:bottom w:val="nil"/>
          <w:right w:val="nil"/>
          <w:between w:val="nil"/>
        </w:pBdr>
        <w:tabs>
          <w:tab w:val="left" w:pos="9214"/>
        </w:tabs>
        <w:spacing w:before="140" w:line="276" w:lineRule="auto"/>
        <w:ind w:left="851"/>
        <w:jc w:val="both"/>
        <w:rPr>
          <w:rFonts w:ascii="Arial Narrow" w:eastAsia="Arial Narrow" w:hAnsi="Arial Narrow" w:cs="Arial Narrow"/>
          <w:color w:val="000000"/>
        </w:rPr>
      </w:pPr>
    </w:p>
    <w:p w14:paraId="76655B50" w14:textId="77777777" w:rsidR="009E2968" w:rsidRDefault="00000000">
      <w:pPr>
        <w:pBdr>
          <w:top w:val="nil"/>
          <w:left w:val="nil"/>
          <w:bottom w:val="nil"/>
          <w:right w:val="nil"/>
          <w:between w:val="nil"/>
        </w:pBdr>
        <w:tabs>
          <w:tab w:val="left" w:pos="9214"/>
        </w:tabs>
        <w:spacing w:line="276" w:lineRule="auto"/>
        <w:ind w:left="851" w:right="354"/>
        <w:jc w:val="both"/>
        <w:rPr>
          <w:rFonts w:ascii="Arial Narrow" w:eastAsia="Arial Narrow" w:hAnsi="Arial Narrow" w:cs="Arial Narrow"/>
          <w:color w:val="000000"/>
        </w:rPr>
      </w:pPr>
      <w:r>
        <w:rPr>
          <w:rFonts w:ascii="Arial Narrow" w:eastAsia="Arial Narrow" w:hAnsi="Arial Narrow" w:cs="Arial Narrow"/>
          <w:color w:val="000000"/>
        </w:rPr>
        <w:t>En cuanto a los recursos tecnológicos, la institución cuenta con dos salas de informática una en la sede nacional la cual cuenta con 28 computadores funcionando y con 120 portátiles de última tecnología, los cuales son utilizados en las aulas de clases, en la capacitación a docentes y por los docentes y estudiantes de la jornada dominical. En la sede Uribe se cambiaron los computadores obsoletos por 20 portátiles de última tecnología, siendo utilizados por los niños, docentes y la jornada nocturna, además de video beam, 50 tabletas y el software Cognitive Development lab. Lo cual evidencia un progreso significativo en la incorporación de la tecnología al servicio de la educación; ya que se viene trabajando con mucha responsabilidad con las herramientas tecnológicas gracias al programa de computadores para educar. Con miras a mejorar las herramientas didácticas se adquirieron televisores paras 4 aulas de la clase de la sede principal y se ubicaron en cada salón 15 computadores con sus respectivos armarios metálicos.</w:t>
      </w:r>
    </w:p>
    <w:p w14:paraId="296D102A" w14:textId="77777777" w:rsidR="009E2968" w:rsidRDefault="009E2968">
      <w:pPr>
        <w:pBdr>
          <w:top w:val="nil"/>
          <w:left w:val="nil"/>
          <w:bottom w:val="nil"/>
          <w:right w:val="nil"/>
          <w:between w:val="nil"/>
        </w:pBdr>
        <w:tabs>
          <w:tab w:val="left" w:pos="9214"/>
        </w:tabs>
        <w:spacing w:before="138" w:line="276" w:lineRule="auto"/>
        <w:ind w:left="851"/>
        <w:jc w:val="both"/>
        <w:rPr>
          <w:rFonts w:ascii="Arial Narrow" w:eastAsia="Arial Narrow" w:hAnsi="Arial Narrow" w:cs="Arial Narrow"/>
          <w:color w:val="000000"/>
        </w:rPr>
      </w:pPr>
    </w:p>
    <w:p w14:paraId="5811D7B9" w14:textId="77777777" w:rsidR="009E2968" w:rsidRDefault="00000000">
      <w:pPr>
        <w:pBdr>
          <w:top w:val="nil"/>
          <w:left w:val="nil"/>
          <w:bottom w:val="nil"/>
          <w:right w:val="nil"/>
          <w:between w:val="nil"/>
        </w:pBdr>
        <w:tabs>
          <w:tab w:val="left" w:pos="9214"/>
        </w:tabs>
        <w:spacing w:line="276" w:lineRule="auto"/>
        <w:ind w:left="851" w:right="355"/>
        <w:jc w:val="both"/>
        <w:rPr>
          <w:rFonts w:ascii="Arial Narrow" w:eastAsia="Arial Narrow" w:hAnsi="Arial Narrow" w:cs="Arial Narrow"/>
          <w:color w:val="000000"/>
        </w:rPr>
      </w:pPr>
      <w:r>
        <w:rPr>
          <w:rFonts w:ascii="Arial Narrow" w:eastAsia="Arial Narrow" w:hAnsi="Arial Narrow" w:cs="Arial Narrow"/>
          <w:color w:val="000000"/>
        </w:rPr>
        <w:t>El recurso humano que labora en el campo de la docencia es de alta preparación académica y profesional, pues el 98% ha hecho estudios universitarios a nivel de licenciatura en los diversos campos disciplinarios y un 90% aproximadamente han realizado estudios de posgrado; de igual manera, el personal administrativo se ha preparado eficientemente en el campo de la informática lo cual permite prestar un servicio más eficiente y rápido en pro de la educación.</w:t>
      </w:r>
    </w:p>
    <w:p w14:paraId="3F8DC473" w14:textId="77777777" w:rsidR="009E2968" w:rsidRDefault="009E2968">
      <w:pPr>
        <w:pBdr>
          <w:top w:val="nil"/>
          <w:left w:val="nil"/>
          <w:bottom w:val="nil"/>
          <w:right w:val="nil"/>
          <w:between w:val="nil"/>
        </w:pBdr>
        <w:tabs>
          <w:tab w:val="left" w:pos="9214"/>
        </w:tabs>
        <w:spacing w:before="139" w:line="276" w:lineRule="auto"/>
        <w:ind w:left="851"/>
        <w:jc w:val="both"/>
        <w:rPr>
          <w:rFonts w:ascii="Arial Narrow" w:eastAsia="Arial Narrow" w:hAnsi="Arial Narrow" w:cs="Arial Narrow"/>
          <w:color w:val="000000"/>
        </w:rPr>
      </w:pPr>
    </w:p>
    <w:p w14:paraId="3CB64D5D" w14:textId="77777777" w:rsidR="009E2968" w:rsidRDefault="00000000">
      <w:pPr>
        <w:pBdr>
          <w:top w:val="nil"/>
          <w:left w:val="nil"/>
          <w:bottom w:val="nil"/>
          <w:right w:val="nil"/>
          <w:between w:val="nil"/>
        </w:pBdr>
        <w:tabs>
          <w:tab w:val="left" w:pos="9214"/>
        </w:tabs>
        <w:spacing w:line="276" w:lineRule="auto"/>
        <w:ind w:left="851" w:right="354"/>
        <w:jc w:val="both"/>
        <w:rPr>
          <w:rFonts w:ascii="Arial Narrow" w:eastAsia="Arial Narrow" w:hAnsi="Arial Narrow" w:cs="Arial Narrow"/>
          <w:color w:val="000000"/>
        </w:rPr>
      </w:pPr>
      <w:r>
        <w:rPr>
          <w:rFonts w:ascii="Arial Narrow" w:eastAsia="Arial Narrow" w:hAnsi="Arial Narrow" w:cs="Arial Narrow"/>
          <w:color w:val="000000"/>
        </w:rPr>
        <w:t>En los recursos físicos se puede observar que la planta física de la sede Nacional se ha venido mejorando en cuanto a la estructura, cambio de pisos en las aulas de clases, cambio de la cubierta de las aulas, recuperación de paredes, cambio de algunas ventanas, puertas, organización de espacios para la parte administrativa, la demolición de la casa del invasor legalmente, logrando así construir las paredes de encerramiento construyendo otra salida o entrada a la institución entre otros.</w:t>
      </w:r>
    </w:p>
    <w:p w14:paraId="38C2BD9B" w14:textId="77777777" w:rsidR="009E2968" w:rsidRDefault="009E2968">
      <w:pPr>
        <w:pBdr>
          <w:top w:val="nil"/>
          <w:left w:val="nil"/>
          <w:bottom w:val="nil"/>
          <w:right w:val="nil"/>
          <w:between w:val="nil"/>
        </w:pBdr>
        <w:tabs>
          <w:tab w:val="left" w:pos="9214"/>
        </w:tabs>
        <w:spacing w:line="276" w:lineRule="auto"/>
        <w:ind w:left="851" w:right="354"/>
        <w:jc w:val="both"/>
        <w:rPr>
          <w:rFonts w:ascii="Arial Narrow" w:eastAsia="Arial Narrow" w:hAnsi="Arial Narrow" w:cs="Arial Narrow"/>
          <w:color w:val="000000"/>
        </w:rPr>
      </w:pPr>
    </w:p>
    <w:p w14:paraId="21F0AE77" w14:textId="77777777" w:rsidR="009E2968" w:rsidRDefault="00000000">
      <w:pPr>
        <w:pStyle w:val="Ttulo2"/>
        <w:tabs>
          <w:tab w:val="left" w:pos="9214"/>
        </w:tabs>
        <w:spacing w:line="276" w:lineRule="auto"/>
        <w:ind w:left="851"/>
        <w:jc w:val="both"/>
        <w:rPr>
          <w:rFonts w:ascii="Arial Narrow" w:eastAsia="Arial Narrow" w:hAnsi="Arial Narrow" w:cs="Arial Narrow"/>
          <w:sz w:val="22"/>
          <w:szCs w:val="22"/>
        </w:rPr>
      </w:pPr>
      <w:r>
        <w:rPr>
          <w:rFonts w:ascii="Arial Narrow" w:eastAsia="Arial Narrow" w:hAnsi="Arial Narrow" w:cs="Arial Narrow"/>
          <w:sz w:val="22"/>
          <w:szCs w:val="22"/>
        </w:rPr>
        <w:t>1.  FUNDAMENTACIÓN LEGAL</w:t>
      </w:r>
    </w:p>
    <w:p w14:paraId="2961C5D3"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b/>
          <w:bCs/>
          <w:color w:val="000000"/>
        </w:rPr>
      </w:pPr>
    </w:p>
    <w:p w14:paraId="26EF0B24" w14:textId="77777777" w:rsidR="009E2968" w:rsidRDefault="00000000">
      <w:pPr>
        <w:pBdr>
          <w:top w:val="nil"/>
          <w:left w:val="nil"/>
          <w:bottom w:val="nil"/>
          <w:right w:val="nil"/>
          <w:between w:val="nil"/>
        </w:pBdr>
        <w:tabs>
          <w:tab w:val="left" w:pos="9214"/>
        </w:tabs>
        <w:spacing w:line="276" w:lineRule="auto"/>
        <w:ind w:left="851" w:right="359"/>
        <w:jc w:val="both"/>
        <w:rPr>
          <w:rFonts w:ascii="Arial Narrow" w:eastAsia="Arial Narrow" w:hAnsi="Arial Narrow" w:cs="Arial Narrow"/>
          <w:color w:val="000000"/>
        </w:rPr>
      </w:pPr>
      <w:r>
        <w:rPr>
          <w:rFonts w:ascii="Arial Narrow" w:eastAsia="Arial Narrow" w:hAnsi="Arial Narrow" w:cs="Arial Narrow"/>
          <w:color w:val="000000"/>
        </w:rPr>
        <w:t xml:space="preserve">La </w:t>
      </w:r>
      <w:r>
        <w:rPr>
          <w:rFonts w:ascii="Arial Narrow" w:eastAsia="Arial Narrow" w:hAnsi="Arial Narrow" w:cs="Arial Narrow"/>
          <w:b/>
          <w:bCs/>
          <w:color w:val="000000"/>
        </w:rPr>
        <w:t>INSTITUCIÓN EDUCATIVA SAN LUIS GONZAGA</w:t>
      </w:r>
      <w:r>
        <w:rPr>
          <w:rFonts w:ascii="Arial Narrow" w:eastAsia="Arial Narrow" w:hAnsi="Arial Narrow" w:cs="Arial Narrow"/>
          <w:color w:val="000000"/>
        </w:rPr>
        <w:t xml:space="preserve"> se rige bajo las normas establecidas por la ley, EL MINISTERIO DE EDUCACIÓN NACIONAL, LA SECRETARIA DE EDUCACIÓN</w:t>
      </w:r>
    </w:p>
    <w:p w14:paraId="3B8B359A"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 xml:space="preserve">MUNICIPAL y demás autoridades que le competen. Decretos 2277 de 1979 y 1278 de 2002. En los que se adoptan normas sobre el ejercicio de la profesión docente. </w:t>
      </w:r>
    </w:p>
    <w:p w14:paraId="66942065" w14:textId="77777777" w:rsidR="009E2968" w:rsidRDefault="00000000">
      <w:pPr>
        <w:numPr>
          <w:ilvl w:val="0"/>
          <w:numId w:val="23"/>
        </w:numPr>
        <w:pBdr>
          <w:top w:val="nil"/>
          <w:left w:val="nil"/>
          <w:bottom w:val="nil"/>
          <w:right w:val="nil"/>
          <w:between w:val="nil"/>
        </w:pBdr>
        <w:tabs>
          <w:tab w:val="left" w:pos="9214"/>
        </w:tabs>
        <w:spacing w:before="137" w:line="276" w:lineRule="auto"/>
        <w:jc w:val="both"/>
        <w:rPr>
          <w:rFonts w:ascii="Arial Narrow" w:eastAsia="Arial Narrow" w:hAnsi="Arial Narrow" w:cs="Arial Narrow"/>
          <w:color w:val="000000"/>
        </w:rPr>
      </w:pPr>
      <w:r>
        <w:rPr>
          <w:rFonts w:ascii="Arial Narrow" w:eastAsia="Arial Narrow" w:hAnsi="Arial Narrow" w:cs="Arial Narrow"/>
          <w:color w:val="000000"/>
        </w:rPr>
        <w:t>Constitución Política de Colombia de 1991.</w:t>
      </w:r>
    </w:p>
    <w:p w14:paraId="5BABBF85" w14:textId="77777777" w:rsidR="009E2968" w:rsidRDefault="00000000">
      <w:pPr>
        <w:numPr>
          <w:ilvl w:val="0"/>
          <w:numId w:val="23"/>
        </w:numPr>
        <w:pBdr>
          <w:top w:val="nil"/>
          <w:left w:val="nil"/>
          <w:bottom w:val="nil"/>
          <w:right w:val="nil"/>
          <w:between w:val="nil"/>
        </w:pBdr>
        <w:tabs>
          <w:tab w:val="left" w:pos="851"/>
          <w:tab w:val="left" w:pos="9214"/>
        </w:tabs>
        <w:spacing w:before="140"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Ley 60 de 1993. Trata de descentralización de competencias.</w:t>
      </w:r>
    </w:p>
    <w:p w14:paraId="66DF42AE" w14:textId="77777777" w:rsidR="009E2968" w:rsidRDefault="00000000">
      <w:pPr>
        <w:numPr>
          <w:ilvl w:val="0"/>
          <w:numId w:val="23"/>
        </w:numPr>
        <w:pBdr>
          <w:top w:val="nil"/>
          <w:left w:val="nil"/>
          <w:bottom w:val="nil"/>
          <w:right w:val="nil"/>
          <w:between w:val="nil"/>
        </w:pBdr>
        <w:tabs>
          <w:tab w:val="left" w:pos="1440"/>
          <w:tab w:val="left" w:pos="9214"/>
        </w:tabs>
        <w:spacing w:before="137" w:line="276" w:lineRule="auto"/>
        <w:ind w:left="851" w:right="356" w:hanging="349"/>
        <w:jc w:val="both"/>
        <w:rPr>
          <w:rFonts w:ascii="Arial Narrow" w:eastAsia="Arial Narrow" w:hAnsi="Arial Narrow" w:cs="Arial Narrow"/>
          <w:color w:val="000000"/>
        </w:rPr>
      </w:pPr>
      <w:r>
        <w:rPr>
          <w:rFonts w:ascii="Arial Narrow" w:eastAsia="Arial Narrow" w:hAnsi="Arial Narrow" w:cs="Arial Narrow"/>
          <w:color w:val="000000"/>
        </w:rPr>
        <w:t>Ley 115 de 1994. Artículos 73, 77, 79. Establece la obligatoriedad del Estado de atender la cualificación y formación de los educadores, la promoción docente, los recursos, la enumeración e investigación educativa y la descentralización participativa de la comunidad, como elemento de apoyo para lograr el mejoramiento de la calidad de la educación.</w:t>
      </w:r>
    </w:p>
    <w:p w14:paraId="1E0E0699" w14:textId="77777777" w:rsidR="009E2968" w:rsidRDefault="00000000">
      <w:pPr>
        <w:numPr>
          <w:ilvl w:val="0"/>
          <w:numId w:val="79"/>
        </w:numPr>
        <w:pBdr>
          <w:top w:val="nil"/>
          <w:left w:val="nil"/>
          <w:bottom w:val="nil"/>
          <w:right w:val="nil"/>
          <w:between w:val="nil"/>
        </w:pBdr>
        <w:tabs>
          <w:tab w:val="left" w:pos="426"/>
          <w:tab w:val="left" w:pos="9214"/>
        </w:tabs>
        <w:spacing w:before="1" w:line="276" w:lineRule="auto"/>
        <w:ind w:left="851" w:right="354" w:hanging="283"/>
        <w:jc w:val="both"/>
        <w:rPr>
          <w:rFonts w:ascii="Arial Narrow" w:eastAsia="Arial Narrow" w:hAnsi="Arial Narrow" w:cs="Arial Narrow"/>
          <w:color w:val="000000"/>
        </w:rPr>
      </w:pPr>
      <w:r>
        <w:rPr>
          <w:rFonts w:ascii="Arial Narrow" w:eastAsia="Arial Narrow" w:hAnsi="Arial Narrow" w:cs="Arial Narrow"/>
          <w:color w:val="000000"/>
        </w:rPr>
        <w:t>Decreto 1860 de 1994, el cual reglamenta parcialmente la Ley 115 de 1994, en los aspectos pedagógicos y organizativos generales.</w:t>
      </w:r>
    </w:p>
    <w:p w14:paraId="1B1FD8F3" w14:textId="77777777" w:rsidR="009E2968" w:rsidRDefault="00000000">
      <w:pPr>
        <w:numPr>
          <w:ilvl w:val="0"/>
          <w:numId w:val="79"/>
        </w:numPr>
        <w:pBdr>
          <w:top w:val="nil"/>
          <w:left w:val="nil"/>
          <w:bottom w:val="nil"/>
          <w:right w:val="nil"/>
          <w:between w:val="nil"/>
        </w:pBdr>
        <w:tabs>
          <w:tab w:val="left" w:pos="426"/>
          <w:tab w:val="left" w:pos="9214"/>
        </w:tabs>
        <w:spacing w:before="1" w:line="276" w:lineRule="auto"/>
        <w:ind w:left="851" w:right="366" w:hanging="283"/>
        <w:jc w:val="both"/>
        <w:rPr>
          <w:rFonts w:ascii="Arial Narrow" w:eastAsia="Arial Narrow" w:hAnsi="Arial Narrow" w:cs="Arial Narrow"/>
          <w:color w:val="000000"/>
        </w:rPr>
      </w:pPr>
      <w:r>
        <w:rPr>
          <w:rFonts w:ascii="Arial Narrow" w:eastAsia="Arial Narrow" w:hAnsi="Arial Narrow" w:cs="Arial Narrow"/>
          <w:color w:val="000000"/>
        </w:rPr>
        <w:t>Ley 133 de 1994. Por el cual se desarrolla el derecho de libertad religiosa y de culturas, reconocido en el artículo 19 de la Constitución política</w:t>
      </w:r>
    </w:p>
    <w:p w14:paraId="2FD2B30D" w14:textId="77777777" w:rsidR="009E2968" w:rsidRDefault="00000000">
      <w:pPr>
        <w:numPr>
          <w:ilvl w:val="0"/>
          <w:numId w:val="79"/>
        </w:numPr>
        <w:pBdr>
          <w:top w:val="nil"/>
          <w:left w:val="nil"/>
          <w:bottom w:val="nil"/>
          <w:right w:val="nil"/>
          <w:between w:val="nil"/>
        </w:pBdr>
        <w:tabs>
          <w:tab w:val="left" w:pos="426"/>
          <w:tab w:val="left" w:pos="9214"/>
        </w:tabs>
        <w:spacing w:line="276" w:lineRule="auto"/>
        <w:ind w:left="851" w:right="363" w:hanging="283"/>
        <w:jc w:val="both"/>
        <w:rPr>
          <w:rFonts w:ascii="Arial Narrow" w:eastAsia="Arial Narrow" w:hAnsi="Arial Narrow" w:cs="Arial Narrow"/>
          <w:color w:val="000000"/>
        </w:rPr>
      </w:pPr>
      <w:r>
        <w:rPr>
          <w:rFonts w:ascii="Arial Narrow" w:eastAsia="Arial Narrow" w:hAnsi="Arial Narrow" w:cs="Arial Narrow"/>
          <w:color w:val="000000"/>
        </w:rPr>
        <w:t>Decreto 1743 de 1994. Por el cual se instituye el proyecto de educación ambiental para todos los niveles de educación formal.</w:t>
      </w:r>
    </w:p>
    <w:p w14:paraId="412BCC38" w14:textId="77777777" w:rsidR="009E2968" w:rsidRDefault="00000000">
      <w:pPr>
        <w:numPr>
          <w:ilvl w:val="0"/>
          <w:numId w:val="79"/>
        </w:numPr>
        <w:pBdr>
          <w:top w:val="nil"/>
          <w:left w:val="nil"/>
          <w:bottom w:val="nil"/>
          <w:right w:val="nil"/>
          <w:between w:val="nil"/>
        </w:pBdr>
        <w:tabs>
          <w:tab w:val="left" w:pos="426"/>
          <w:tab w:val="left" w:pos="9214"/>
        </w:tabs>
        <w:spacing w:line="276" w:lineRule="auto"/>
        <w:ind w:left="851" w:right="363" w:hanging="283"/>
        <w:jc w:val="both"/>
        <w:rPr>
          <w:rFonts w:ascii="Arial Narrow" w:eastAsia="Arial Narrow" w:hAnsi="Arial Narrow" w:cs="Arial Narrow"/>
          <w:color w:val="000000"/>
        </w:rPr>
      </w:pPr>
      <w:r>
        <w:rPr>
          <w:rFonts w:ascii="Arial Narrow" w:eastAsia="Arial Narrow" w:hAnsi="Arial Narrow" w:cs="Arial Narrow"/>
          <w:color w:val="000000"/>
        </w:rPr>
        <w:t>Decreto 1068 de 1994. El cual modifica parcialmente el decreto 1625 de 1972 sobre reconocimiento de personería jurídica de las asociaciones de padres de familia.</w:t>
      </w:r>
    </w:p>
    <w:p w14:paraId="484659A8" w14:textId="77777777" w:rsidR="009E2968" w:rsidRDefault="00000000">
      <w:pPr>
        <w:numPr>
          <w:ilvl w:val="0"/>
          <w:numId w:val="79"/>
        </w:numPr>
        <w:pBdr>
          <w:top w:val="nil"/>
          <w:left w:val="nil"/>
          <w:bottom w:val="nil"/>
          <w:right w:val="nil"/>
          <w:between w:val="nil"/>
        </w:pBdr>
        <w:tabs>
          <w:tab w:val="left" w:pos="1134"/>
          <w:tab w:val="left" w:pos="9214"/>
        </w:tabs>
        <w:spacing w:line="276" w:lineRule="auto"/>
        <w:ind w:left="851" w:right="362" w:hanging="283"/>
        <w:jc w:val="both"/>
        <w:rPr>
          <w:rFonts w:ascii="Arial Narrow" w:eastAsia="Arial Narrow" w:hAnsi="Arial Narrow" w:cs="Arial Narrow"/>
          <w:color w:val="000000"/>
        </w:rPr>
      </w:pPr>
      <w:r>
        <w:rPr>
          <w:rFonts w:ascii="Arial Narrow" w:eastAsia="Arial Narrow" w:hAnsi="Arial Narrow" w:cs="Arial Narrow"/>
          <w:color w:val="000000"/>
        </w:rPr>
        <w:t>Resolución 01600 de 1994. Por el cual se establece el proyecto de educación para la democracia en todos los niveles de la educación formal.</w:t>
      </w:r>
    </w:p>
    <w:p w14:paraId="4DEA6FA7" w14:textId="77777777" w:rsidR="009E2968" w:rsidRDefault="00000000">
      <w:pPr>
        <w:numPr>
          <w:ilvl w:val="0"/>
          <w:numId w:val="79"/>
        </w:numPr>
        <w:pBdr>
          <w:top w:val="nil"/>
          <w:left w:val="nil"/>
          <w:bottom w:val="nil"/>
          <w:right w:val="nil"/>
          <w:between w:val="nil"/>
        </w:pBdr>
        <w:tabs>
          <w:tab w:val="left" w:pos="1134"/>
          <w:tab w:val="left" w:pos="9214"/>
        </w:tabs>
        <w:spacing w:line="276" w:lineRule="auto"/>
        <w:ind w:left="851" w:right="355" w:hanging="283"/>
        <w:jc w:val="both"/>
        <w:rPr>
          <w:rFonts w:ascii="Arial Narrow" w:eastAsia="Arial Narrow" w:hAnsi="Arial Narrow" w:cs="Arial Narrow"/>
          <w:color w:val="000000"/>
        </w:rPr>
      </w:pPr>
      <w:r>
        <w:rPr>
          <w:rFonts w:ascii="Arial Narrow" w:eastAsia="Arial Narrow" w:hAnsi="Arial Narrow" w:cs="Arial Narrow"/>
          <w:color w:val="000000"/>
        </w:rPr>
        <w:t>Resolución 2343 de 1996. Reglamenta la autonomía para la construcción permanente del currículo.</w:t>
      </w:r>
    </w:p>
    <w:p w14:paraId="35CA298B" w14:textId="77777777" w:rsidR="009E2968" w:rsidRDefault="00000000">
      <w:pPr>
        <w:numPr>
          <w:ilvl w:val="0"/>
          <w:numId w:val="79"/>
        </w:numPr>
        <w:pBdr>
          <w:top w:val="nil"/>
          <w:left w:val="nil"/>
          <w:bottom w:val="nil"/>
          <w:right w:val="nil"/>
          <w:between w:val="nil"/>
        </w:pBdr>
        <w:tabs>
          <w:tab w:val="left" w:pos="1134"/>
          <w:tab w:val="left" w:pos="9214"/>
        </w:tabs>
        <w:spacing w:line="276" w:lineRule="auto"/>
        <w:ind w:left="851" w:hanging="283"/>
        <w:jc w:val="both"/>
        <w:rPr>
          <w:rFonts w:ascii="Arial Narrow" w:eastAsia="Arial Narrow" w:hAnsi="Arial Narrow" w:cs="Arial Narrow"/>
          <w:color w:val="000000"/>
        </w:rPr>
      </w:pPr>
      <w:r>
        <w:rPr>
          <w:rFonts w:ascii="Arial Narrow" w:eastAsia="Arial Narrow" w:hAnsi="Arial Narrow" w:cs="Arial Narrow"/>
          <w:color w:val="000000"/>
        </w:rPr>
        <w:t>Ley 715 de 2001. Distribución de recursos y competencias.</w:t>
      </w:r>
    </w:p>
    <w:p w14:paraId="27A8851A" w14:textId="77777777" w:rsidR="009E2968" w:rsidRDefault="00000000">
      <w:pPr>
        <w:numPr>
          <w:ilvl w:val="0"/>
          <w:numId w:val="79"/>
        </w:numPr>
        <w:pBdr>
          <w:top w:val="nil"/>
          <w:left w:val="nil"/>
          <w:bottom w:val="nil"/>
          <w:right w:val="nil"/>
          <w:between w:val="nil"/>
        </w:pBdr>
        <w:tabs>
          <w:tab w:val="left" w:pos="1134"/>
          <w:tab w:val="left" w:pos="9214"/>
        </w:tabs>
        <w:spacing w:before="137" w:line="276" w:lineRule="auto"/>
        <w:ind w:left="851" w:right="362" w:hanging="283"/>
        <w:jc w:val="both"/>
        <w:rPr>
          <w:rFonts w:ascii="Arial Narrow" w:eastAsia="Arial Narrow" w:hAnsi="Arial Narrow" w:cs="Arial Narrow"/>
          <w:color w:val="000000"/>
        </w:rPr>
      </w:pPr>
      <w:r>
        <w:rPr>
          <w:rFonts w:ascii="Arial Narrow" w:eastAsia="Arial Narrow" w:hAnsi="Arial Narrow" w:cs="Arial Narrow"/>
          <w:color w:val="000000"/>
        </w:rPr>
        <w:t>Decreto 1850 de 2002, por el cual se reglamenta la organización de la jornada escolar y la jornada laboral de directivos docentes y docentes de los establecimientos educativos estatales de educación formal.</w:t>
      </w:r>
    </w:p>
    <w:p w14:paraId="0706F47D" w14:textId="77777777" w:rsidR="009E2968" w:rsidRDefault="00000000">
      <w:pPr>
        <w:numPr>
          <w:ilvl w:val="0"/>
          <w:numId w:val="79"/>
        </w:numPr>
        <w:pBdr>
          <w:top w:val="nil"/>
          <w:left w:val="nil"/>
          <w:bottom w:val="nil"/>
          <w:right w:val="nil"/>
          <w:between w:val="nil"/>
        </w:pBdr>
        <w:tabs>
          <w:tab w:val="left" w:pos="1134"/>
          <w:tab w:val="left" w:pos="9214"/>
        </w:tabs>
        <w:spacing w:before="1" w:line="276" w:lineRule="auto"/>
        <w:ind w:left="851" w:right="361" w:hanging="283"/>
        <w:jc w:val="both"/>
        <w:rPr>
          <w:rFonts w:ascii="Arial Narrow" w:eastAsia="Arial Narrow" w:hAnsi="Arial Narrow" w:cs="Arial Narrow"/>
          <w:color w:val="000000"/>
        </w:rPr>
      </w:pPr>
      <w:r>
        <w:rPr>
          <w:rFonts w:ascii="Arial Narrow" w:eastAsia="Arial Narrow" w:hAnsi="Arial Narrow" w:cs="Arial Narrow"/>
          <w:color w:val="000000"/>
        </w:rPr>
        <w:t>Decreto 0230 de febrero 11 de 2002. Por el cual se dictan normas en materia de currículo, evaluación y promoción de los educandos y evaluación… (Pierde vigencia el 31 de diciembre de 2009)</w:t>
      </w:r>
    </w:p>
    <w:p w14:paraId="30DE222C" w14:textId="77777777" w:rsidR="009E2968" w:rsidRDefault="00000000">
      <w:pPr>
        <w:numPr>
          <w:ilvl w:val="0"/>
          <w:numId w:val="79"/>
        </w:numPr>
        <w:pBdr>
          <w:top w:val="nil"/>
          <w:left w:val="nil"/>
          <w:bottom w:val="nil"/>
          <w:right w:val="nil"/>
          <w:between w:val="nil"/>
        </w:pBdr>
        <w:tabs>
          <w:tab w:val="left" w:pos="1134"/>
          <w:tab w:val="left" w:pos="9214"/>
        </w:tabs>
        <w:spacing w:line="276" w:lineRule="auto"/>
        <w:ind w:left="851" w:hanging="283"/>
        <w:jc w:val="both"/>
        <w:rPr>
          <w:rFonts w:ascii="Arial Narrow" w:eastAsia="Arial Narrow" w:hAnsi="Arial Narrow" w:cs="Arial Narrow"/>
          <w:color w:val="000000"/>
        </w:rPr>
      </w:pPr>
      <w:r>
        <w:rPr>
          <w:rFonts w:ascii="Arial Narrow" w:eastAsia="Arial Narrow" w:hAnsi="Arial Narrow" w:cs="Arial Narrow"/>
          <w:color w:val="000000"/>
        </w:rPr>
        <w:t>Decreto 1278 de 2002. Estatuto de profesionalización docente.</w:t>
      </w:r>
    </w:p>
    <w:p w14:paraId="54D1C5C1" w14:textId="77777777" w:rsidR="009E2968" w:rsidRDefault="00000000">
      <w:pPr>
        <w:numPr>
          <w:ilvl w:val="0"/>
          <w:numId w:val="79"/>
        </w:numPr>
        <w:pBdr>
          <w:top w:val="nil"/>
          <w:left w:val="nil"/>
          <w:bottom w:val="nil"/>
          <w:right w:val="nil"/>
          <w:between w:val="nil"/>
        </w:pBdr>
        <w:tabs>
          <w:tab w:val="left" w:pos="1134"/>
          <w:tab w:val="left" w:pos="9214"/>
        </w:tabs>
        <w:spacing w:before="140" w:line="276" w:lineRule="auto"/>
        <w:ind w:left="851" w:hanging="283"/>
        <w:jc w:val="both"/>
        <w:rPr>
          <w:rFonts w:ascii="Arial Narrow" w:eastAsia="Arial Narrow" w:hAnsi="Arial Narrow" w:cs="Arial Narrow"/>
          <w:color w:val="000000"/>
        </w:rPr>
      </w:pPr>
      <w:r>
        <w:rPr>
          <w:rFonts w:ascii="Arial Narrow" w:eastAsia="Arial Narrow" w:hAnsi="Arial Narrow" w:cs="Arial Narrow"/>
          <w:color w:val="000000"/>
        </w:rPr>
        <w:t>Decreto 3011 de 1997 sobre educación de adultos</w:t>
      </w:r>
    </w:p>
    <w:p w14:paraId="0E9C59CE" w14:textId="77777777" w:rsidR="009E2968" w:rsidRDefault="00000000">
      <w:pPr>
        <w:numPr>
          <w:ilvl w:val="0"/>
          <w:numId w:val="79"/>
        </w:numPr>
        <w:pBdr>
          <w:top w:val="nil"/>
          <w:left w:val="nil"/>
          <w:bottom w:val="nil"/>
          <w:right w:val="nil"/>
          <w:between w:val="nil"/>
        </w:pBdr>
        <w:tabs>
          <w:tab w:val="left" w:pos="1134"/>
          <w:tab w:val="left" w:pos="9214"/>
        </w:tabs>
        <w:spacing w:before="137" w:line="276" w:lineRule="auto"/>
        <w:ind w:left="851" w:hanging="283"/>
        <w:jc w:val="both"/>
        <w:rPr>
          <w:rFonts w:ascii="Arial Narrow" w:eastAsia="Arial Narrow" w:hAnsi="Arial Narrow" w:cs="Arial Narrow"/>
          <w:color w:val="000000"/>
        </w:rPr>
      </w:pPr>
      <w:r>
        <w:rPr>
          <w:rFonts w:ascii="Arial Narrow" w:eastAsia="Arial Narrow" w:hAnsi="Arial Narrow" w:cs="Arial Narrow"/>
          <w:color w:val="000000"/>
        </w:rPr>
        <w:t>Ley 1098 de 2006. Código de la infancia y la adolescencia.</w:t>
      </w:r>
    </w:p>
    <w:p w14:paraId="1F2DDB67" w14:textId="77777777" w:rsidR="009E2968" w:rsidRDefault="00000000">
      <w:pPr>
        <w:numPr>
          <w:ilvl w:val="0"/>
          <w:numId w:val="79"/>
        </w:numPr>
        <w:pBdr>
          <w:top w:val="nil"/>
          <w:left w:val="nil"/>
          <w:bottom w:val="nil"/>
          <w:right w:val="nil"/>
          <w:between w:val="nil"/>
        </w:pBdr>
        <w:tabs>
          <w:tab w:val="left" w:pos="1134"/>
          <w:tab w:val="left" w:pos="9214"/>
        </w:tabs>
        <w:spacing w:before="139" w:line="276" w:lineRule="auto"/>
        <w:ind w:left="851" w:hanging="283"/>
        <w:jc w:val="both"/>
        <w:rPr>
          <w:rFonts w:ascii="Arial Narrow" w:eastAsia="Arial Narrow" w:hAnsi="Arial Narrow" w:cs="Arial Narrow"/>
          <w:color w:val="000000"/>
        </w:rPr>
      </w:pPr>
      <w:r>
        <w:rPr>
          <w:rFonts w:ascii="Arial Narrow" w:eastAsia="Arial Narrow" w:hAnsi="Arial Narrow" w:cs="Arial Narrow"/>
          <w:color w:val="000000"/>
        </w:rPr>
        <w:t>Decreto 4791 de 2008. Reglamenta el fondo de servicios educativos.</w:t>
      </w:r>
    </w:p>
    <w:p w14:paraId="3D46AE4C" w14:textId="77777777" w:rsidR="009E2968" w:rsidRDefault="00000000">
      <w:pPr>
        <w:numPr>
          <w:ilvl w:val="0"/>
          <w:numId w:val="79"/>
        </w:numPr>
        <w:pBdr>
          <w:top w:val="nil"/>
          <w:left w:val="nil"/>
          <w:bottom w:val="nil"/>
          <w:right w:val="nil"/>
          <w:between w:val="nil"/>
        </w:pBdr>
        <w:tabs>
          <w:tab w:val="left" w:pos="567"/>
          <w:tab w:val="left" w:pos="9214"/>
        </w:tabs>
        <w:spacing w:before="137" w:line="276" w:lineRule="auto"/>
        <w:ind w:left="851" w:right="354" w:hanging="283"/>
        <w:jc w:val="both"/>
        <w:rPr>
          <w:rFonts w:ascii="Arial Narrow" w:eastAsia="Arial Narrow" w:hAnsi="Arial Narrow" w:cs="Arial Narrow"/>
          <w:color w:val="000000"/>
        </w:rPr>
      </w:pPr>
      <w:r>
        <w:rPr>
          <w:rFonts w:ascii="Arial Narrow" w:eastAsia="Arial Narrow" w:hAnsi="Arial Narrow" w:cs="Arial Narrow"/>
          <w:color w:val="000000"/>
        </w:rPr>
        <w:t>Decreto 1290 de 2009. Reglamenta la evaluación del aprendizaje y promoción de los estudiantes de los niveles de educación básica y media</w:t>
      </w:r>
    </w:p>
    <w:p w14:paraId="5B997612" w14:textId="77777777" w:rsidR="009E2968" w:rsidRDefault="00000000">
      <w:pPr>
        <w:numPr>
          <w:ilvl w:val="0"/>
          <w:numId w:val="79"/>
        </w:numPr>
        <w:pBdr>
          <w:top w:val="nil"/>
          <w:left w:val="nil"/>
          <w:bottom w:val="nil"/>
          <w:right w:val="nil"/>
          <w:between w:val="nil"/>
        </w:pBdr>
        <w:tabs>
          <w:tab w:val="left" w:pos="709"/>
          <w:tab w:val="left" w:pos="9214"/>
        </w:tabs>
        <w:spacing w:line="276" w:lineRule="auto"/>
        <w:ind w:left="851" w:right="364" w:hanging="425"/>
        <w:jc w:val="both"/>
        <w:rPr>
          <w:rFonts w:ascii="Arial Narrow" w:eastAsia="Arial Narrow" w:hAnsi="Arial Narrow" w:cs="Arial Narrow"/>
          <w:color w:val="000000"/>
        </w:rPr>
      </w:pPr>
      <w:r>
        <w:rPr>
          <w:rFonts w:ascii="Arial Narrow" w:eastAsia="Arial Narrow" w:hAnsi="Arial Narrow" w:cs="Arial Narrow"/>
          <w:color w:val="000000"/>
        </w:rPr>
        <w:t xml:space="preserve">Ley 1620. Por la cual se crea el sistema nacional de convivencia escolar y formación para el ejercicio de los </w:t>
      </w:r>
      <w:r>
        <w:rPr>
          <w:rFonts w:ascii="Arial Narrow" w:eastAsia="Arial Narrow" w:hAnsi="Arial Narrow" w:cs="Arial Narrow"/>
          <w:color w:val="000000"/>
        </w:rPr>
        <w:lastRenderedPageBreak/>
        <w:t>derechos humanos, la educación para la sexualidad y la prevención y mitigación de la violencia escolar.</w:t>
      </w:r>
    </w:p>
    <w:p w14:paraId="29536FED" w14:textId="77777777" w:rsidR="009E2968" w:rsidRDefault="00000000">
      <w:pPr>
        <w:numPr>
          <w:ilvl w:val="0"/>
          <w:numId w:val="79"/>
        </w:numPr>
        <w:pBdr>
          <w:top w:val="nil"/>
          <w:left w:val="nil"/>
          <w:bottom w:val="nil"/>
          <w:right w:val="nil"/>
          <w:between w:val="nil"/>
        </w:pBdr>
        <w:tabs>
          <w:tab w:val="left" w:pos="709"/>
          <w:tab w:val="left" w:pos="1439"/>
          <w:tab w:val="left" w:pos="9214"/>
        </w:tabs>
        <w:spacing w:before="2"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Decreto 1965. Que reglamenta la aplicación de la ley 1620</w:t>
      </w:r>
    </w:p>
    <w:p w14:paraId="00F99358" w14:textId="77777777" w:rsidR="009E2968" w:rsidRDefault="00000000">
      <w:pPr>
        <w:numPr>
          <w:ilvl w:val="0"/>
          <w:numId w:val="79"/>
        </w:numPr>
        <w:pBdr>
          <w:top w:val="nil"/>
          <w:left w:val="nil"/>
          <w:bottom w:val="nil"/>
          <w:right w:val="nil"/>
          <w:between w:val="nil"/>
        </w:pBdr>
        <w:tabs>
          <w:tab w:val="left" w:pos="709"/>
          <w:tab w:val="left" w:pos="1439"/>
          <w:tab w:val="left" w:pos="9214"/>
        </w:tabs>
        <w:spacing w:before="137"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Cátedra empresarial y de competencias laborales, para el desarrollo del empresarismo</w:t>
      </w:r>
    </w:p>
    <w:p w14:paraId="01964BF2" w14:textId="77777777" w:rsidR="009E2968" w:rsidRDefault="00000000">
      <w:pPr>
        <w:numPr>
          <w:ilvl w:val="0"/>
          <w:numId w:val="79"/>
        </w:numPr>
        <w:pBdr>
          <w:top w:val="nil"/>
          <w:left w:val="nil"/>
          <w:bottom w:val="nil"/>
          <w:right w:val="nil"/>
          <w:between w:val="nil"/>
        </w:pBdr>
        <w:tabs>
          <w:tab w:val="left" w:pos="709"/>
          <w:tab w:val="left" w:pos="1439"/>
          <w:tab w:val="left" w:pos="9214"/>
        </w:tabs>
        <w:spacing w:before="139"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Guía 39 del MEN sobre emprendimiento</w:t>
      </w:r>
    </w:p>
    <w:p w14:paraId="7DEC467F" w14:textId="77777777" w:rsidR="009E2968" w:rsidRDefault="00000000">
      <w:pPr>
        <w:numPr>
          <w:ilvl w:val="0"/>
          <w:numId w:val="79"/>
        </w:numPr>
        <w:pBdr>
          <w:top w:val="nil"/>
          <w:left w:val="nil"/>
          <w:bottom w:val="nil"/>
          <w:right w:val="nil"/>
          <w:between w:val="nil"/>
        </w:pBdr>
        <w:tabs>
          <w:tab w:val="left" w:pos="709"/>
          <w:tab w:val="left" w:pos="1439"/>
          <w:tab w:val="left" w:pos="9214"/>
        </w:tabs>
        <w:spacing w:before="235"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Guía 49 del MEN sobre formación para la ciudadanía y la convivencia escolar</w:t>
      </w:r>
    </w:p>
    <w:p w14:paraId="6C597BB1" w14:textId="77777777" w:rsidR="009E2968" w:rsidRDefault="009E2968">
      <w:pPr>
        <w:pBdr>
          <w:top w:val="nil"/>
          <w:left w:val="nil"/>
          <w:bottom w:val="nil"/>
          <w:right w:val="nil"/>
          <w:between w:val="nil"/>
        </w:pBdr>
        <w:tabs>
          <w:tab w:val="left" w:pos="709"/>
          <w:tab w:val="left" w:pos="1439"/>
          <w:tab w:val="left" w:pos="9214"/>
        </w:tabs>
        <w:spacing w:before="235" w:line="276" w:lineRule="auto"/>
        <w:ind w:left="851"/>
        <w:jc w:val="both"/>
        <w:rPr>
          <w:rFonts w:ascii="Arial Narrow" w:eastAsia="Arial Narrow" w:hAnsi="Arial Narrow" w:cs="Arial Narrow"/>
          <w:color w:val="000000"/>
        </w:rPr>
      </w:pPr>
    </w:p>
    <w:p w14:paraId="3FEB2911" w14:textId="77777777" w:rsidR="009E2968" w:rsidRDefault="00000000">
      <w:pPr>
        <w:pStyle w:val="Ttulo3"/>
        <w:tabs>
          <w:tab w:val="left" w:pos="709"/>
          <w:tab w:val="left" w:pos="9214"/>
        </w:tabs>
        <w:spacing w:before="1" w:line="276" w:lineRule="auto"/>
        <w:ind w:left="851" w:right="559"/>
        <w:rPr>
          <w:rFonts w:ascii="Arial Narrow" w:eastAsia="Arial Narrow" w:hAnsi="Arial Narrow" w:cs="Arial Narrow"/>
          <w:sz w:val="22"/>
          <w:szCs w:val="22"/>
        </w:rPr>
      </w:pPr>
      <w:r>
        <w:rPr>
          <w:rFonts w:ascii="Arial Narrow" w:eastAsia="Arial Narrow" w:hAnsi="Arial Narrow" w:cs="Arial Narrow"/>
          <w:sz w:val="22"/>
          <w:szCs w:val="22"/>
        </w:rPr>
        <w:t>2.1 Documentos e informes internacionales que regulan la atención educativa a estudiantes con discapacidad:</w:t>
      </w:r>
    </w:p>
    <w:p w14:paraId="3B933D14" w14:textId="77777777" w:rsidR="009E2968" w:rsidRDefault="00000000">
      <w:pPr>
        <w:numPr>
          <w:ilvl w:val="0"/>
          <w:numId w:val="79"/>
        </w:numPr>
        <w:pBdr>
          <w:top w:val="nil"/>
          <w:left w:val="nil"/>
          <w:bottom w:val="nil"/>
          <w:right w:val="nil"/>
          <w:between w:val="nil"/>
        </w:pBdr>
        <w:tabs>
          <w:tab w:val="left" w:pos="1418"/>
          <w:tab w:val="left" w:pos="9214"/>
        </w:tabs>
        <w:spacing w:before="162" w:line="276" w:lineRule="auto"/>
        <w:ind w:left="851" w:right="482" w:hanging="567"/>
        <w:jc w:val="both"/>
        <w:rPr>
          <w:rFonts w:ascii="Arial Narrow" w:eastAsia="Arial Narrow" w:hAnsi="Arial Narrow" w:cs="Arial Narrow"/>
          <w:color w:val="000000"/>
        </w:rPr>
      </w:pPr>
      <w:r>
        <w:rPr>
          <w:rFonts w:ascii="Arial Narrow" w:eastAsia="Arial Narrow" w:hAnsi="Arial Narrow" w:cs="Arial Narrow"/>
          <w:color w:val="000000"/>
        </w:rPr>
        <w:t>Documento final de la Declaración Mundial sobre Educación para Todos y el marco de acción para satisfacer las necesidades básicas de aprendizaje, desarrolladas en Jomtien, Tailandia en marzo de 1990.</w:t>
      </w:r>
    </w:p>
    <w:p w14:paraId="1A9B022F" w14:textId="77777777" w:rsidR="009E2968" w:rsidRDefault="00000000">
      <w:pPr>
        <w:numPr>
          <w:ilvl w:val="0"/>
          <w:numId w:val="79"/>
        </w:numPr>
        <w:pBdr>
          <w:top w:val="nil"/>
          <w:left w:val="nil"/>
          <w:bottom w:val="nil"/>
          <w:right w:val="nil"/>
          <w:between w:val="nil"/>
        </w:pBdr>
        <w:tabs>
          <w:tab w:val="left" w:pos="1418"/>
          <w:tab w:val="left" w:pos="9214"/>
        </w:tabs>
        <w:spacing w:line="276" w:lineRule="auto"/>
        <w:ind w:left="851" w:right="479" w:hanging="567"/>
        <w:jc w:val="both"/>
        <w:rPr>
          <w:rFonts w:ascii="Arial Narrow" w:eastAsia="Arial Narrow" w:hAnsi="Arial Narrow" w:cs="Arial Narrow"/>
          <w:color w:val="000000"/>
        </w:rPr>
      </w:pPr>
      <w:r>
        <w:rPr>
          <w:rFonts w:ascii="Arial Narrow" w:eastAsia="Arial Narrow" w:hAnsi="Arial Narrow" w:cs="Arial Narrow"/>
          <w:color w:val="000000"/>
        </w:rPr>
        <w:t>Informe final de la Conferencia Mundial sobre Necesidades Educativas Especiales: Acceso y Calidad, que se condensa en la Declaración de Salamanca (Unesco, junio de 1994).</w:t>
      </w:r>
    </w:p>
    <w:p w14:paraId="47AF775A" w14:textId="77777777" w:rsidR="009E2968" w:rsidRDefault="00000000">
      <w:pPr>
        <w:numPr>
          <w:ilvl w:val="0"/>
          <w:numId w:val="79"/>
        </w:numPr>
        <w:pBdr>
          <w:top w:val="nil"/>
          <w:left w:val="nil"/>
          <w:bottom w:val="nil"/>
          <w:right w:val="nil"/>
          <w:between w:val="nil"/>
        </w:pBdr>
        <w:tabs>
          <w:tab w:val="left" w:pos="1418"/>
          <w:tab w:val="left" w:pos="9214"/>
        </w:tabs>
        <w:spacing w:line="276" w:lineRule="auto"/>
        <w:ind w:left="851" w:right="487" w:hanging="567"/>
        <w:jc w:val="both"/>
        <w:rPr>
          <w:rFonts w:ascii="Arial Narrow" w:eastAsia="Arial Narrow" w:hAnsi="Arial Narrow" w:cs="Arial Narrow"/>
          <w:color w:val="000000"/>
        </w:rPr>
      </w:pPr>
      <w:r>
        <w:rPr>
          <w:rFonts w:ascii="Arial Narrow" w:eastAsia="Arial Narrow" w:hAnsi="Arial Narrow" w:cs="Arial Narrow"/>
          <w:color w:val="000000"/>
        </w:rPr>
        <w:t>Informe final del Foro Mundial sobre la Educación, realizado en Dakar, Senegal, en abril de 2000.</w:t>
      </w:r>
    </w:p>
    <w:p w14:paraId="31828CF7" w14:textId="77777777" w:rsidR="009E2968" w:rsidRDefault="00000000">
      <w:pPr>
        <w:numPr>
          <w:ilvl w:val="0"/>
          <w:numId w:val="79"/>
        </w:numPr>
        <w:pBdr>
          <w:top w:val="nil"/>
          <w:left w:val="nil"/>
          <w:bottom w:val="nil"/>
          <w:right w:val="nil"/>
          <w:between w:val="nil"/>
        </w:pBdr>
        <w:tabs>
          <w:tab w:val="left" w:pos="1418"/>
          <w:tab w:val="left" w:pos="9214"/>
        </w:tabs>
        <w:spacing w:line="276" w:lineRule="auto"/>
        <w:ind w:left="851" w:hanging="567"/>
        <w:jc w:val="both"/>
        <w:rPr>
          <w:rFonts w:ascii="Arial Narrow" w:eastAsia="Arial Narrow" w:hAnsi="Arial Narrow" w:cs="Arial Narrow"/>
          <w:color w:val="000000"/>
        </w:rPr>
      </w:pPr>
      <w:r>
        <w:rPr>
          <w:rFonts w:ascii="Arial Narrow" w:eastAsia="Arial Narrow" w:hAnsi="Arial Narrow" w:cs="Arial Narrow"/>
          <w:color w:val="000000"/>
        </w:rPr>
        <w:t>Convención sobre los Derechos de las Personas con Discapacidad (ONU, 2006).</w:t>
      </w:r>
    </w:p>
    <w:p w14:paraId="7866AE54" w14:textId="77777777" w:rsidR="009E2968" w:rsidRDefault="00000000">
      <w:pPr>
        <w:numPr>
          <w:ilvl w:val="0"/>
          <w:numId w:val="79"/>
        </w:numPr>
        <w:pBdr>
          <w:top w:val="nil"/>
          <w:left w:val="nil"/>
          <w:bottom w:val="nil"/>
          <w:right w:val="nil"/>
          <w:between w:val="nil"/>
        </w:pBdr>
        <w:tabs>
          <w:tab w:val="left" w:pos="1418"/>
          <w:tab w:val="left" w:pos="9214"/>
        </w:tabs>
        <w:spacing w:before="12" w:line="276" w:lineRule="auto"/>
        <w:ind w:left="851" w:right="478" w:hanging="567"/>
        <w:jc w:val="both"/>
        <w:rPr>
          <w:rFonts w:ascii="Arial Narrow" w:eastAsia="Arial Narrow" w:hAnsi="Arial Narrow" w:cs="Arial Narrow"/>
          <w:color w:val="000000"/>
        </w:rPr>
      </w:pPr>
      <w:r>
        <w:rPr>
          <w:rFonts w:ascii="Arial Narrow" w:eastAsia="Arial Narrow" w:hAnsi="Arial Narrow" w:cs="Arial Narrow"/>
          <w:color w:val="000000"/>
        </w:rPr>
        <w:t>Conferencia Internacional de Educación, La Educación Inclusiva: El camino hacia el futuro. Cuadragésima octava reunión (Unesco, 2008).</w:t>
      </w:r>
    </w:p>
    <w:p w14:paraId="163ABB1D" w14:textId="77777777" w:rsidR="009E2968" w:rsidRDefault="00000000">
      <w:pPr>
        <w:pStyle w:val="Ttulo3"/>
        <w:tabs>
          <w:tab w:val="left" w:pos="1418"/>
          <w:tab w:val="left" w:pos="9214"/>
        </w:tabs>
        <w:spacing w:before="161" w:line="276" w:lineRule="auto"/>
        <w:ind w:left="851" w:hanging="567"/>
        <w:rPr>
          <w:rFonts w:ascii="Arial Narrow" w:eastAsia="Arial Narrow" w:hAnsi="Arial Narrow" w:cs="Arial Narrow"/>
          <w:sz w:val="22"/>
          <w:szCs w:val="22"/>
        </w:rPr>
      </w:pPr>
      <w:r>
        <w:rPr>
          <w:rFonts w:ascii="Arial Narrow" w:eastAsia="Arial Narrow" w:hAnsi="Arial Narrow" w:cs="Arial Narrow"/>
          <w:sz w:val="22"/>
          <w:szCs w:val="22"/>
        </w:rPr>
        <w:t>2.2 Normatividad en Colombia</w:t>
      </w:r>
    </w:p>
    <w:p w14:paraId="6628FEE8" w14:textId="77777777" w:rsidR="009E2968" w:rsidRDefault="00000000">
      <w:pPr>
        <w:numPr>
          <w:ilvl w:val="0"/>
          <w:numId w:val="79"/>
        </w:numPr>
        <w:pBdr>
          <w:top w:val="nil"/>
          <w:left w:val="nil"/>
          <w:bottom w:val="nil"/>
          <w:right w:val="nil"/>
          <w:between w:val="nil"/>
        </w:pBdr>
        <w:tabs>
          <w:tab w:val="left" w:pos="1418"/>
          <w:tab w:val="left" w:pos="9214"/>
        </w:tabs>
        <w:spacing w:before="220" w:line="276" w:lineRule="auto"/>
        <w:ind w:left="851" w:hanging="567"/>
        <w:jc w:val="both"/>
        <w:rPr>
          <w:rFonts w:ascii="Arial Narrow" w:eastAsia="Arial Narrow" w:hAnsi="Arial Narrow" w:cs="Arial Narrow"/>
          <w:color w:val="000000"/>
        </w:rPr>
      </w:pPr>
      <w:r>
        <w:rPr>
          <w:rFonts w:ascii="Arial Narrow" w:eastAsia="Arial Narrow" w:hAnsi="Arial Narrow" w:cs="Arial Narrow"/>
          <w:color w:val="000000"/>
        </w:rPr>
        <w:t>Constitución Política de Colombia, 1991.</w:t>
      </w:r>
    </w:p>
    <w:p w14:paraId="4DC7ED09" w14:textId="77777777" w:rsidR="009E2968" w:rsidRDefault="00000000">
      <w:pPr>
        <w:numPr>
          <w:ilvl w:val="0"/>
          <w:numId w:val="79"/>
        </w:numPr>
        <w:pBdr>
          <w:top w:val="nil"/>
          <w:left w:val="nil"/>
          <w:bottom w:val="nil"/>
          <w:right w:val="nil"/>
          <w:between w:val="nil"/>
        </w:pBdr>
        <w:tabs>
          <w:tab w:val="left" w:pos="1418"/>
          <w:tab w:val="left" w:pos="9214"/>
        </w:tabs>
        <w:spacing w:before="22"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Ley General de Educación, 1994.</w:t>
      </w:r>
    </w:p>
    <w:p w14:paraId="09DD5B8C" w14:textId="77777777" w:rsidR="009E2968" w:rsidRDefault="00000000">
      <w:pPr>
        <w:numPr>
          <w:ilvl w:val="0"/>
          <w:numId w:val="79"/>
        </w:numPr>
        <w:pBdr>
          <w:top w:val="nil"/>
          <w:left w:val="nil"/>
          <w:bottom w:val="nil"/>
          <w:right w:val="nil"/>
          <w:between w:val="nil"/>
        </w:pBdr>
        <w:tabs>
          <w:tab w:val="left" w:pos="1418"/>
          <w:tab w:val="left" w:pos="9214"/>
        </w:tabs>
        <w:spacing w:before="19"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Decreto 2082, 1996.</w:t>
      </w:r>
    </w:p>
    <w:p w14:paraId="0C0DC535" w14:textId="77777777" w:rsidR="009E2968" w:rsidRDefault="00000000">
      <w:pPr>
        <w:numPr>
          <w:ilvl w:val="0"/>
          <w:numId w:val="24"/>
        </w:numPr>
        <w:pBdr>
          <w:top w:val="nil"/>
          <w:left w:val="nil"/>
          <w:bottom w:val="nil"/>
          <w:right w:val="nil"/>
          <w:between w:val="nil"/>
        </w:pBdr>
        <w:tabs>
          <w:tab w:val="left" w:pos="851"/>
          <w:tab w:val="left" w:pos="1440"/>
          <w:tab w:val="left" w:pos="9214"/>
        </w:tabs>
        <w:spacing w:before="22" w:line="276" w:lineRule="auto"/>
        <w:ind w:firstLine="130"/>
        <w:jc w:val="both"/>
        <w:rPr>
          <w:rFonts w:ascii="Arial Narrow" w:eastAsia="Arial Narrow" w:hAnsi="Arial Narrow" w:cs="Arial Narrow"/>
          <w:color w:val="000000"/>
        </w:rPr>
      </w:pPr>
      <w:r>
        <w:rPr>
          <w:rFonts w:ascii="Arial Narrow" w:eastAsia="Arial Narrow" w:hAnsi="Arial Narrow" w:cs="Arial Narrow"/>
          <w:color w:val="000000"/>
        </w:rPr>
        <w:t>Ley 361, 1997.</w:t>
      </w:r>
    </w:p>
    <w:p w14:paraId="07533057" w14:textId="77777777" w:rsidR="009E2968" w:rsidRDefault="00000000">
      <w:pPr>
        <w:numPr>
          <w:ilvl w:val="0"/>
          <w:numId w:val="79"/>
        </w:numPr>
        <w:pBdr>
          <w:top w:val="nil"/>
          <w:left w:val="nil"/>
          <w:bottom w:val="nil"/>
          <w:right w:val="nil"/>
          <w:between w:val="nil"/>
        </w:pBdr>
        <w:tabs>
          <w:tab w:val="left" w:pos="709"/>
          <w:tab w:val="left" w:pos="1440"/>
          <w:tab w:val="left" w:pos="9214"/>
        </w:tabs>
        <w:spacing w:before="19"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Resolución 2565, 2003.</w:t>
      </w:r>
    </w:p>
    <w:p w14:paraId="1D7221EB" w14:textId="77777777" w:rsidR="009E2968" w:rsidRDefault="00000000">
      <w:pPr>
        <w:numPr>
          <w:ilvl w:val="0"/>
          <w:numId w:val="79"/>
        </w:numPr>
        <w:pBdr>
          <w:top w:val="nil"/>
          <w:left w:val="nil"/>
          <w:bottom w:val="nil"/>
          <w:right w:val="nil"/>
          <w:between w:val="nil"/>
        </w:pBdr>
        <w:tabs>
          <w:tab w:val="left" w:pos="851"/>
          <w:tab w:val="left" w:pos="1440"/>
          <w:tab w:val="left" w:pos="9214"/>
        </w:tabs>
        <w:spacing w:before="20"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Ley 1098 de 2006, Código de la Infancia y la Adolescencia.</w:t>
      </w:r>
    </w:p>
    <w:p w14:paraId="3E8C0392" w14:textId="77777777" w:rsidR="009E2968" w:rsidRDefault="00000000">
      <w:pPr>
        <w:numPr>
          <w:ilvl w:val="0"/>
          <w:numId w:val="79"/>
        </w:numPr>
        <w:pBdr>
          <w:top w:val="nil"/>
          <w:left w:val="nil"/>
          <w:bottom w:val="nil"/>
          <w:right w:val="nil"/>
          <w:between w:val="nil"/>
        </w:pBdr>
        <w:tabs>
          <w:tab w:val="left" w:pos="709"/>
          <w:tab w:val="left" w:pos="1440"/>
          <w:tab w:val="left" w:pos="9214"/>
        </w:tabs>
        <w:spacing w:before="16"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Ley 1145, 2007.</w:t>
      </w:r>
    </w:p>
    <w:p w14:paraId="1C71D1A8" w14:textId="77777777" w:rsidR="009E2968" w:rsidRDefault="00000000">
      <w:pPr>
        <w:numPr>
          <w:ilvl w:val="0"/>
          <w:numId w:val="79"/>
        </w:numPr>
        <w:pBdr>
          <w:top w:val="nil"/>
          <w:left w:val="nil"/>
          <w:bottom w:val="nil"/>
          <w:right w:val="nil"/>
          <w:between w:val="nil"/>
        </w:pBdr>
        <w:tabs>
          <w:tab w:val="left" w:pos="709"/>
          <w:tab w:val="left" w:pos="1440"/>
          <w:tab w:val="left" w:pos="9214"/>
        </w:tabs>
        <w:spacing w:before="24"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Decreto 366, 2009.</w:t>
      </w:r>
    </w:p>
    <w:p w14:paraId="5584D6CC" w14:textId="77777777" w:rsidR="009E2968" w:rsidRDefault="00000000">
      <w:pPr>
        <w:numPr>
          <w:ilvl w:val="0"/>
          <w:numId w:val="79"/>
        </w:numPr>
        <w:pBdr>
          <w:top w:val="nil"/>
          <w:left w:val="nil"/>
          <w:bottom w:val="nil"/>
          <w:right w:val="nil"/>
          <w:between w:val="nil"/>
        </w:pBdr>
        <w:tabs>
          <w:tab w:val="left" w:pos="709"/>
          <w:tab w:val="left" w:pos="1440"/>
          <w:tab w:val="left" w:pos="9214"/>
        </w:tabs>
        <w:spacing w:before="20"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Decreto 1290, 2009.</w:t>
      </w:r>
    </w:p>
    <w:p w14:paraId="643135DC" w14:textId="77777777" w:rsidR="009E2968" w:rsidRDefault="00000000">
      <w:pPr>
        <w:numPr>
          <w:ilvl w:val="0"/>
          <w:numId w:val="79"/>
        </w:numPr>
        <w:pBdr>
          <w:top w:val="nil"/>
          <w:left w:val="nil"/>
          <w:bottom w:val="nil"/>
          <w:right w:val="nil"/>
          <w:between w:val="nil"/>
        </w:pBdr>
        <w:tabs>
          <w:tab w:val="left" w:pos="709"/>
          <w:tab w:val="left" w:pos="1440"/>
          <w:tab w:val="left" w:pos="9214"/>
        </w:tabs>
        <w:spacing w:before="21"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Ley Estatutaria 1618, 2013.</w:t>
      </w:r>
    </w:p>
    <w:p w14:paraId="4EEC2C63" w14:textId="77777777" w:rsidR="009E2968" w:rsidRDefault="00000000">
      <w:pPr>
        <w:numPr>
          <w:ilvl w:val="0"/>
          <w:numId w:val="79"/>
        </w:numPr>
        <w:pBdr>
          <w:top w:val="nil"/>
          <w:left w:val="nil"/>
          <w:bottom w:val="nil"/>
          <w:right w:val="nil"/>
          <w:between w:val="nil"/>
        </w:pBdr>
        <w:tabs>
          <w:tab w:val="left" w:pos="709"/>
          <w:tab w:val="left" w:pos="1440"/>
          <w:tab w:val="left" w:pos="9214"/>
        </w:tabs>
        <w:spacing w:before="20"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Decreto 1075, 2015.</w:t>
      </w:r>
    </w:p>
    <w:p w14:paraId="556FA848" w14:textId="77777777" w:rsidR="009E2968" w:rsidRDefault="00000000">
      <w:pPr>
        <w:numPr>
          <w:ilvl w:val="0"/>
          <w:numId w:val="79"/>
        </w:numPr>
        <w:pBdr>
          <w:top w:val="nil"/>
          <w:left w:val="nil"/>
          <w:bottom w:val="nil"/>
          <w:right w:val="nil"/>
          <w:between w:val="nil"/>
        </w:pBdr>
        <w:tabs>
          <w:tab w:val="left" w:pos="709"/>
          <w:tab w:val="left" w:pos="1440"/>
          <w:tab w:val="left" w:pos="9214"/>
        </w:tabs>
        <w:spacing w:before="19"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Decreto 1421 de 2017.</w:t>
      </w:r>
    </w:p>
    <w:p w14:paraId="3797B596" w14:textId="77777777" w:rsidR="009E2968" w:rsidRDefault="00000000">
      <w:pPr>
        <w:numPr>
          <w:ilvl w:val="0"/>
          <w:numId w:val="79"/>
        </w:numPr>
        <w:pBdr>
          <w:top w:val="nil"/>
          <w:left w:val="nil"/>
          <w:bottom w:val="nil"/>
          <w:right w:val="nil"/>
          <w:between w:val="nil"/>
        </w:pBdr>
        <w:tabs>
          <w:tab w:val="left" w:pos="709"/>
          <w:tab w:val="left" w:pos="1440"/>
          <w:tab w:val="left" w:pos="9214"/>
        </w:tabs>
        <w:spacing w:before="17"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Resolución 113 de 2020</w:t>
      </w:r>
    </w:p>
    <w:p w14:paraId="521E16C1" w14:textId="77777777" w:rsidR="009E2968" w:rsidRDefault="00000000">
      <w:pPr>
        <w:numPr>
          <w:ilvl w:val="0"/>
          <w:numId w:val="79"/>
        </w:numPr>
        <w:pBdr>
          <w:top w:val="nil"/>
          <w:left w:val="nil"/>
          <w:bottom w:val="nil"/>
          <w:right w:val="nil"/>
          <w:between w:val="nil"/>
        </w:pBdr>
        <w:tabs>
          <w:tab w:val="left" w:pos="709"/>
          <w:tab w:val="left" w:pos="1440"/>
          <w:tab w:val="left" w:pos="9214"/>
        </w:tabs>
        <w:spacing w:before="21"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Plan Nacional de Desarrollo “Pacto por Colombia, pacto por la equidad”.</w:t>
      </w:r>
    </w:p>
    <w:p w14:paraId="675BCD17" w14:textId="77777777" w:rsidR="009E2968" w:rsidRDefault="00000000">
      <w:pPr>
        <w:numPr>
          <w:ilvl w:val="0"/>
          <w:numId w:val="79"/>
        </w:numPr>
        <w:pBdr>
          <w:top w:val="nil"/>
          <w:left w:val="nil"/>
          <w:bottom w:val="nil"/>
          <w:right w:val="nil"/>
          <w:between w:val="nil"/>
        </w:pBdr>
        <w:tabs>
          <w:tab w:val="left" w:pos="709"/>
          <w:tab w:val="left" w:pos="1440"/>
          <w:tab w:val="left" w:pos="9214"/>
        </w:tabs>
        <w:spacing w:before="22" w:line="276" w:lineRule="auto"/>
        <w:ind w:left="1418" w:right="651" w:hanging="567"/>
        <w:jc w:val="both"/>
        <w:rPr>
          <w:rFonts w:ascii="Arial Narrow" w:eastAsia="Arial Narrow" w:hAnsi="Arial Narrow" w:cs="Arial Narrow"/>
          <w:color w:val="000000"/>
        </w:rPr>
      </w:pPr>
      <w:r>
        <w:rPr>
          <w:rFonts w:ascii="Arial Narrow" w:eastAsia="Arial Narrow" w:hAnsi="Arial Narrow" w:cs="Arial Narrow"/>
          <w:color w:val="000000"/>
        </w:rPr>
        <w:t>Ley 2216 de 2022 “por medio de la cual se promueve la educación inclusiva y el desarrollo integral de niñas, niños, adolescentes y jóvenes con trastornos específicos de aprendizaje”</w:t>
      </w:r>
    </w:p>
    <w:p w14:paraId="47D7E989" w14:textId="77777777" w:rsidR="009E2968" w:rsidRDefault="009E2968">
      <w:pPr>
        <w:pBdr>
          <w:top w:val="nil"/>
          <w:left w:val="nil"/>
          <w:bottom w:val="nil"/>
          <w:right w:val="nil"/>
          <w:between w:val="nil"/>
        </w:pBdr>
        <w:tabs>
          <w:tab w:val="left" w:pos="709"/>
          <w:tab w:val="left" w:pos="9214"/>
        </w:tabs>
        <w:spacing w:line="276" w:lineRule="auto"/>
        <w:ind w:left="851"/>
        <w:jc w:val="both"/>
        <w:rPr>
          <w:rFonts w:ascii="Arial Narrow" w:eastAsia="Arial Narrow" w:hAnsi="Arial Narrow" w:cs="Arial Narrow"/>
          <w:color w:val="000000"/>
        </w:rPr>
      </w:pPr>
    </w:p>
    <w:p w14:paraId="4127021D" w14:textId="77777777" w:rsidR="009E2968" w:rsidRDefault="009E2968">
      <w:pPr>
        <w:pBdr>
          <w:top w:val="nil"/>
          <w:left w:val="nil"/>
          <w:bottom w:val="nil"/>
          <w:right w:val="nil"/>
          <w:between w:val="nil"/>
        </w:pBdr>
        <w:tabs>
          <w:tab w:val="left" w:pos="709"/>
          <w:tab w:val="left" w:pos="9214"/>
        </w:tabs>
        <w:spacing w:line="276" w:lineRule="auto"/>
        <w:ind w:left="851"/>
        <w:jc w:val="both"/>
        <w:rPr>
          <w:rFonts w:ascii="Arial Narrow" w:eastAsia="Arial Narrow" w:hAnsi="Arial Narrow" w:cs="Arial Narrow"/>
          <w:color w:val="000000"/>
        </w:rPr>
      </w:pPr>
    </w:p>
    <w:p w14:paraId="1088E81B" w14:textId="77777777" w:rsidR="009E2968" w:rsidRDefault="00000000">
      <w:pPr>
        <w:pStyle w:val="Ttulo3"/>
        <w:tabs>
          <w:tab w:val="left" w:pos="9214"/>
        </w:tabs>
        <w:spacing w:before="1" w:line="276" w:lineRule="auto"/>
        <w:ind w:left="851"/>
        <w:rPr>
          <w:rFonts w:ascii="Arial Narrow" w:eastAsia="Arial Narrow" w:hAnsi="Arial Narrow" w:cs="Arial Narrow"/>
          <w:sz w:val="22"/>
          <w:szCs w:val="22"/>
        </w:rPr>
      </w:pPr>
      <w:r>
        <w:rPr>
          <w:rFonts w:ascii="Arial Narrow" w:eastAsia="Arial Narrow" w:hAnsi="Arial Narrow" w:cs="Arial Narrow"/>
          <w:sz w:val="22"/>
          <w:szCs w:val="22"/>
        </w:rPr>
        <w:t>2.3 Normatividad Municipal</w:t>
      </w:r>
    </w:p>
    <w:p w14:paraId="6F3D17EA" w14:textId="77777777" w:rsidR="009E2968" w:rsidRDefault="00000000">
      <w:pPr>
        <w:numPr>
          <w:ilvl w:val="0"/>
          <w:numId w:val="79"/>
        </w:numPr>
        <w:pBdr>
          <w:top w:val="nil"/>
          <w:left w:val="nil"/>
          <w:bottom w:val="nil"/>
          <w:right w:val="nil"/>
          <w:between w:val="nil"/>
        </w:pBdr>
        <w:tabs>
          <w:tab w:val="left" w:pos="1440"/>
          <w:tab w:val="left" w:pos="9214"/>
        </w:tabs>
        <w:spacing w:before="223"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Política Pública De Discapacidad de Ibagué.</w:t>
      </w:r>
    </w:p>
    <w:p w14:paraId="15CB707C" w14:textId="77777777" w:rsidR="009E2968" w:rsidRDefault="00000000">
      <w:pPr>
        <w:numPr>
          <w:ilvl w:val="0"/>
          <w:numId w:val="79"/>
        </w:numPr>
        <w:pBdr>
          <w:top w:val="nil"/>
          <w:left w:val="nil"/>
          <w:bottom w:val="nil"/>
          <w:right w:val="nil"/>
          <w:between w:val="nil"/>
        </w:pBdr>
        <w:tabs>
          <w:tab w:val="left" w:pos="1440"/>
          <w:tab w:val="left" w:pos="9214"/>
        </w:tabs>
        <w:spacing w:before="96" w:line="276" w:lineRule="auto"/>
        <w:ind w:left="851" w:right="686" w:firstLine="0"/>
        <w:jc w:val="both"/>
        <w:rPr>
          <w:rFonts w:ascii="Arial Narrow" w:eastAsia="Arial Narrow" w:hAnsi="Arial Narrow" w:cs="Arial Narrow"/>
          <w:color w:val="000000"/>
        </w:rPr>
      </w:pPr>
      <w:r>
        <w:rPr>
          <w:rFonts w:ascii="Arial Narrow" w:eastAsia="Arial Narrow" w:hAnsi="Arial Narrow" w:cs="Arial Narrow"/>
          <w:color w:val="000000"/>
        </w:rPr>
        <w:t>Decreto 1421 de 2017: Construcción e implementación de los Planes Individuales de apoyos y ajustes razonables (PIAR).</w:t>
      </w:r>
    </w:p>
    <w:p w14:paraId="38A6FDEB" w14:textId="77777777" w:rsidR="009E2968" w:rsidRDefault="009E2968">
      <w:pPr>
        <w:pBdr>
          <w:top w:val="nil"/>
          <w:left w:val="nil"/>
          <w:bottom w:val="nil"/>
          <w:right w:val="nil"/>
          <w:between w:val="nil"/>
        </w:pBdr>
        <w:tabs>
          <w:tab w:val="left" w:pos="1440"/>
          <w:tab w:val="left" w:pos="9214"/>
        </w:tabs>
        <w:spacing w:before="96" w:line="276" w:lineRule="auto"/>
        <w:ind w:left="851" w:right="686"/>
        <w:jc w:val="both"/>
        <w:rPr>
          <w:rFonts w:ascii="Arial Narrow" w:eastAsia="Arial Narrow" w:hAnsi="Arial Narrow" w:cs="Arial Narrow"/>
          <w:color w:val="000000"/>
        </w:rPr>
      </w:pPr>
    </w:p>
    <w:p w14:paraId="7967F509" w14:textId="77777777" w:rsidR="009E2968" w:rsidRDefault="00000000">
      <w:pPr>
        <w:pStyle w:val="Ttulo1"/>
        <w:numPr>
          <w:ilvl w:val="0"/>
          <w:numId w:val="27"/>
        </w:numPr>
        <w:spacing w:line="276" w:lineRule="auto"/>
        <w:ind w:right="4"/>
        <w:rPr>
          <w:rFonts w:ascii="Arial Narrow" w:eastAsia="Arial Narrow" w:hAnsi="Arial Narrow" w:cs="Arial Narrow"/>
          <w:sz w:val="22"/>
          <w:szCs w:val="22"/>
        </w:rPr>
      </w:pPr>
      <w:r>
        <w:rPr>
          <w:rFonts w:ascii="Arial Narrow" w:eastAsia="Arial Narrow" w:hAnsi="Arial Narrow" w:cs="Arial Narrow"/>
          <w:sz w:val="22"/>
          <w:szCs w:val="22"/>
        </w:rPr>
        <w:t>COMPONENTE CONCEPTUAL</w:t>
      </w:r>
    </w:p>
    <w:p w14:paraId="24306437"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b/>
          <w:bCs/>
          <w:color w:val="000000"/>
        </w:rPr>
      </w:pPr>
    </w:p>
    <w:p w14:paraId="6F8154E4" w14:textId="77777777" w:rsidR="009E2968" w:rsidRDefault="00000000">
      <w:pPr>
        <w:pStyle w:val="Ttulo2"/>
        <w:tabs>
          <w:tab w:val="left" w:pos="9214"/>
        </w:tabs>
        <w:spacing w:line="276" w:lineRule="auto"/>
        <w:ind w:left="851"/>
        <w:jc w:val="both"/>
        <w:rPr>
          <w:rFonts w:ascii="Arial Narrow" w:eastAsia="Arial Narrow" w:hAnsi="Arial Narrow" w:cs="Arial Narrow"/>
          <w:sz w:val="22"/>
          <w:szCs w:val="22"/>
        </w:rPr>
      </w:pPr>
      <w:r>
        <w:rPr>
          <w:rFonts w:ascii="Arial Narrow" w:eastAsia="Arial Narrow" w:hAnsi="Arial Narrow" w:cs="Arial Narrow"/>
          <w:sz w:val="22"/>
          <w:szCs w:val="22"/>
        </w:rPr>
        <w:t>3.1 HORIZONTE INSTITUCIONAL</w:t>
      </w:r>
    </w:p>
    <w:p w14:paraId="4FA29089" w14:textId="77777777" w:rsidR="009E2968" w:rsidRDefault="00000000">
      <w:pPr>
        <w:pBdr>
          <w:top w:val="nil"/>
          <w:left w:val="nil"/>
          <w:bottom w:val="nil"/>
          <w:right w:val="nil"/>
          <w:between w:val="nil"/>
        </w:pBdr>
        <w:tabs>
          <w:tab w:val="left" w:pos="9214"/>
        </w:tabs>
        <w:spacing w:line="276" w:lineRule="auto"/>
        <w:ind w:left="851" w:right="375"/>
        <w:jc w:val="both"/>
        <w:rPr>
          <w:rFonts w:ascii="Arial Narrow" w:eastAsia="Arial Narrow" w:hAnsi="Arial Narrow" w:cs="Arial Narrow"/>
          <w:color w:val="000000"/>
        </w:rPr>
      </w:pPr>
      <w:r>
        <w:rPr>
          <w:rFonts w:ascii="Arial Narrow" w:eastAsia="Arial Narrow" w:hAnsi="Arial Narrow" w:cs="Arial Narrow"/>
          <w:b/>
          <w:bCs/>
          <w:color w:val="000000"/>
        </w:rPr>
        <w:t>3.1.1 Filosofía</w:t>
      </w:r>
      <w:r>
        <w:rPr>
          <w:rFonts w:ascii="Arial Narrow" w:eastAsia="Arial Narrow" w:hAnsi="Arial Narrow" w:cs="Arial Narrow"/>
          <w:color w:val="000000"/>
        </w:rPr>
        <w:t xml:space="preserve">. </w:t>
      </w:r>
    </w:p>
    <w:p w14:paraId="2A8FAC37" w14:textId="77777777" w:rsidR="009E2968" w:rsidRDefault="00000000">
      <w:pPr>
        <w:pBdr>
          <w:top w:val="nil"/>
          <w:left w:val="nil"/>
          <w:bottom w:val="nil"/>
          <w:right w:val="nil"/>
          <w:between w:val="nil"/>
        </w:pBdr>
        <w:tabs>
          <w:tab w:val="left" w:pos="9214"/>
        </w:tabs>
        <w:spacing w:line="276" w:lineRule="auto"/>
        <w:ind w:left="851" w:right="375"/>
        <w:jc w:val="both"/>
        <w:rPr>
          <w:rFonts w:ascii="Arial Narrow" w:eastAsia="Arial Narrow" w:hAnsi="Arial Narrow" w:cs="Arial Narrow"/>
          <w:color w:val="000000"/>
        </w:rPr>
      </w:pPr>
      <w:r>
        <w:rPr>
          <w:rFonts w:ascii="Arial Narrow" w:eastAsia="Arial Narrow" w:hAnsi="Arial Narrow" w:cs="Arial Narrow"/>
          <w:color w:val="000000"/>
        </w:rPr>
        <w:t>La institución educativa San Luis Gonzaga de Ibagué desarrollará su quehacer cotidiano en un profundo conocimiento académico, social y cultural haciendo énfasis en estos aspectos para que respondan a las necesidades actuales de la educación en un mundo de permanentes cambios donde la globalización del conocimiento y el desarrollo del pensamiento creativo sea asimilada de tal manera que contribuya a que el estudiante sea una persona autónoma, libre y se forme como ciudadano integral.</w:t>
      </w:r>
    </w:p>
    <w:p w14:paraId="64CE88A7" w14:textId="77777777" w:rsidR="009E2968" w:rsidRDefault="00000000">
      <w:pPr>
        <w:pBdr>
          <w:top w:val="nil"/>
          <w:left w:val="nil"/>
          <w:bottom w:val="nil"/>
          <w:right w:val="nil"/>
          <w:between w:val="nil"/>
        </w:pBdr>
        <w:tabs>
          <w:tab w:val="left" w:pos="9214"/>
        </w:tabs>
        <w:spacing w:before="1" w:line="276" w:lineRule="auto"/>
        <w:ind w:left="851" w:right="366"/>
        <w:jc w:val="both"/>
        <w:rPr>
          <w:rFonts w:ascii="Arial Narrow" w:eastAsia="Arial Narrow" w:hAnsi="Arial Narrow" w:cs="Arial Narrow"/>
          <w:color w:val="000000"/>
        </w:rPr>
      </w:pPr>
      <w:r>
        <w:rPr>
          <w:rFonts w:ascii="Arial Narrow" w:eastAsia="Arial Narrow" w:hAnsi="Arial Narrow" w:cs="Arial Narrow"/>
          <w:color w:val="000000"/>
        </w:rPr>
        <w:t xml:space="preserve">La razón de ser de la Institución Educativa San Luis Gonzaga de Ibagué será lo que exige la ley, es decir, formar a los estudiantes con un compromiso en educación de calidad que responda en la relación: hombre-sociedad y que trascienda en sus valores dentro de la comunidad con suficiente criterio académico, cultural, ético, personal y social. Además de encaminar </w:t>
      </w:r>
      <w:r>
        <w:rPr>
          <w:rFonts w:ascii="Arial Narrow" w:eastAsia="Arial Narrow" w:hAnsi="Arial Narrow" w:cs="Arial Narrow"/>
          <w:b/>
          <w:bCs/>
          <w:color w:val="000000"/>
        </w:rPr>
        <w:t xml:space="preserve">acciones educativas </w:t>
      </w:r>
      <w:r>
        <w:rPr>
          <w:rFonts w:ascii="Arial Narrow" w:eastAsia="Arial Narrow" w:hAnsi="Arial Narrow" w:cs="Arial Narrow"/>
          <w:color w:val="000000"/>
        </w:rPr>
        <w:t>que propendan por:</w:t>
      </w:r>
    </w:p>
    <w:p w14:paraId="625D643B" w14:textId="77777777" w:rsidR="009E2968" w:rsidRDefault="009E2968">
      <w:pPr>
        <w:pBdr>
          <w:top w:val="nil"/>
          <w:left w:val="nil"/>
          <w:bottom w:val="nil"/>
          <w:right w:val="nil"/>
          <w:between w:val="nil"/>
        </w:pBdr>
        <w:tabs>
          <w:tab w:val="left" w:pos="9214"/>
        </w:tabs>
        <w:spacing w:before="135" w:line="276" w:lineRule="auto"/>
        <w:ind w:left="851"/>
        <w:jc w:val="both"/>
        <w:rPr>
          <w:rFonts w:ascii="Arial Narrow" w:eastAsia="Arial Narrow" w:hAnsi="Arial Narrow" w:cs="Arial Narrow"/>
          <w:color w:val="000000"/>
        </w:rPr>
      </w:pPr>
    </w:p>
    <w:p w14:paraId="33DB050D" w14:textId="77777777" w:rsidR="009E2968" w:rsidRDefault="009E2968">
      <w:pPr>
        <w:pBdr>
          <w:top w:val="nil"/>
          <w:left w:val="nil"/>
          <w:bottom w:val="nil"/>
          <w:right w:val="nil"/>
          <w:between w:val="nil"/>
        </w:pBdr>
        <w:tabs>
          <w:tab w:val="left" w:pos="9214"/>
        </w:tabs>
        <w:spacing w:before="135" w:line="276" w:lineRule="auto"/>
        <w:ind w:left="851"/>
        <w:jc w:val="both"/>
        <w:rPr>
          <w:rFonts w:ascii="Arial Narrow" w:eastAsia="Arial Narrow" w:hAnsi="Arial Narrow" w:cs="Arial Narrow"/>
          <w:color w:val="000000"/>
        </w:rPr>
      </w:pPr>
    </w:p>
    <w:p w14:paraId="745D807D" w14:textId="77777777" w:rsidR="009E2968" w:rsidRDefault="00000000">
      <w:pPr>
        <w:numPr>
          <w:ilvl w:val="0"/>
          <w:numId w:val="78"/>
        </w:numPr>
        <w:pBdr>
          <w:top w:val="nil"/>
          <w:left w:val="nil"/>
          <w:bottom w:val="nil"/>
          <w:right w:val="nil"/>
          <w:between w:val="nil"/>
        </w:pBdr>
        <w:tabs>
          <w:tab w:val="left" w:pos="1145"/>
          <w:tab w:val="left" w:pos="1147"/>
          <w:tab w:val="left" w:pos="9214"/>
        </w:tabs>
        <w:spacing w:line="276" w:lineRule="auto"/>
        <w:ind w:left="851" w:right="364" w:firstLine="0"/>
        <w:jc w:val="both"/>
        <w:rPr>
          <w:rFonts w:ascii="Arial Narrow" w:eastAsia="Arial Narrow" w:hAnsi="Arial Narrow" w:cs="Arial Narrow"/>
          <w:color w:val="000000"/>
        </w:rPr>
      </w:pPr>
      <w:r>
        <w:rPr>
          <w:rFonts w:ascii="Arial Narrow" w:eastAsia="Arial Narrow" w:hAnsi="Arial Narrow" w:cs="Arial Narrow"/>
          <w:color w:val="000000"/>
        </w:rPr>
        <w:t>Asimilar libertad de pensar para desarrollar criterios propios en donde nuestra individualidad se abre camino frente a cualquier tipo de coerción.</w:t>
      </w:r>
    </w:p>
    <w:p w14:paraId="4217212A" w14:textId="77777777" w:rsidR="009E2968" w:rsidRDefault="00000000">
      <w:pPr>
        <w:numPr>
          <w:ilvl w:val="0"/>
          <w:numId w:val="78"/>
        </w:numPr>
        <w:pBdr>
          <w:top w:val="nil"/>
          <w:left w:val="nil"/>
          <w:bottom w:val="nil"/>
          <w:right w:val="nil"/>
          <w:between w:val="nil"/>
        </w:pBdr>
        <w:tabs>
          <w:tab w:val="left" w:pos="1146"/>
          <w:tab w:val="left" w:pos="9214"/>
        </w:tabs>
        <w:spacing w:before="1"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Presencia activa y afectuosa</w:t>
      </w:r>
    </w:p>
    <w:p w14:paraId="0C601583" w14:textId="77777777" w:rsidR="009E2968" w:rsidRDefault="00000000">
      <w:pPr>
        <w:numPr>
          <w:ilvl w:val="0"/>
          <w:numId w:val="78"/>
        </w:numPr>
        <w:pBdr>
          <w:top w:val="nil"/>
          <w:left w:val="nil"/>
          <w:bottom w:val="nil"/>
          <w:right w:val="nil"/>
          <w:between w:val="nil"/>
        </w:pBdr>
        <w:tabs>
          <w:tab w:val="left" w:pos="1146"/>
          <w:tab w:val="left" w:pos="9214"/>
        </w:tabs>
        <w:spacing w:before="139"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Dialogo constante</w:t>
      </w:r>
    </w:p>
    <w:p w14:paraId="5D26007B" w14:textId="77777777" w:rsidR="009E2968" w:rsidRDefault="00000000">
      <w:pPr>
        <w:numPr>
          <w:ilvl w:val="0"/>
          <w:numId w:val="78"/>
        </w:numPr>
        <w:pBdr>
          <w:top w:val="nil"/>
          <w:left w:val="nil"/>
          <w:bottom w:val="nil"/>
          <w:right w:val="nil"/>
          <w:between w:val="nil"/>
        </w:pBdr>
        <w:tabs>
          <w:tab w:val="left" w:pos="1145"/>
          <w:tab w:val="left" w:pos="1147"/>
          <w:tab w:val="left" w:pos="9214"/>
        </w:tabs>
        <w:spacing w:before="137" w:line="276" w:lineRule="auto"/>
        <w:ind w:left="851" w:right="374" w:firstLine="0"/>
        <w:jc w:val="both"/>
        <w:rPr>
          <w:rFonts w:ascii="Arial Narrow" w:eastAsia="Arial Narrow" w:hAnsi="Arial Narrow" w:cs="Arial Narrow"/>
          <w:color w:val="000000"/>
        </w:rPr>
      </w:pPr>
      <w:r>
        <w:rPr>
          <w:rFonts w:ascii="Arial Narrow" w:eastAsia="Arial Narrow" w:hAnsi="Arial Narrow" w:cs="Arial Narrow"/>
          <w:color w:val="000000"/>
        </w:rPr>
        <w:t>Respeto a la persona animando su creatividad y entusiasmo dirigida hacia su crecimiento personal.</w:t>
      </w:r>
    </w:p>
    <w:p w14:paraId="15ED49E0" w14:textId="77777777" w:rsidR="009E2968" w:rsidRDefault="00000000">
      <w:pPr>
        <w:numPr>
          <w:ilvl w:val="0"/>
          <w:numId w:val="78"/>
        </w:numPr>
        <w:pBdr>
          <w:top w:val="nil"/>
          <w:left w:val="nil"/>
          <w:bottom w:val="nil"/>
          <w:right w:val="nil"/>
          <w:between w:val="nil"/>
        </w:pBdr>
        <w:tabs>
          <w:tab w:val="left" w:pos="1145"/>
          <w:tab w:val="left" w:pos="1147"/>
          <w:tab w:val="left" w:pos="9214"/>
        </w:tabs>
        <w:spacing w:line="276" w:lineRule="auto"/>
        <w:ind w:left="851" w:right="363" w:firstLine="0"/>
        <w:jc w:val="both"/>
        <w:rPr>
          <w:rFonts w:ascii="Arial Narrow" w:eastAsia="Arial Narrow" w:hAnsi="Arial Narrow" w:cs="Arial Narrow"/>
          <w:color w:val="000000"/>
        </w:rPr>
      </w:pPr>
      <w:r>
        <w:rPr>
          <w:rFonts w:ascii="Arial Narrow" w:eastAsia="Arial Narrow" w:hAnsi="Arial Narrow" w:cs="Arial Narrow"/>
          <w:color w:val="000000"/>
        </w:rPr>
        <w:t>Formar a los estudiantes en todos los niveles para la responsabilidad en el actuar y en el sentir.</w:t>
      </w:r>
    </w:p>
    <w:p w14:paraId="4B37CC06" w14:textId="77777777" w:rsidR="009E2968" w:rsidRDefault="00000000">
      <w:pPr>
        <w:numPr>
          <w:ilvl w:val="0"/>
          <w:numId w:val="78"/>
        </w:numPr>
        <w:pBdr>
          <w:top w:val="nil"/>
          <w:left w:val="nil"/>
          <w:bottom w:val="nil"/>
          <w:right w:val="nil"/>
          <w:between w:val="nil"/>
        </w:pBdr>
        <w:tabs>
          <w:tab w:val="left" w:pos="1146"/>
          <w:tab w:val="left" w:pos="9214"/>
        </w:tabs>
        <w:spacing w:before="1"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Educación abierta al desarrollo académico, social, tecnológico, y creativo.</w:t>
      </w:r>
    </w:p>
    <w:p w14:paraId="369ADE1E" w14:textId="77777777" w:rsidR="009E2968" w:rsidRDefault="00000000">
      <w:pPr>
        <w:numPr>
          <w:ilvl w:val="0"/>
          <w:numId w:val="78"/>
        </w:numPr>
        <w:pBdr>
          <w:top w:val="nil"/>
          <w:left w:val="nil"/>
          <w:bottom w:val="nil"/>
          <w:right w:val="nil"/>
          <w:between w:val="nil"/>
        </w:pBdr>
        <w:tabs>
          <w:tab w:val="left" w:pos="1146"/>
          <w:tab w:val="left" w:pos="9214"/>
        </w:tabs>
        <w:spacing w:before="136"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Educación con tradición e innovación</w:t>
      </w:r>
    </w:p>
    <w:p w14:paraId="6E47F9DD" w14:textId="77777777" w:rsidR="009E2968" w:rsidRDefault="009E2968">
      <w:pPr>
        <w:pStyle w:val="Ttulo3"/>
        <w:tabs>
          <w:tab w:val="left" w:pos="9214"/>
        </w:tabs>
        <w:spacing w:before="1" w:line="276" w:lineRule="auto"/>
        <w:ind w:left="851"/>
        <w:rPr>
          <w:rFonts w:ascii="Arial Narrow" w:eastAsia="Arial Narrow" w:hAnsi="Arial Narrow" w:cs="Arial Narrow"/>
          <w:sz w:val="22"/>
          <w:szCs w:val="22"/>
        </w:rPr>
      </w:pPr>
    </w:p>
    <w:p w14:paraId="5A4992BD" w14:textId="77777777" w:rsidR="009E2968" w:rsidRDefault="009E2968">
      <w:pPr>
        <w:pStyle w:val="Ttulo3"/>
        <w:tabs>
          <w:tab w:val="left" w:pos="9214"/>
        </w:tabs>
        <w:spacing w:before="1" w:line="276" w:lineRule="auto"/>
        <w:ind w:left="851"/>
        <w:rPr>
          <w:rFonts w:ascii="Arial Narrow" w:eastAsia="Arial Narrow" w:hAnsi="Arial Narrow" w:cs="Arial Narrow"/>
          <w:sz w:val="22"/>
          <w:szCs w:val="22"/>
        </w:rPr>
      </w:pPr>
    </w:p>
    <w:p w14:paraId="538F3573" w14:textId="77777777" w:rsidR="009E2968" w:rsidRDefault="009E2968">
      <w:pPr>
        <w:pStyle w:val="Ttulo3"/>
        <w:tabs>
          <w:tab w:val="left" w:pos="9214"/>
        </w:tabs>
        <w:spacing w:before="1" w:line="276" w:lineRule="auto"/>
        <w:ind w:left="851"/>
        <w:rPr>
          <w:rFonts w:ascii="Arial Narrow" w:eastAsia="Arial Narrow" w:hAnsi="Arial Narrow" w:cs="Arial Narrow"/>
          <w:sz w:val="22"/>
          <w:szCs w:val="22"/>
        </w:rPr>
      </w:pPr>
    </w:p>
    <w:p w14:paraId="38025FFC" w14:textId="77777777" w:rsidR="009E2968" w:rsidRDefault="009E2968">
      <w:pPr>
        <w:pStyle w:val="Ttulo3"/>
        <w:tabs>
          <w:tab w:val="left" w:pos="9214"/>
        </w:tabs>
        <w:spacing w:before="1" w:line="276" w:lineRule="auto"/>
        <w:ind w:left="851"/>
        <w:rPr>
          <w:rFonts w:ascii="Arial Narrow" w:eastAsia="Arial Narrow" w:hAnsi="Arial Narrow" w:cs="Arial Narrow"/>
          <w:sz w:val="22"/>
          <w:szCs w:val="22"/>
        </w:rPr>
      </w:pPr>
    </w:p>
    <w:p w14:paraId="4E290CE7" w14:textId="77777777" w:rsidR="009E2968" w:rsidRDefault="009E2968">
      <w:pPr>
        <w:pStyle w:val="Ttulo3"/>
        <w:tabs>
          <w:tab w:val="left" w:pos="9214"/>
        </w:tabs>
        <w:spacing w:before="1" w:line="276" w:lineRule="auto"/>
        <w:ind w:left="851"/>
        <w:rPr>
          <w:rFonts w:ascii="Arial Narrow" w:eastAsia="Arial Narrow" w:hAnsi="Arial Narrow" w:cs="Arial Narrow"/>
          <w:sz w:val="22"/>
          <w:szCs w:val="22"/>
        </w:rPr>
      </w:pPr>
    </w:p>
    <w:p w14:paraId="17E0E944" w14:textId="77777777" w:rsidR="009E2968" w:rsidRDefault="009E2968">
      <w:pPr>
        <w:pStyle w:val="Ttulo3"/>
        <w:tabs>
          <w:tab w:val="left" w:pos="9214"/>
        </w:tabs>
        <w:spacing w:before="1" w:line="276" w:lineRule="auto"/>
        <w:ind w:left="851"/>
        <w:rPr>
          <w:rFonts w:ascii="Arial Narrow" w:eastAsia="Arial Narrow" w:hAnsi="Arial Narrow" w:cs="Arial Narrow"/>
          <w:sz w:val="22"/>
          <w:szCs w:val="22"/>
        </w:rPr>
      </w:pPr>
    </w:p>
    <w:p w14:paraId="2A618609" w14:textId="77777777" w:rsidR="009E2968" w:rsidRDefault="00000000">
      <w:pPr>
        <w:pStyle w:val="Ttulo3"/>
        <w:tabs>
          <w:tab w:val="left" w:pos="9214"/>
        </w:tabs>
        <w:spacing w:before="1" w:line="276" w:lineRule="auto"/>
        <w:ind w:left="851"/>
        <w:rPr>
          <w:rFonts w:ascii="Arial Narrow" w:eastAsia="Arial Narrow" w:hAnsi="Arial Narrow" w:cs="Arial Narrow"/>
          <w:sz w:val="22"/>
          <w:szCs w:val="22"/>
        </w:rPr>
      </w:pPr>
      <w:proofErr w:type="gramStart"/>
      <w:r>
        <w:rPr>
          <w:rFonts w:ascii="Arial Narrow" w:eastAsia="Arial Narrow" w:hAnsi="Arial Narrow" w:cs="Arial Narrow"/>
          <w:sz w:val="22"/>
          <w:szCs w:val="22"/>
        </w:rPr>
        <w:t>3.1.2  MISIÓN</w:t>
      </w:r>
      <w:proofErr w:type="gramEnd"/>
    </w:p>
    <w:p w14:paraId="7A5FC0D0" w14:textId="77777777" w:rsidR="009E2968" w:rsidRDefault="00000000">
      <w:pPr>
        <w:tabs>
          <w:tab w:val="left" w:pos="1418"/>
        </w:tabs>
        <w:spacing w:before="154" w:line="276" w:lineRule="auto"/>
        <w:ind w:left="850" w:right="407"/>
        <w:jc w:val="both"/>
        <w:rPr>
          <w:rFonts w:ascii="Arial Narrow" w:eastAsia="Arial Narrow" w:hAnsi="Arial Narrow" w:cs="Arial Narrow"/>
          <w:b/>
          <w:bCs/>
        </w:rPr>
      </w:pPr>
      <w:r>
        <w:rPr>
          <w:rFonts w:ascii="Arial Narrow" w:eastAsia="Arial Narrow" w:hAnsi="Arial Narrow" w:cs="Arial Narrow"/>
          <w:b/>
          <w:bCs/>
        </w:rPr>
        <w:lastRenderedPageBreak/>
        <w:t xml:space="preserve">La misión de la Institución Educativa San Luis Gonzaga, es la de formar educandos en los niveles preescolar, Básica y Media promoviendo el desarrollo integral de los estudiantes, sin distingos a su diversidad de origen, raza, religión, condición psicomotriz y posición socioeconómica, en los niveles: ético, religioso, social, biológico, cognitivo, tecnológico y creativo bajo parámetros curriculares que permitan acceder a la cultura, crecer como seres humanos, adquirir la capacidad de ser felices y comprometerse con el pleno desarrollo de la comunidad a la cual pertenece </w:t>
      </w:r>
    </w:p>
    <w:p w14:paraId="4674D895" w14:textId="77777777" w:rsidR="009E2968" w:rsidRDefault="00000000">
      <w:pPr>
        <w:tabs>
          <w:tab w:val="left" w:pos="1418"/>
        </w:tabs>
        <w:spacing w:before="154" w:line="276" w:lineRule="auto"/>
        <w:ind w:left="850" w:right="407"/>
        <w:jc w:val="both"/>
        <w:rPr>
          <w:rFonts w:ascii="Arial Narrow" w:eastAsia="Arial Narrow" w:hAnsi="Arial Narrow" w:cs="Arial Narrow"/>
          <w:b/>
          <w:bCs/>
        </w:rPr>
      </w:pPr>
      <w:r>
        <w:rPr>
          <w:rFonts w:ascii="Arial Narrow" w:eastAsia="Arial Narrow" w:hAnsi="Arial Narrow" w:cs="Arial Narrow"/>
          <w:b/>
          <w:bCs/>
        </w:rPr>
        <w:t xml:space="preserve"> 3.1.3 VISIÓN</w:t>
      </w:r>
    </w:p>
    <w:p w14:paraId="0BA5B110" w14:textId="77777777" w:rsidR="009E2968" w:rsidRDefault="00000000">
      <w:pPr>
        <w:tabs>
          <w:tab w:val="left" w:pos="9214"/>
        </w:tabs>
        <w:spacing w:line="276" w:lineRule="auto"/>
        <w:ind w:left="850" w:right="371"/>
        <w:jc w:val="both"/>
        <w:rPr>
          <w:rFonts w:ascii="Arial Narrow" w:eastAsia="Arial Narrow" w:hAnsi="Arial Narrow" w:cs="Arial Narrow"/>
          <w:b/>
          <w:bCs/>
        </w:rPr>
      </w:pPr>
      <w:r>
        <w:rPr>
          <w:rFonts w:ascii="Arial Narrow" w:eastAsia="Arial Narrow" w:hAnsi="Arial Narrow" w:cs="Arial Narrow"/>
          <w:b/>
          <w:bCs/>
        </w:rPr>
        <w:t>La visión de la institución educativa San Luis Gonzaga para el año 2029 es formar agentes de cambio comprometidos con la transformación social, basada en el desarrollo de habilidades críticas, autonomía y responsabilidad individual y comunitaria, fortaleciendo una educación inclusiva vinculado el proyecto de educación hospitalaria y domiciliaria, brindando a nuestros y estudiantes y sus familias, las herramientas necesarias para permanecer en el sistema educativo formal, de manera que logren alcanzar sus objetivos académicos, contribuyendo en el desarrollo de su proyecto de vida y de esta manera aportar a la construcción de una sociedad más justa, equitativa y sostenible.</w:t>
      </w:r>
    </w:p>
    <w:p w14:paraId="6E86599F" w14:textId="77777777" w:rsidR="009E2968" w:rsidRDefault="00000000">
      <w:pPr>
        <w:pStyle w:val="Ttulo3"/>
        <w:tabs>
          <w:tab w:val="left" w:pos="9214"/>
        </w:tabs>
        <w:spacing w:line="276" w:lineRule="auto"/>
        <w:ind w:left="851"/>
        <w:rPr>
          <w:rFonts w:ascii="Arial Narrow" w:eastAsia="Arial Narrow" w:hAnsi="Arial Narrow" w:cs="Arial Narrow"/>
          <w:b w:val="0"/>
          <w:bCs w:val="0"/>
          <w:sz w:val="22"/>
          <w:szCs w:val="22"/>
        </w:rPr>
      </w:pPr>
      <w:r>
        <w:rPr>
          <w:rFonts w:ascii="Arial Narrow" w:eastAsia="Arial Narrow" w:hAnsi="Arial Narrow" w:cs="Arial Narrow"/>
          <w:b w:val="0"/>
          <w:bCs w:val="0"/>
          <w:sz w:val="22"/>
          <w:szCs w:val="22"/>
        </w:rPr>
        <w:t>El PEI, representa la identidad de la institución y es construido con la participación de la comunidad educativa. Cuando se plasman los fundamentos institucionales, se otorga sentido a los procesos de enseñanza, gobernanza y cultura organizacional, consolidando el horizonte en el que los planes de desarrollo posibilitan el desempeño superior al articular las funciones misionales con la gestión institucional.</w:t>
      </w:r>
    </w:p>
    <w:p w14:paraId="33292C69" w14:textId="77777777" w:rsidR="009E2968" w:rsidRDefault="009E2968">
      <w:pPr>
        <w:pBdr>
          <w:top w:val="nil"/>
          <w:left w:val="nil"/>
          <w:bottom w:val="nil"/>
          <w:right w:val="nil"/>
          <w:between w:val="nil"/>
        </w:pBdr>
        <w:tabs>
          <w:tab w:val="left" w:pos="9214"/>
        </w:tabs>
        <w:spacing w:line="276" w:lineRule="auto"/>
        <w:ind w:left="851" w:right="364"/>
        <w:jc w:val="both"/>
        <w:rPr>
          <w:rFonts w:ascii="Arial Narrow" w:eastAsia="Arial Narrow" w:hAnsi="Arial Narrow" w:cs="Arial Narrow"/>
          <w:b/>
          <w:bCs/>
          <w:color w:val="000000"/>
        </w:rPr>
      </w:pPr>
    </w:p>
    <w:p w14:paraId="4D999787" w14:textId="77777777" w:rsidR="009E2968" w:rsidRDefault="00000000">
      <w:pPr>
        <w:pBdr>
          <w:top w:val="nil"/>
          <w:left w:val="nil"/>
          <w:bottom w:val="nil"/>
          <w:right w:val="nil"/>
          <w:between w:val="nil"/>
        </w:pBdr>
        <w:tabs>
          <w:tab w:val="left" w:pos="9214"/>
        </w:tabs>
        <w:spacing w:line="276" w:lineRule="auto"/>
        <w:ind w:left="851" w:right="364"/>
        <w:jc w:val="both"/>
        <w:rPr>
          <w:rFonts w:ascii="Arial Narrow" w:eastAsia="Arial Narrow" w:hAnsi="Arial Narrow" w:cs="Arial Narrow"/>
          <w:color w:val="000000"/>
        </w:rPr>
      </w:pPr>
      <w:r>
        <w:rPr>
          <w:rFonts w:ascii="Arial Narrow" w:eastAsia="Arial Narrow" w:hAnsi="Arial Narrow" w:cs="Arial Narrow"/>
          <w:b/>
          <w:bCs/>
          <w:color w:val="000000"/>
        </w:rPr>
        <w:t xml:space="preserve">3.2.1 Fundamentos filosóficos. </w:t>
      </w:r>
      <w:r>
        <w:rPr>
          <w:rFonts w:ascii="Arial Narrow" w:eastAsia="Arial Narrow" w:hAnsi="Arial Narrow" w:cs="Arial Narrow"/>
          <w:color w:val="000000"/>
        </w:rPr>
        <w:t>Considerando que los principios filosóficos de la Institución Educativa San Luis Gonzaga son el deber de la institución propender el desarrollo de la personalidad dentro del respeto de los derechos humanos mediante procesos concretos de formación integral, psíquicos, físicos, morales, intelectuales, espirituales, sociales, éticos, afectivos y cívicos por su misión, se amplían las oportunidades de participación en actividades pedagógicas tendientes a fortalecer continuamente una proyección con sentido de servicio a la comunidad. El estudiante de la Institución Educativa San Luis Gonzaga se contextualiza en un clima organizacional democrático, participativo, comprensivo en donde la comunidad educativa interviene activamente en la construcción de aptitudes positivas hacia el cambio personal, familiar y social.</w:t>
      </w:r>
    </w:p>
    <w:p w14:paraId="1856F8A7" w14:textId="77777777" w:rsidR="009E2968" w:rsidRDefault="009E2968">
      <w:pPr>
        <w:pBdr>
          <w:top w:val="nil"/>
          <w:left w:val="nil"/>
          <w:bottom w:val="nil"/>
          <w:right w:val="nil"/>
          <w:between w:val="nil"/>
        </w:pBdr>
        <w:tabs>
          <w:tab w:val="left" w:pos="9214"/>
        </w:tabs>
        <w:spacing w:before="136" w:line="276" w:lineRule="auto"/>
        <w:ind w:left="851"/>
        <w:jc w:val="both"/>
        <w:rPr>
          <w:rFonts w:ascii="Arial Narrow" w:eastAsia="Arial Narrow" w:hAnsi="Arial Narrow" w:cs="Arial Narrow"/>
          <w:color w:val="000000"/>
        </w:rPr>
      </w:pPr>
    </w:p>
    <w:p w14:paraId="5B8DD3A4" w14:textId="77777777" w:rsidR="009E2968" w:rsidRDefault="00000000">
      <w:pPr>
        <w:numPr>
          <w:ilvl w:val="0"/>
          <w:numId w:val="81"/>
        </w:numPr>
        <w:pBdr>
          <w:top w:val="nil"/>
          <w:left w:val="nil"/>
          <w:bottom w:val="nil"/>
          <w:right w:val="nil"/>
          <w:between w:val="nil"/>
        </w:pBdr>
        <w:tabs>
          <w:tab w:val="left" w:pos="1145"/>
          <w:tab w:val="left" w:pos="1147"/>
          <w:tab w:val="left" w:pos="9214"/>
        </w:tabs>
        <w:spacing w:line="276" w:lineRule="auto"/>
        <w:ind w:left="851" w:right="371" w:firstLine="0"/>
        <w:jc w:val="both"/>
        <w:rPr>
          <w:rFonts w:ascii="Arial Narrow" w:eastAsia="Arial Narrow" w:hAnsi="Arial Narrow" w:cs="Arial Narrow"/>
          <w:color w:val="000000"/>
        </w:rPr>
      </w:pPr>
      <w:r>
        <w:rPr>
          <w:rFonts w:ascii="Arial Narrow" w:eastAsia="Arial Narrow" w:hAnsi="Arial Narrow" w:cs="Arial Narrow"/>
          <w:b/>
          <w:bCs/>
          <w:color w:val="000000"/>
        </w:rPr>
        <w:t xml:space="preserve">La formación. </w:t>
      </w:r>
      <w:r>
        <w:rPr>
          <w:rFonts w:ascii="Arial Narrow" w:eastAsia="Arial Narrow" w:hAnsi="Arial Narrow" w:cs="Arial Narrow"/>
          <w:color w:val="000000"/>
        </w:rPr>
        <w:t>Permite al ser humano adquirir estrategias ante las necesidades sociales, abierto a las relaciones interdisciplinarias, ubicándolo en un ambiente ético y armónico.</w:t>
      </w:r>
    </w:p>
    <w:p w14:paraId="6AFD2486" w14:textId="77777777" w:rsidR="009E2968" w:rsidRDefault="00000000">
      <w:pPr>
        <w:numPr>
          <w:ilvl w:val="0"/>
          <w:numId w:val="81"/>
        </w:numPr>
        <w:pBdr>
          <w:top w:val="nil"/>
          <w:left w:val="nil"/>
          <w:bottom w:val="nil"/>
          <w:right w:val="nil"/>
          <w:between w:val="nil"/>
        </w:pBdr>
        <w:tabs>
          <w:tab w:val="left" w:pos="1145"/>
          <w:tab w:val="left" w:pos="1147"/>
          <w:tab w:val="left" w:pos="9214"/>
        </w:tabs>
        <w:spacing w:line="276" w:lineRule="auto"/>
        <w:ind w:left="851" w:right="370" w:firstLine="0"/>
        <w:jc w:val="both"/>
        <w:rPr>
          <w:rFonts w:ascii="Arial Narrow" w:eastAsia="Arial Narrow" w:hAnsi="Arial Narrow" w:cs="Arial Narrow"/>
          <w:color w:val="000000"/>
        </w:rPr>
      </w:pPr>
      <w:r>
        <w:rPr>
          <w:rFonts w:ascii="Arial Narrow" w:eastAsia="Arial Narrow" w:hAnsi="Arial Narrow" w:cs="Arial Narrow"/>
          <w:b/>
          <w:bCs/>
          <w:color w:val="000000"/>
        </w:rPr>
        <w:t xml:space="preserve">La educación. </w:t>
      </w:r>
      <w:r>
        <w:rPr>
          <w:rFonts w:ascii="Arial Narrow" w:eastAsia="Arial Narrow" w:hAnsi="Arial Narrow" w:cs="Arial Narrow"/>
          <w:color w:val="000000"/>
        </w:rPr>
        <w:t>Centra al maestro en el mundo social, en su calidad de hombre público y a la institución como formadora de estudiantes idóneos copartícipes del cambio cultural, social, político, científico, transmisiones y formadores de valores.</w:t>
      </w:r>
    </w:p>
    <w:p w14:paraId="0C6F22BE" w14:textId="77777777" w:rsidR="009E2968" w:rsidRDefault="00000000">
      <w:pPr>
        <w:numPr>
          <w:ilvl w:val="0"/>
          <w:numId w:val="81"/>
        </w:numPr>
        <w:pBdr>
          <w:top w:val="nil"/>
          <w:left w:val="nil"/>
          <w:bottom w:val="nil"/>
          <w:right w:val="nil"/>
          <w:between w:val="nil"/>
        </w:pBdr>
        <w:tabs>
          <w:tab w:val="left" w:pos="1145"/>
          <w:tab w:val="left" w:pos="1147"/>
          <w:tab w:val="left" w:pos="9214"/>
        </w:tabs>
        <w:spacing w:line="276" w:lineRule="auto"/>
        <w:ind w:left="851" w:right="370" w:firstLine="0"/>
        <w:jc w:val="both"/>
        <w:rPr>
          <w:rFonts w:ascii="Arial Narrow" w:eastAsia="Arial Narrow" w:hAnsi="Arial Narrow" w:cs="Arial Narrow"/>
          <w:color w:val="000000"/>
        </w:rPr>
      </w:pPr>
      <w:r>
        <w:rPr>
          <w:rFonts w:ascii="Arial Narrow" w:eastAsia="Arial Narrow" w:hAnsi="Arial Narrow" w:cs="Arial Narrow"/>
          <w:b/>
          <w:bCs/>
          <w:color w:val="000000"/>
        </w:rPr>
        <w:t xml:space="preserve">Aprendizaje. </w:t>
      </w:r>
      <w:r>
        <w:rPr>
          <w:rFonts w:ascii="Arial Narrow" w:eastAsia="Arial Narrow" w:hAnsi="Arial Narrow" w:cs="Arial Narrow"/>
          <w:color w:val="000000"/>
        </w:rPr>
        <w:t>Hace referencia a los saberes del estudiante y los procesos mediante los cuales reevalúa sus conocimientos para interactuar con las necesidades de su entorno.</w:t>
      </w:r>
    </w:p>
    <w:p w14:paraId="1E948275" w14:textId="77777777" w:rsidR="009E2968" w:rsidRDefault="009E2968">
      <w:pPr>
        <w:pBdr>
          <w:top w:val="nil"/>
          <w:left w:val="nil"/>
          <w:bottom w:val="nil"/>
          <w:right w:val="nil"/>
          <w:between w:val="nil"/>
        </w:pBdr>
        <w:tabs>
          <w:tab w:val="left" w:pos="9214"/>
        </w:tabs>
        <w:spacing w:before="137" w:line="276" w:lineRule="auto"/>
        <w:ind w:left="851"/>
        <w:jc w:val="both"/>
        <w:rPr>
          <w:rFonts w:ascii="Arial Narrow" w:eastAsia="Arial Narrow" w:hAnsi="Arial Narrow" w:cs="Arial Narrow"/>
          <w:color w:val="000000"/>
        </w:rPr>
      </w:pPr>
    </w:p>
    <w:p w14:paraId="425D7528" w14:textId="77777777" w:rsidR="009E2968" w:rsidRDefault="009E2968">
      <w:pPr>
        <w:pBdr>
          <w:top w:val="nil"/>
          <w:left w:val="nil"/>
          <w:bottom w:val="nil"/>
          <w:right w:val="nil"/>
          <w:between w:val="nil"/>
        </w:pBdr>
        <w:tabs>
          <w:tab w:val="left" w:pos="9214"/>
        </w:tabs>
        <w:spacing w:before="137" w:line="276" w:lineRule="auto"/>
        <w:ind w:left="851"/>
        <w:jc w:val="both"/>
        <w:rPr>
          <w:rFonts w:ascii="Arial Narrow" w:eastAsia="Arial Narrow" w:hAnsi="Arial Narrow" w:cs="Arial Narrow"/>
          <w:color w:val="000000"/>
        </w:rPr>
      </w:pPr>
    </w:p>
    <w:p w14:paraId="16645148" w14:textId="77777777" w:rsidR="009E2968" w:rsidRDefault="00000000">
      <w:pPr>
        <w:pStyle w:val="Ttulo3"/>
        <w:tabs>
          <w:tab w:val="left" w:pos="9214"/>
        </w:tabs>
        <w:spacing w:line="276" w:lineRule="auto"/>
        <w:ind w:left="851"/>
        <w:rPr>
          <w:rFonts w:ascii="Arial Narrow" w:eastAsia="Arial Narrow" w:hAnsi="Arial Narrow" w:cs="Arial Narrow"/>
          <w:sz w:val="22"/>
          <w:szCs w:val="22"/>
        </w:rPr>
      </w:pPr>
      <w:r>
        <w:rPr>
          <w:rFonts w:ascii="Arial Narrow" w:eastAsia="Arial Narrow" w:hAnsi="Arial Narrow" w:cs="Arial Narrow"/>
          <w:sz w:val="22"/>
          <w:szCs w:val="22"/>
        </w:rPr>
        <w:t>3.2.2 Criterios.</w:t>
      </w:r>
    </w:p>
    <w:p w14:paraId="218EF127" w14:textId="77777777" w:rsidR="009E2968" w:rsidRDefault="00000000">
      <w:pPr>
        <w:pBdr>
          <w:top w:val="nil"/>
          <w:left w:val="nil"/>
          <w:bottom w:val="nil"/>
          <w:right w:val="nil"/>
          <w:between w:val="nil"/>
        </w:pBdr>
        <w:tabs>
          <w:tab w:val="left" w:pos="9214"/>
        </w:tabs>
        <w:spacing w:before="140" w:line="276" w:lineRule="auto"/>
        <w:ind w:left="851" w:right="375"/>
        <w:jc w:val="both"/>
        <w:rPr>
          <w:rFonts w:ascii="Arial Narrow" w:eastAsia="Arial Narrow" w:hAnsi="Arial Narrow" w:cs="Arial Narrow"/>
          <w:color w:val="000000"/>
        </w:rPr>
      </w:pPr>
      <w:r>
        <w:rPr>
          <w:rFonts w:ascii="Arial Narrow" w:eastAsia="Arial Narrow" w:hAnsi="Arial Narrow" w:cs="Arial Narrow"/>
          <w:color w:val="000000"/>
        </w:rPr>
        <w:lastRenderedPageBreak/>
        <w:t>Para asumir el compromiso de mejorar dentro de la Institución Educativa San Luis Gonzaga una cultura pedagógica regional, racional que enriquezca los procesos de aprendizaje académico.</w:t>
      </w:r>
    </w:p>
    <w:p w14:paraId="03C62F47" w14:textId="77777777" w:rsidR="009E2968" w:rsidRDefault="009E2968">
      <w:pPr>
        <w:pBdr>
          <w:top w:val="nil"/>
          <w:left w:val="nil"/>
          <w:bottom w:val="nil"/>
          <w:right w:val="nil"/>
          <w:between w:val="nil"/>
        </w:pBdr>
        <w:tabs>
          <w:tab w:val="left" w:pos="9214"/>
        </w:tabs>
        <w:spacing w:before="140" w:line="276" w:lineRule="auto"/>
        <w:ind w:left="851" w:right="375"/>
        <w:jc w:val="both"/>
        <w:rPr>
          <w:rFonts w:ascii="Arial Narrow" w:eastAsia="Arial Narrow" w:hAnsi="Arial Narrow" w:cs="Arial Narrow"/>
          <w:color w:val="000000"/>
        </w:rPr>
      </w:pPr>
    </w:p>
    <w:p w14:paraId="65105C8E" w14:textId="77777777" w:rsidR="009E2968" w:rsidRDefault="00000000">
      <w:pPr>
        <w:numPr>
          <w:ilvl w:val="0"/>
          <w:numId w:val="78"/>
        </w:numPr>
        <w:pBdr>
          <w:top w:val="nil"/>
          <w:left w:val="nil"/>
          <w:bottom w:val="nil"/>
          <w:right w:val="nil"/>
          <w:between w:val="nil"/>
        </w:pBdr>
        <w:tabs>
          <w:tab w:val="left" w:pos="1145"/>
          <w:tab w:val="left" w:pos="1147"/>
          <w:tab w:val="left" w:pos="9214"/>
        </w:tabs>
        <w:spacing w:line="276" w:lineRule="auto"/>
        <w:ind w:left="851" w:right="364" w:firstLine="0"/>
        <w:jc w:val="both"/>
        <w:rPr>
          <w:rFonts w:ascii="Arial Narrow" w:eastAsia="Arial Narrow" w:hAnsi="Arial Narrow" w:cs="Arial Narrow"/>
          <w:color w:val="000000"/>
        </w:rPr>
      </w:pPr>
      <w:r>
        <w:rPr>
          <w:rFonts w:ascii="Arial Narrow" w:eastAsia="Arial Narrow" w:hAnsi="Arial Narrow" w:cs="Arial Narrow"/>
          <w:color w:val="000000"/>
        </w:rPr>
        <w:t>Actualización permanente de los docentes para propiciar a los estudiantes una educación de mejor calidad.</w:t>
      </w:r>
    </w:p>
    <w:p w14:paraId="3FBBA268" w14:textId="77777777" w:rsidR="009E2968" w:rsidRDefault="00000000">
      <w:pPr>
        <w:numPr>
          <w:ilvl w:val="0"/>
          <w:numId w:val="78"/>
        </w:numPr>
        <w:pBdr>
          <w:top w:val="nil"/>
          <w:left w:val="nil"/>
          <w:bottom w:val="nil"/>
          <w:right w:val="nil"/>
          <w:between w:val="nil"/>
        </w:pBdr>
        <w:tabs>
          <w:tab w:val="left" w:pos="1146"/>
          <w:tab w:val="left" w:pos="9214"/>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Formación de bachilleres para la región con calidades a nivel académico.</w:t>
      </w:r>
    </w:p>
    <w:p w14:paraId="1C523C10" w14:textId="77777777" w:rsidR="009E2968" w:rsidRDefault="00000000">
      <w:pPr>
        <w:numPr>
          <w:ilvl w:val="0"/>
          <w:numId w:val="78"/>
        </w:numPr>
        <w:pBdr>
          <w:top w:val="nil"/>
          <w:left w:val="nil"/>
          <w:bottom w:val="nil"/>
          <w:right w:val="nil"/>
          <w:between w:val="nil"/>
        </w:pBdr>
        <w:tabs>
          <w:tab w:val="left" w:pos="1145"/>
          <w:tab w:val="left" w:pos="1147"/>
          <w:tab w:val="left" w:pos="9214"/>
        </w:tabs>
        <w:spacing w:before="137" w:line="276" w:lineRule="auto"/>
        <w:ind w:left="851" w:right="374" w:firstLine="0"/>
        <w:jc w:val="both"/>
        <w:rPr>
          <w:rFonts w:ascii="Arial Narrow" w:eastAsia="Arial Narrow" w:hAnsi="Arial Narrow" w:cs="Arial Narrow"/>
          <w:color w:val="000000"/>
        </w:rPr>
      </w:pPr>
      <w:r>
        <w:rPr>
          <w:rFonts w:ascii="Arial Narrow" w:eastAsia="Arial Narrow" w:hAnsi="Arial Narrow" w:cs="Arial Narrow"/>
          <w:color w:val="000000"/>
        </w:rPr>
        <w:t>Constituirse en una Institución de Educación Académica y social con una proyección de calidad y de mayor cobertura.</w:t>
      </w:r>
    </w:p>
    <w:p w14:paraId="19D6E1D8" w14:textId="77777777" w:rsidR="009E2968" w:rsidRDefault="009E2968">
      <w:pPr>
        <w:pStyle w:val="Ttulo3"/>
        <w:tabs>
          <w:tab w:val="left" w:pos="9214"/>
        </w:tabs>
        <w:spacing w:line="276" w:lineRule="auto"/>
        <w:ind w:left="851"/>
        <w:rPr>
          <w:rFonts w:ascii="Arial Narrow" w:eastAsia="Arial Narrow" w:hAnsi="Arial Narrow" w:cs="Arial Narrow"/>
          <w:sz w:val="22"/>
          <w:szCs w:val="22"/>
        </w:rPr>
      </w:pPr>
    </w:p>
    <w:p w14:paraId="63A2DF80" w14:textId="77777777" w:rsidR="009E2968" w:rsidRDefault="00000000">
      <w:pPr>
        <w:pStyle w:val="Ttulo3"/>
        <w:tabs>
          <w:tab w:val="left" w:pos="9214"/>
        </w:tabs>
        <w:spacing w:line="276" w:lineRule="auto"/>
        <w:ind w:left="851"/>
        <w:rPr>
          <w:rFonts w:ascii="Arial Narrow" w:eastAsia="Arial Narrow" w:hAnsi="Arial Narrow" w:cs="Arial Narrow"/>
          <w:sz w:val="22"/>
          <w:szCs w:val="22"/>
        </w:rPr>
      </w:pPr>
      <w:r>
        <w:rPr>
          <w:rFonts w:ascii="Arial Narrow" w:eastAsia="Arial Narrow" w:hAnsi="Arial Narrow" w:cs="Arial Narrow"/>
          <w:sz w:val="22"/>
          <w:szCs w:val="22"/>
        </w:rPr>
        <w:t>3.2.3 Valores</w:t>
      </w:r>
    </w:p>
    <w:p w14:paraId="7A652F00" w14:textId="77777777" w:rsidR="009E2968" w:rsidRDefault="00000000">
      <w:pPr>
        <w:pBdr>
          <w:top w:val="nil"/>
          <w:left w:val="nil"/>
          <w:bottom w:val="nil"/>
          <w:right w:val="nil"/>
          <w:between w:val="nil"/>
        </w:pBdr>
        <w:tabs>
          <w:tab w:val="left" w:pos="9214"/>
        </w:tabs>
        <w:spacing w:before="1" w:line="276" w:lineRule="auto"/>
        <w:ind w:left="851" w:right="362"/>
        <w:jc w:val="both"/>
        <w:rPr>
          <w:rFonts w:ascii="Arial Narrow" w:eastAsia="Arial Narrow" w:hAnsi="Arial Narrow" w:cs="Arial Narrow"/>
          <w:color w:val="000000"/>
        </w:rPr>
      </w:pPr>
      <w:r>
        <w:rPr>
          <w:rFonts w:ascii="Arial Narrow" w:eastAsia="Arial Narrow" w:hAnsi="Arial Narrow" w:cs="Arial Narrow"/>
          <w:color w:val="000000"/>
        </w:rPr>
        <w:t>Queremos que nuestros estudiantes sean respetuosos de la vida en todas sus manifestaciones y de la dignidad de la vida humana en particular, que sean responsables, tolerantes, honestos y solidarios.</w:t>
      </w:r>
    </w:p>
    <w:p w14:paraId="16C91CB9" w14:textId="77777777" w:rsidR="009E2968" w:rsidRDefault="009E2968">
      <w:pPr>
        <w:pStyle w:val="Ttulo3"/>
        <w:tabs>
          <w:tab w:val="left" w:pos="9214"/>
        </w:tabs>
        <w:spacing w:line="276" w:lineRule="auto"/>
        <w:ind w:left="851"/>
        <w:rPr>
          <w:rFonts w:ascii="Arial Narrow" w:eastAsia="Arial Narrow" w:hAnsi="Arial Narrow" w:cs="Arial Narrow"/>
          <w:sz w:val="22"/>
          <w:szCs w:val="22"/>
        </w:rPr>
      </w:pPr>
    </w:p>
    <w:p w14:paraId="3C5F934A" w14:textId="77777777" w:rsidR="009E2968" w:rsidRDefault="00000000">
      <w:pPr>
        <w:numPr>
          <w:ilvl w:val="0"/>
          <w:numId w:val="76"/>
        </w:numPr>
        <w:pBdr>
          <w:top w:val="nil"/>
          <w:left w:val="nil"/>
          <w:bottom w:val="nil"/>
          <w:right w:val="nil"/>
          <w:between w:val="nil"/>
        </w:pBdr>
        <w:tabs>
          <w:tab w:val="left" w:pos="1560"/>
        </w:tabs>
        <w:spacing w:before="1" w:line="276" w:lineRule="auto"/>
        <w:ind w:left="1560" w:right="356" w:hanging="425"/>
        <w:jc w:val="both"/>
        <w:rPr>
          <w:rFonts w:ascii="Arial Narrow" w:eastAsia="Arial Narrow" w:hAnsi="Arial Narrow" w:cs="Arial Narrow"/>
          <w:color w:val="000000"/>
        </w:rPr>
      </w:pPr>
      <w:r>
        <w:rPr>
          <w:rFonts w:ascii="Arial Narrow" w:eastAsia="Arial Narrow" w:hAnsi="Arial Narrow" w:cs="Arial Narrow"/>
          <w:b/>
          <w:bCs/>
          <w:color w:val="000000"/>
        </w:rPr>
        <w:t xml:space="preserve">Conocimiento: </w:t>
      </w:r>
      <w:r>
        <w:rPr>
          <w:rFonts w:ascii="Arial Narrow" w:eastAsia="Arial Narrow" w:hAnsi="Arial Narrow" w:cs="Arial Narrow"/>
          <w:color w:val="000000"/>
        </w:rPr>
        <w:t xml:space="preserve">Formar estudiantes capaces de construir su propio </w:t>
      </w:r>
      <w:proofErr w:type="gramStart"/>
      <w:r>
        <w:rPr>
          <w:rFonts w:ascii="Arial Narrow" w:eastAsia="Arial Narrow" w:hAnsi="Arial Narrow" w:cs="Arial Narrow"/>
          <w:color w:val="000000"/>
        </w:rPr>
        <w:t xml:space="preserve">conocimiento,   </w:t>
      </w:r>
      <w:proofErr w:type="gramEnd"/>
      <w:r>
        <w:rPr>
          <w:rFonts w:ascii="Arial Narrow" w:eastAsia="Arial Narrow" w:hAnsi="Arial Narrow" w:cs="Arial Narrow"/>
          <w:color w:val="000000"/>
        </w:rPr>
        <w:t>altamente motivados hacia la investigación y la creación.</w:t>
      </w:r>
    </w:p>
    <w:p w14:paraId="39A24C8F" w14:textId="77777777" w:rsidR="009E2968" w:rsidRDefault="009E2968">
      <w:pPr>
        <w:pBdr>
          <w:top w:val="nil"/>
          <w:left w:val="nil"/>
          <w:bottom w:val="nil"/>
          <w:right w:val="nil"/>
          <w:between w:val="nil"/>
        </w:pBdr>
        <w:tabs>
          <w:tab w:val="left" w:pos="1560"/>
        </w:tabs>
        <w:spacing w:before="1" w:line="276" w:lineRule="auto"/>
        <w:ind w:left="1560" w:right="356"/>
        <w:jc w:val="both"/>
        <w:rPr>
          <w:rFonts w:ascii="Arial Narrow" w:eastAsia="Arial Narrow" w:hAnsi="Arial Narrow" w:cs="Arial Narrow"/>
          <w:color w:val="000000"/>
        </w:rPr>
      </w:pPr>
    </w:p>
    <w:p w14:paraId="225FD927" w14:textId="77777777" w:rsidR="009E2968" w:rsidRDefault="00000000">
      <w:pPr>
        <w:numPr>
          <w:ilvl w:val="0"/>
          <w:numId w:val="25"/>
        </w:numPr>
        <w:pBdr>
          <w:top w:val="nil"/>
          <w:left w:val="nil"/>
          <w:bottom w:val="nil"/>
          <w:right w:val="nil"/>
          <w:between w:val="nil"/>
        </w:pBdr>
        <w:tabs>
          <w:tab w:val="left" w:pos="1001"/>
          <w:tab w:val="left" w:pos="1003"/>
          <w:tab w:val="left" w:pos="8505"/>
        </w:tabs>
        <w:spacing w:line="276" w:lineRule="auto"/>
        <w:ind w:right="359"/>
        <w:jc w:val="both"/>
        <w:rPr>
          <w:rFonts w:ascii="Arial Narrow" w:eastAsia="Arial Narrow" w:hAnsi="Arial Narrow" w:cs="Arial Narrow"/>
          <w:color w:val="000000"/>
        </w:rPr>
      </w:pPr>
      <w:r>
        <w:rPr>
          <w:rFonts w:ascii="Arial Narrow" w:eastAsia="Arial Narrow" w:hAnsi="Arial Narrow" w:cs="Arial Narrow"/>
          <w:b/>
          <w:bCs/>
          <w:color w:val="000000"/>
        </w:rPr>
        <w:t xml:space="preserve">Cultura: </w:t>
      </w:r>
      <w:r>
        <w:rPr>
          <w:rFonts w:ascii="Arial Narrow" w:eastAsia="Arial Narrow" w:hAnsi="Arial Narrow" w:cs="Arial Narrow"/>
          <w:color w:val="000000"/>
        </w:rPr>
        <w:t>Estudiantes dispuestos a aprender, a disfrutar de las diversas manifestaciones culturales, que valoren y respeten la diversidad y descubran y desarrollen sus propios talentos.</w:t>
      </w:r>
    </w:p>
    <w:p w14:paraId="521A606B" w14:textId="77777777" w:rsidR="009E2968" w:rsidRDefault="00000000">
      <w:pPr>
        <w:numPr>
          <w:ilvl w:val="0"/>
          <w:numId w:val="25"/>
        </w:numPr>
        <w:pBdr>
          <w:top w:val="nil"/>
          <w:left w:val="nil"/>
          <w:bottom w:val="nil"/>
          <w:right w:val="nil"/>
          <w:between w:val="nil"/>
        </w:pBdr>
        <w:tabs>
          <w:tab w:val="left" w:pos="1001"/>
          <w:tab w:val="left" w:pos="1003"/>
          <w:tab w:val="left" w:pos="9214"/>
        </w:tabs>
        <w:spacing w:before="201" w:line="276" w:lineRule="auto"/>
        <w:ind w:right="368"/>
        <w:jc w:val="both"/>
        <w:rPr>
          <w:rFonts w:ascii="Arial Narrow" w:eastAsia="Arial Narrow" w:hAnsi="Arial Narrow" w:cs="Arial Narrow"/>
          <w:color w:val="000000"/>
        </w:rPr>
      </w:pPr>
      <w:r>
        <w:rPr>
          <w:rFonts w:ascii="Arial Narrow" w:eastAsia="Arial Narrow" w:hAnsi="Arial Narrow" w:cs="Arial Narrow"/>
          <w:b/>
          <w:bCs/>
          <w:color w:val="000000"/>
        </w:rPr>
        <w:t xml:space="preserve">Salud: </w:t>
      </w:r>
      <w:r>
        <w:rPr>
          <w:rFonts w:ascii="Arial Narrow" w:eastAsia="Arial Narrow" w:hAnsi="Arial Narrow" w:cs="Arial Narrow"/>
          <w:color w:val="000000"/>
        </w:rPr>
        <w:t>Formar estudiantes conscientes de la necesidad de proteger su entorno, cuidar su salud física y mental.</w:t>
      </w:r>
    </w:p>
    <w:p w14:paraId="58F1CC00" w14:textId="77777777" w:rsidR="009E2968" w:rsidRDefault="00000000">
      <w:pPr>
        <w:numPr>
          <w:ilvl w:val="0"/>
          <w:numId w:val="25"/>
        </w:numPr>
        <w:pBdr>
          <w:top w:val="nil"/>
          <w:left w:val="nil"/>
          <w:bottom w:val="nil"/>
          <w:right w:val="nil"/>
          <w:between w:val="nil"/>
        </w:pBdr>
        <w:tabs>
          <w:tab w:val="left" w:pos="1001"/>
          <w:tab w:val="left" w:pos="1003"/>
          <w:tab w:val="left" w:pos="9214"/>
        </w:tabs>
        <w:spacing w:line="276" w:lineRule="auto"/>
        <w:ind w:right="362"/>
        <w:jc w:val="both"/>
        <w:rPr>
          <w:rFonts w:ascii="Arial Narrow" w:eastAsia="Arial Narrow" w:hAnsi="Arial Narrow" w:cs="Arial Narrow"/>
          <w:color w:val="000000"/>
        </w:rPr>
      </w:pPr>
      <w:r>
        <w:rPr>
          <w:rFonts w:ascii="Arial Narrow" w:eastAsia="Arial Narrow" w:hAnsi="Arial Narrow" w:cs="Arial Narrow"/>
          <w:b/>
          <w:bCs/>
          <w:color w:val="000000"/>
        </w:rPr>
        <w:t xml:space="preserve">Pertenencia: </w:t>
      </w:r>
      <w:r>
        <w:rPr>
          <w:rFonts w:ascii="Arial Narrow" w:eastAsia="Arial Narrow" w:hAnsi="Arial Narrow" w:cs="Arial Narrow"/>
          <w:color w:val="000000"/>
        </w:rPr>
        <w:t>Formar estudiantes que se comprometan con su familia, la región y el colegio, y que mantengan el vínculo como egresado.</w:t>
      </w:r>
    </w:p>
    <w:p w14:paraId="4F2C01C1" w14:textId="77777777" w:rsidR="009E2968" w:rsidRDefault="00000000">
      <w:pPr>
        <w:numPr>
          <w:ilvl w:val="0"/>
          <w:numId w:val="25"/>
        </w:numPr>
        <w:pBdr>
          <w:top w:val="nil"/>
          <w:left w:val="nil"/>
          <w:bottom w:val="nil"/>
          <w:right w:val="nil"/>
          <w:between w:val="nil"/>
        </w:pBdr>
        <w:tabs>
          <w:tab w:val="left" w:pos="1001"/>
          <w:tab w:val="left" w:pos="1003"/>
          <w:tab w:val="left" w:pos="9214"/>
        </w:tabs>
        <w:spacing w:line="276" w:lineRule="auto"/>
        <w:ind w:right="359"/>
        <w:jc w:val="both"/>
        <w:rPr>
          <w:rFonts w:ascii="Arial Narrow" w:eastAsia="Arial Narrow" w:hAnsi="Arial Narrow" w:cs="Arial Narrow"/>
          <w:color w:val="000000"/>
        </w:rPr>
      </w:pPr>
      <w:r>
        <w:rPr>
          <w:rFonts w:ascii="Arial Narrow" w:eastAsia="Arial Narrow" w:hAnsi="Arial Narrow" w:cs="Arial Narrow"/>
          <w:b/>
          <w:bCs/>
          <w:color w:val="000000"/>
        </w:rPr>
        <w:t xml:space="preserve">Perseverancia: </w:t>
      </w:r>
      <w:r>
        <w:rPr>
          <w:rFonts w:ascii="Arial Narrow" w:eastAsia="Arial Narrow" w:hAnsi="Arial Narrow" w:cs="Arial Narrow"/>
          <w:color w:val="000000"/>
        </w:rPr>
        <w:t>Formar estudiantes que actúen con firmeza y constancia en la manera de ser o de obrar.</w:t>
      </w:r>
    </w:p>
    <w:p w14:paraId="664C1636" w14:textId="77777777" w:rsidR="009E2968" w:rsidRDefault="00000000">
      <w:pPr>
        <w:numPr>
          <w:ilvl w:val="0"/>
          <w:numId w:val="25"/>
        </w:numPr>
        <w:pBdr>
          <w:top w:val="nil"/>
          <w:left w:val="nil"/>
          <w:bottom w:val="nil"/>
          <w:right w:val="nil"/>
          <w:between w:val="nil"/>
        </w:pBdr>
        <w:tabs>
          <w:tab w:val="left" w:pos="1001"/>
          <w:tab w:val="left" w:pos="1003"/>
          <w:tab w:val="left" w:pos="9214"/>
        </w:tabs>
        <w:spacing w:before="1" w:line="276" w:lineRule="auto"/>
        <w:ind w:right="367"/>
        <w:jc w:val="both"/>
        <w:rPr>
          <w:rFonts w:ascii="Arial Narrow" w:eastAsia="Arial Narrow" w:hAnsi="Arial Narrow" w:cs="Arial Narrow"/>
          <w:color w:val="000000"/>
        </w:rPr>
      </w:pPr>
      <w:r>
        <w:rPr>
          <w:rFonts w:ascii="Arial Narrow" w:eastAsia="Arial Narrow" w:hAnsi="Arial Narrow" w:cs="Arial Narrow"/>
          <w:b/>
          <w:bCs/>
          <w:color w:val="000000"/>
        </w:rPr>
        <w:t xml:space="preserve">Ciencia: </w:t>
      </w:r>
      <w:r>
        <w:rPr>
          <w:rFonts w:ascii="Arial Narrow" w:eastAsia="Arial Narrow" w:hAnsi="Arial Narrow" w:cs="Arial Narrow"/>
          <w:color w:val="000000"/>
        </w:rPr>
        <w:t>Formar estudiantes que construyan el conocimiento a través de preguntas y un método estructurado, integral y crítico el estudio e interpretación de los fenómenos naturales, sociales y artificiales.</w:t>
      </w:r>
    </w:p>
    <w:p w14:paraId="0FFD124D" w14:textId="77777777" w:rsidR="009E2968" w:rsidRDefault="00000000">
      <w:pPr>
        <w:numPr>
          <w:ilvl w:val="0"/>
          <w:numId w:val="25"/>
        </w:numPr>
        <w:pBdr>
          <w:top w:val="nil"/>
          <w:left w:val="nil"/>
          <w:bottom w:val="nil"/>
          <w:right w:val="nil"/>
          <w:between w:val="nil"/>
        </w:pBdr>
        <w:tabs>
          <w:tab w:val="left" w:pos="1001"/>
          <w:tab w:val="left" w:pos="1003"/>
          <w:tab w:val="left" w:pos="9214"/>
        </w:tabs>
        <w:spacing w:line="276" w:lineRule="auto"/>
        <w:ind w:right="366"/>
        <w:jc w:val="both"/>
        <w:rPr>
          <w:rFonts w:ascii="Arial Narrow" w:eastAsia="Arial Narrow" w:hAnsi="Arial Narrow" w:cs="Arial Narrow"/>
          <w:color w:val="000000"/>
        </w:rPr>
      </w:pPr>
      <w:r>
        <w:rPr>
          <w:rFonts w:ascii="Arial Narrow" w:eastAsia="Arial Narrow" w:hAnsi="Arial Narrow" w:cs="Arial Narrow"/>
          <w:b/>
          <w:bCs/>
          <w:color w:val="000000"/>
        </w:rPr>
        <w:t>Amor</w:t>
      </w:r>
      <w:r>
        <w:rPr>
          <w:rFonts w:ascii="Arial Narrow" w:eastAsia="Arial Narrow" w:hAnsi="Arial Narrow" w:cs="Arial Narrow"/>
          <w:color w:val="000000"/>
        </w:rPr>
        <w:t>: Formar estudiantes con sentimientos de vivo afecto e inclinación hacia las personas o cosas a las que se le desea todo lo bueno.</w:t>
      </w:r>
    </w:p>
    <w:p w14:paraId="7AB3D109" w14:textId="77777777" w:rsidR="009E2968" w:rsidRDefault="00000000">
      <w:pPr>
        <w:numPr>
          <w:ilvl w:val="0"/>
          <w:numId w:val="26"/>
        </w:numPr>
        <w:pBdr>
          <w:top w:val="nil"/>
          <w:left w:val="nil"/>
          <w:bottom w:val="nil"/>
          <w:right w:val="nil"/>
          <w:between w:val="nil"/>
        </w:pBdr>
        <w:tabs>
          <w:tab w:val="left" w:pos="993"/>
          <w:tab w:val="left" w:pos="9214"/>
        </w:tabs>
        <w:spacing w:before="1" w:line="276" w:lineRule="auto"/>
        <w:ind w:left="1560" w:right="364" w:hanging="284"/>
        <w:jc w:val="both"/>
        <w:rPr>
          <w:rFonts w:ascii="Arial Narrow" w:eastAsia="Arial Narrow" w:hAnsi="Arial Narrow" w:cs="Arial Narrow"/>
          <w:color w:val="000000"/>
        </w:rPr>
      </w:pPr>
      <w:r>
        <w:rPr>
          <w:rFonts w:ascii="Arial Narrow" w:eastAsia="Arial Narrow" w:hAnsi="Arial Narrow" w:cs="Arial Narrow"/>
          <w:b/>
          <w:bCs/>
          <w:color w:val="000000"/>
        </w:rPr>
        <w:t xml:space="preserve">Emprendimiento: </w:t>
      </w:r>
      <w:r>
        <w:rPr>
          <w:rFonts w:ascii="Arial Narrow" w:eastAsia="Arial Narrow" w:hAnsi="Arial Narrow" w:cs="Arial Narrow"/>
          <w:color w:val="000000"/>
        </w:rPr>
        <w:t>Queremos formar estudiantes que identifiquen oportunidades y conociendo los riesgos emprende la acción de organizar los recursos necesarios para aprovecharlas y mejorar su calidad de vida.</w:t>
      </w:r>
    </w:p>
    <w:p w14:paraId="5F6747E5"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183DFF53" w14:textId="77777777" w:rsidR="009E2968" w:rsidRDefault="00000000">
      <w:pPr>
        <w:pBdr>
          <w:top w:val="nil"/>
          <w:left w:val="nil"/>
          <w:bottom w:val="nil"/>
          <w:right w:val="nil"/>
          <w:between w:val="nil"/>
        </w:pBdr>
        <w:tabs>
          <w:tab w:val="left" w:pos="9214"/>
        </w:tabs>
        <w:spacing w:line="276" w:lineRule="auto"/>
        <w:ind w:left="851" w:right="366"/>
        <w:jc w:val="both"/>
        <w:rPr>
          <w:rFonts w:ascii="Arial Narrow" w:eastAsia="Arial Narrow" w:hAnsi="Arial Narrow" w:cs="Arial Narrow"/>
          <w:color w:val="000000"/>
        </w:rPr>
      </w:pPr>
      <w:r>
        <w:rPr>
          <w:rFonts w:ascii="Arial Narrow" w:eastAsia="Arial Narrow" w:hAnsi="Arial Narrow" w:cs="Arial Narrow"/>
          <w:color w:val="000000"/>
        </w:rPr>
        <w:t>La Institución Educativa San Luis Gonzaga impulsa en la comunidad educativa, el crecimiento en valores que caractericen las acciones de comportamientos benéficos y útiles a la sociedad.</w:t>
      </w:r>
    </w:p>
    <w:p w14:paraId="1D78D28B" w14:textId="77777777" w:rsidR="009E2968" w:rsidRDefault="009E2968">
      <w:pPr>
        <w:pBdr>
          <w:top w:val="nil"/>
          <w:left w:val="nil"/>
          <w:bottom w:val="nil"/>
          <w:right w:val="nil"/>
          <w:between w:val="nil"/>
        </w:pBdr>
        <w:tabs>
          <w:tab w:val="left" w:pos="9214"/>
        </w:tabs>
        <w:spacing w:line="276" w:lineRule="auto"/>
        <w:ind w:left="851" w:right="366"/>
        <w:jc w:val="both"/>
        <w:rPr>
          <w:rFonts w:ascii="Arial Narrow" w:eastAsia="Arial Narrow" w:hAnsi="Arial Narrow" w:cs="Arial Narrow"/>
          <w:color w:val="000000"/>
        </w:rPr>
      </w:pPr>
    </w:p>
    <w:p w14:paraId="3F31EB99" w14:textId="77777777" w:rsidR="009E2968" w:rsidRDefault="00000000">
      <w:pPr>
        <w:pBdr>
          <w:top w:val="nil"/>
          <w:left w:val="nil"/>
          <w:bottom w:val="nil"/>
          <w:right w:val="nil"/>
          <w:between w:val="nil"/>
        </w:pBdr>
        <w:tabs>
          <w:tab w:val="left" w:pos="9214"/>
        </w:tabs>
        <w:spacing w:line="276" w:lineRule="auto"/>
        <w:ind w:left="851" w:right="365"/>
        <w:jc w:val="both"/>
        <w:rPr>
          <w:rFonts w:ascii="Arial Narrow" w:eastAsia="Arial Narrow" w:hAnsi="Arial Narrow" w:cs="Arial Narrow"/>
          <w:color w:val="000000"/>
        </w:rPr>
      </w:pPr>
      <w:r>
        <w:rPr>
          <w:rFonts w:ascii="Arial Narrow" w:eastAsia="Arial Narrow" w:hAnsi="Arial Narrow" w:cs="Arial Narrow"/>
          <w:color w:val="000000"/>
        </w:rPr>
        <w:t xml:space="preserve">Estimula a los docentes y estudiantes y demás estamentos de la Institución, la capacidad de crear, rescatar, fortalecer y crecer en valores en los seres humanos que necesita al país. Bien se afirma que “los valores son creaciones humanas y sólo existen y se realizan en el hombre y por el hombre. La formación de </w:t>
      </w:r>
      <w:r>
        <w:rPr>
          <w:rFonts w:ascii="Arial Narrow" w:eastAsia="Arial Narrow" w:hAnsi="Arial Narrow" w:cs="Arial Narrow"/>
          <w:color w:val="000000"/>
        </w:rPr>
        <w:lastRenderedPageBreak/>
        <w:t>Educandos Fundamentada en los fines.</w:t>
      </w:r>
    </w:p>
    <w:p w14:paraId="792822E5" w14:textId="77777777" w:rsidR="009E2968" w:rsidRDefault="009E2968">
      <w:pPr>
        <w:pBdr>
          <w:top w:val="nil"/>
          <w:left w:val="nil"/>
          <w:bottom w:val="nil"/>
          <w:right w:val="nil"/>
          <w:between w:val="nil"/>
        </w:pBdr>
        <w:tabs>
          <w:tab w:val="left" w:pos="9214"/>
        </w:tabs>
        <w:spacing w:before="1" w:line="276" w:lineRule="auto"/>
        <w:ind w:left="851"/>
        <w:jc w:val="both"/>
        <w:rPr>
          <w:rFonts w:ascii="Arial Narrow" w:eastAsia="Arial Narrow" w:hAnsi="Arial Narrow" w:cs="Arial Narrow"/>
          <w:color w:val="000000"/>
        </w:rPr>
      </w:pPr>
    </w:p>
    <w:p w14:paraId="13CFB4FD" w14:textId="77777777" w:rsidR="009E2968" w:rsidRDefault="009E2968">
      <w:pPr>
        <w:pBdr>
          <w:top w:val="nil"/>
          <w:left w:val="nil"/>
          <w:bottom w:val="nil"/>
          <w:right w:val="nil"/>
          <w:between w:val="nil"/>
        </w:pBdr>
        <w:tabs>
          <w:tab w:val="left" w:pos="9214"/>
        </w:tabs>
        <w:spacing w:before="1" w:line="276" w:lineRule="auto"/>
        <w:ind w:left="851"/>
        <w:jc w:val="both"/>
        <w:rPr>
          <w:rFonts w:ascii="Arial Narrow" w:eastAsia="Arial Narrow" w:hAnsi="Arial Narrow" w:cs="Arial Narrow"/>
          <w:color w:val="000000"/>
        </w:rPr>
      </w:pPr>
    </w:p>
    <w:p w14:paraId="225F02E3" w14:textId="77777777" w:rsidR="009E2968" w:rsidRDefault="00000000">
      <w:pPr>
        <w:pStyle w:val="Ttulo2"/>
        <w:tabs>
          <w:tab w:val="left" w:pos="9214"/>
        </w:tabs>
        <w:spacing w:line="276" w:lineRule="auto"/>
        <w:ind w:left="851"/>
        <w:jc w:val="both"/>
        <w:rPr>
          <w:rFonts w:ascii="Arial Narrow" w:eastAsia="Arial Narrow" w:hAnsi="Arial Narrow" w:cs="Arial Narrow"/>
          <w:sz w:val="22"/>
          <w:szCs w:val="22"/>
        </w:rPr>
      </w:pPr>
      <w:r>
        <w:rPr>
          <w:rFonts w:ascii="Arial Narrow" w:eastAsia="Arial Narrow" w:hAnsi="Arial Narrow" w:cs="Arial Narrow"/>
          <w:sz w:val="22"/>
          <w:szCs w:val="22"/>
        </w:rPr>
        <w:t>3.3 FUNDAMENTACION BASICA</w:t>
      </w:r>
    </w:p>
    <w:p w14:paraId="31FE820D" w14:textId="77777777" w:rsidR="009E2968" w:rsidRDefault="00000000">
      <w:pPr>
        <w:pBdr>
          <w:top w:val="nil"/>
          <w:left w:val="nil"/>
          <w:bottom w:val="nil"/>
          <w:right w:val="nil"/>
          <w:between w:val="nil"/>
        </w:pBdr>
        <w:tabs>
          <w:tab w:val="left" w:pos="9214"/>
        </w:tabs>
        <w:spacing w:line="276" w:lineRule="auto"/>
        <w:ind w:left="851" w:right="356"/>
        <w:jc w:val="both"/>
        <w:rPr>
          <w:rFonts w:ascii="Arial Narrow" w:eastAsia="Arial Narrow" w:hAnsi="Arial Narrow" w:cs="Arial Narrow"/>
          <w:color w:val="000000"/>
        </w:rPr>
      </w:pPr>
      <w:r>
        <w:rPr>
          <w:rFonts w:ascii="Arial Narrow" w:eastAsia="Arial Narrow" w:hAnsi="Arial Narrow" w:cs="Arial Narrow"/>
          <w:color w:val="000000"/>
        </w:rPr>
        <w:t>La naturaleza de la formación académica y humana del estudiante de la Institución Educativa San Luís Gonzaga de Ibagué se instituye como la razón de ser de nuestro proyecto educativo Institucional como agente histórico autónomo, critico, capaz de enfrentar sus realidades y sus responsabilidades individuales y comunitarias para la construcción de una vida mejor por medio de acciones orientadas al desarrollo de al fomento de sus potencialidades, al desarrollo de la capacidad cognitiva, las habilidades comunicativas, a la formación en valores y al uso permanente de las herramientas tecnológicas que les permitan transformar su relación con el contexto y sus condiciones de vida.</w:t>
      </w:r>
    </w:p>
    <w:p w14:paraId="0BD0006C" w14:textId="77777777" w:rsidR="009E2968" w:rsidRDefault="009E2968">
      <w:pPr>
        <w:pBdr>
          <w:top w:val="nil"/>
          <w:left w:val="nil"/>
          <w:bottom w:val="nil"/>
          <w:right w:val="nil"/>
          <w:between w:val="nil"/>
        </w:pBdr>
        <w:tabs>
          <w:tab w:val="left" w:pos="9214"/>
        </w:tabs>
        <w:spacing w:before="97" w:line="276" w:lineRule="auto"/>
        <w:ind w:left="851"/>
        <w:jc w:val="both"/>
        <w:rPr>
          <w:rFonts w:ascii="Arial Narrow" w:eastAsia="Arial Narrow" w:hAnsi="Arial Narrow" w:cs="Arial Narrow"/>
          <w:color w:val="000000"/>
        </w:rPr>
      </w:pPr>
    </w:p>
    <w:p w14:paraId="45ACDE97" w14:textId="77777777" w:rsidR="009E2968" w:rsidRDefault="00000000">
      <w:pPr>
        <w:pBdr>
          <w:top w:val="nil"/>
          <w:left w:val="nil"/>
          <w:bottom w:val="nil"/>
          <w:right w:val="nil"/>
          <w:between w:val="nil"/>
        </w:pBdr>
        <w:tabs>
          <w:tab w:val="left" w:pos="9214"/>
        </w:tabs>
        <w:spacing w:before="1" w:line="276" w:lineRule="auto"/>
        <w:ind w:left="851" w:right="354"/>
        <w:jc w:val="both"/>
        <w:rPr>
          <w:rFonts w:ascii="Arial Narrow" w:eastAsia="Arial Narrow" w:hAnsi="Arial Narrow" w:cs="Arial Narrow"/>
          <w:color w:val="000000"/>
        </w:rPr>
      </w:pPr>
      <w:r>
        <w:rPr>
          <w:rFonts w:ascii="Arial Narrow" w:eastAsia="Arial Narrow" w:hAnsi="Arial Narrow" w:cs="Arial Narrow"/>
          <w:color w:val="000000"/>
        </w:rPr>
        <w:t>La Ley general de Educación define como aspecto central en las instituciones educativas el Proyecto Educativo Institucional para asegurar la formación integral de los estudiantes de una visión enmarcada dentro de los propósitos señalados por la Constitución Nacional, con miras a la creación de un nuevo País que señala rumbos hacia la formación de un nuevo ciudadano y misión clara que potencie el talento humano y los recursos disponibles para formar una persona e intervenir en una comunidad con aspecto socializador, sin distingos de origen, raza, religión o condición social bajo parámetros curriculares que permitan acceder a los diferentes niveles de la educación preescolar, básica y media y en jornada especial por ciclos nocturna y fin de semana (decreto 3011).</w:t>
      </w:r>
    </w:p>
    <w:p w14:paraId="13E418E8" w14:textId="77777777" w:rsidR="009E2968" w:rsidRDefault="009E2968">
      <w:pPr>
        <w:pBdr>
          <w:top w:val="nil"/>
          <w:left w:val="nil"/>
          <w:bottom w:val="nil"/>
          <w:right w:val="nil"/>
          <w:between w:val="nil"/>
        </w:pBdr>
        <w:tabs>
          <w:tab w:val="left" w:pos="9214"/>
        </w:tabs>
        <w:spacing w:before="1" w:line="276" w:lineRule="auto"/>
        <w:ind w:left="851" w:right="354"/>
        <w:jc w:val="both"/>
        <w:rPr>
          <w:rFonts w:ascii="Arial Narrow" w:eastAsia="Arial Narrow" w:hAnsi="Arial Narrow" w:cs="Arial Narrow"/>
          <w:color w:val="000000"/>
        </w:rPr>
      </w:pPr>
    </w:p>
    <w:p w14:paraId="309C2BC9" w14:textId="77777777" w:rsidR="009E2968" w:rsidRDefault="00000000">
      <w:pPr>
        <w:pBdr>
          <w:top w:val="nil"/>
          <w:left w:val="nil"/>
          <w:bottom w:val="nil"/>
          <w:right w:val="nil"/>
          <w:between w:val="nil"/>
        </w:pBdr>
        <w:tabs>
          <w:tab w:val="left" w:pos="9214"/>
        </w:tabs>
        <w:spacing w:line="276" w:lineRule="auto"/>
        <w:ind w:left="851" w:right="354"/>
        <w:jc w:val="both"/>
        <w:rPr>
          <w:rFonts w:ascii="Arial Narrow" w:eastAsia="Arial Narrow" w:hAnsi="Arial Narrow" w:cs="Arial Narrow"/>
          <w:color w:val="000000"/>
        </w:rPr>
      </w:pPr>
      <w:r>
        <w:rPr>
          <w:rFonts w:ascii="Arial Narrow" w:eastAsia="Arial Narrow" w:hAnsi="Arial Narrow" w:cs="Arial Narrow"/>
          <w:color w:val="000000"/>
        </w:rPr>
        <w:t>El PEI como proceso dinámico a partir de los principios pedagógicos y organizacionales concreta una utopía posible; educar, que en palabras de Savater ¨es acuñar lo humano allí donde solo existe como posibilidad¨</w:t>
      </w:r>
    </w:p>
    <w:p w14:paraId="72489E00" w14:textId="77777777" w:rsidR="009E2968" w:rsidRDefault="009E2968">
      <w:pPr>
        <w:pBdr>
          <w:top w:val="nil"/>
          <w:left w:val="nil"/>
          <w:bottom w:val="nil"/>
          <w:right w:val="nil"/>
          <w:between w:val="nil"/>
        </w:pBdr>
        <w:tabs>
          <w:tab w:val="left" w:pos="9214"/>
        </w:tabs>
        <w:spacing w:before="138" w:line="276" w:lineRule="auto"/>
        <w:ind w:left="851"/>
        <w:jc w:val="both"/>
        <w:rPr>
          <w:rFonts w:ascii="Arial Narrow" w:eastAsia="Arial Narrow" w:hAnsi="Arial Narrow" w:cs="Arial Narrow"/>
          <w:color w:val="000000"/>
        </w:rPr>
      </w:pPr>
    </w:p>
    <w:p w14:paraId="66E259FD" w14:textId="77777777" w:rsidR="009E2968" w:rsidRDefault="00000000">
      <w:pPr>
        <w:pBdr>
          <w:top w:val="nil"/>
          <w:left w:val="nil"/>
          <w:bottom w:val="nil"/>
          <w:right w:val="nil"/>
          <w:between w:val="nil"/>
        </w:pBdr>
        <w:tabs>
          <w:tab w:val="left" w:pos="9214"/>
        </w:tabs>
        <w:spacing w:line="276" w:lineRule="auto"/>
        <w:ind w:left="851" w:right="354"/>
        <w:jc w:val="both"/>
        <w:rPr>
          <w:rFonts w:ascii="Arial Narrow" w:eastAsia="Arial Narrow" w:hAnsi="Arial Narrow" w:cs="Arial Narrow"/>
          <w:color w:val="000000"/>
        </w:rPr>
      </w:pPr>
      <w:r>
        <w:rPr>
          <w:rFonts w:ascii="Arial Narrow" w:eastAsia="Arial Narrow" w:hAnsi="Arial Narrow" w:cs="Arial Narrow"/>
          <w:color w:val="000000"/>
        </w:rPr>
        <w:t>En este sentido se garantiza una lógica para la formación humana que no está expuesta al espontaneísmo, porque permite que la comunidad se piense y se proyecte a través, de acciones concretas para la transformación de modos de ser que ya no significan en la realidad escolar y familiar. De esta manera, se desarrollan proyectos pedagógicos, dirigidos a resolver problemas comunitarios que incentivan la participación y la construcción de democracia, además de la formación en valores.</w:t>
      </w:r>
    </w:p>
    <w:p w14:paraId="14A31FA5" w14:textId="77777777" w:rsidR="009E2968" w:rsidRDefault="00000000">
      <w:pPr>
        <w:pBdr>
          <w:top w:val="nil"/>
          <w:left w:val="nil"/>
          <w:bottom w:val="nil"/>
          <w:right w:val="nil"/>
          <w:between w:val="nil"/>
        </w:pBdr>
        <w:tabs>
          <w:tab w:val="left" w:pos="9214"/>
        </w:tabs>
        <w:spacing w:before="1" w:line="276" w:lineRule="auto"/>
        <w:ind w:left="851" w:right="357"/>
        <w:jc w:val="both"/>
        <w:rPr>
          <w:rFonts w:ascii="Arial Narrow" w:eastAsia="Arial Narrow" w:hAnsi="Arial Narrow" w:cs="Arial Narrow"/>
          <w:color w:val="000000"/>
        </w:rPr>
      </w:pPr>
      <w:r>
        <w:rPr>
          <w:rFonts w:ascii="Arial Narrow" w:eastAsia="Arial Narrow" w:hAnsi="Arial Narrow" w:cs="Arial Narrow"/>
          <w:color w:val="000000"/>
        </w:rPr>
        <w:t>Así mismo el PEI está permitiendo generar procesos investigativos sobre problemas de la comunidad y el ámbito escolar y el saber pedagógico como categorías problematizadoras del quehacer en nuestra institución.</w:t>
      </w:r>
    </w:p>
    <w:p w14:paraId="5101C386" w14:textId="77777777" w:rsidR="009E2968" w:rsidRDefault="009E2968">
      <w:pPr>
        <w:pBdr>
          <w:top w:val="nil"/>
          <w:left w:val="nil"/>
          <w:bottom w:val="nil"/>
          <w:right w:val="nil"/>
          <w:between w:val="nil"/>
        </w:pBdr>
        <w:tabs>
          <w:tab w:val="left" w:pos="9214"/>
        </w:tabs>
        <w:spacing w:before="1" w:line="276" w:lineRule="auto"/>
        <w:ind w:left="851" w:right="357"/>
        <w:jc w:val="both"/>
        <w:rPr>
          <w:rFonts w:ascii="Arial Narrow" w:eastAsia="Arial Narrow" w:hAnsi="Arial Narrow" w:cs="Arial Narrow"/>
          <w:color w:val="000000"/>
        </w:rPr>
      </w:pPr>
    </w:p>
    <w:p w14:paraId="4BB6C990" w14:textId="77777777" w:rsidR="009E2968" w:rsidRDefault="00000000">
      <w:pPr>
        <w:pBdr>
          <w:top w:val="nil"/>
          <w:left w:val="nil"/>
          <w:bottom w:val="nil"/>
          <w:right w:val="nil"/>
          <w:between w:val="nil"/>
        </w:pBdr>
        <w:tabs>
          <w:tab w:val="left" w:pos="9214"/>
        </w:tabs>
        <w:spacing w:line="276" w:lineRule="auto"/>
        <w:ind w:left="851" w:right="362"/>
        <w:jc w:val="both"/>
        <w:rPr>
          <w:rFonts w:ascii="Arial Narrow" w:eastAsia="Arial Narrow" w:hAnsi="Arial Narrow" w:cs="Arial Narrow"/>
          <w:color w:val="000000"/>
        </w:rPr>
      </w:pPr>
      <w:r>
        <w:rPr>
          <w:rFonts w:ascii="Arial Narrow" w:eastAsia="Arial Narrow" w:hAnsi="Arial Narrow" w:cs="Arial Narrow"/>
          <w:color w:val="000000"/>
        </w:rPr>
        <w:t>El PEI está generando unos mecanismos de reconceptualización y resignificación del proceso educativo y de sus relaciones con el entorno, promoviendo problemáticas y discusiones, en cuanto a la organización administrativa, y las formas de implementar currículos, que están aportando a la construcción de conocimientos para transformar la realidad escolar.</w:t>
      </w:r>
    </w:p>
    <w:p w14:paraId="3E5F8A01" w14:textId="77777777" w:rsidR="009E2968" w:rsidRDefault="009E2968">
      <w:pPr>
        <w:pStyle w:val="Ttulo3"/>
        <w:tabs>
          <w:tab w:val="left" w:pos="9214"/>
        </w:tabs>
        <w:spacing w:line="276" w:lineRule="auto"/>
        <w:ind w:left="851"/>
        <w:rPr>
          <w:rFonts w:ascii="Arial Narrow" w:eastAsia="Arial Narrow" w:hAnsi="Arial Narrow" w:cs="Arial Narrow"/>
          <w:sz w:val="22"/>
          <w:szCs w:val="22"/>
        </w:rPr>
      </w:pPr>
    </w:p>
    <w:p w14:paraId="723E2965" w14:textId="77777777" w:rsidR="009E2968" w:rsidRDefault="009E2968">
      <w:pPr>
        <w:pStyle w:val="Ttulo3"/>
        <w:tabs>
          <w:tab w:val="left" w:pos="9214"/>
        </w:tabs>
        <w:spacing w:line="276" w:lineRule="auto"/>
        <w:ind w:left="851"/>
        <w:rPr>
          <w:rFonts w:ascii="Arial Narrow" w:eastAsia="Arial Narrow" w:hAnsi="Arial Narrow" w:cs="Arial Narrow"/>
          <w:sz w:val="22"/>
          <w:szCs w:val="22"/>
        </w:rPr>
      </w:pPr>
    </w:p>
    <w:p w14:paraId="55C6EA25" w14:textId="77777777" w:rsidR="009E2968" w:rsidRDefault="00000000">
      <w:pPr>
        <w:pStyle w:val="Ttulo3"/>
        <w:tabs>
          <w:tab w:val="left" w:pos="9214"/>
        </w:tabs>
        <w:spacing w:line="276" w:lineRule="auto"/>
        <w:ind w:left="851"/>
        <w:rPr>
          <w:rFonts w:ascii="Arial Narrow" w:eastAsia="Arial Narrow" w:hAnsi="Arial Narrow" w:cs="Arial Narrow"/>
          <w:sz w:val="22"/>
          <w:szCs w:val="22"/>
        </w:rPr>
      </w:pPr>
      <w:r>
        <w:rPr>
          <w:rFonts w:ascii="Arial Narrow" w:eastAsia="Arial Narrow" w:hAnsi="Arial Narrow" w:cs="Arial Narrow"/>
          <w:sz w:val="22"/>
          <w:szCs w:val="22"/>
        </w:rPr>
        <w:t>3.3.1 El Docente y Su Profesión</w:t>
      </w:r>
    </w:p>
    <w:p w14:paraId="4B11815B" w14:textId="77777777" w:rsidR="009E2968" w:rsidRDefault="00000000">
      <w:pPr>
        <w:pBdr>
          <w:top w:val="nil"/>
          <w:left w:val="nil"/>
          <w:bottom w:val="nil"/>
          <w:right w:val="nil"/>
          <w:between w:val="nil"/>
        </w:pBdr>
        <w:tabs>
          <w:tab w:val="left" w:pos="9214"/>
        </w:tabs>
        <w:spacing w:line="276" w:lineRule="auto"/>
        <w:ind w:left="851" w:right="358"/>
        <w:jc w:val="both"/>
        <w:rPr>
          <w:rFonts w:ascii="Arial Narrow" w:eastAsia="Arial Narrow" w:hAnsi="Arial Narrow" w:cs="Arial Narrow"/>
          <w:color w:val="000000"/>
        </w:rPr>
      </w:pPr>
      <w:r>
        <w:rPr>
          <w:rFonts w:ascii="Arial Narrow" w:eastAsia="Arial Narrow" w:hAnsi="Arial Narrow" w:cs="Arial Narrow"/>
          <w:color w:val="000000"/>
        </w:rPr>
        <w:lastRenderedPageBreak/>
        <w:t>El docente es el encargado de impartir la formación del educando creando espacios de motivación para interactuar en un mundo globalizado con la responsabilidad de formar nuevas generaciones.</w:t>
      </w:r>
    </w:p>
    <w:p w14:paraId="799C59D2" w14:textId="77777777" w:rsidR="009E2968" w:rsidRDefault="00000000">
      <w:pPr>
        <w:pBdr>
          <w:top w:val="nil"/>
          <w:left w:val="nil"/>
          <w:bottom w:val="nil"/>
          <w:right w:val="nil"/>
          <w:between w:val="nil"/>
        </w:pBdr>
        <w:tabs>
          <w:tab w:val="left" w:pos="9214"/>
        </w:tabs>
        <w:spacing w:before="2"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La coherencia de la verdad entre pensamiento, palabra y acción requieren en el docente virtudes tales como la honestidad, justicia, bondad, respeto, tolerancia, responsabilidad, delicadeza, lealtad, puntualidad, prudencia todas ellas enmarcan una relación con el alumno. Teniendo en cuenta lo anteriormente expuesto, cabe destacar la importancia que tienen los diferentes componentes del perfil del docente en nuestra institución. Se debe tomar en consideración que la docencia es una práctica entendida como una labor educativa integral.</w:t>
      </w:r>
    </w:p>
    <w:p w14:paraId="7E2EBE5A" w14:textId="77777777" w:rsidR="009E2968" w:rsidRDefault="009E2968">
      <w:pPr>
        <w:pBdr>
          <w:top w:val="nil"/>
          <w:left w:val="nil"/>
          <w:bottom w:val="nil"/>
          <w:right w:val="nil"/>
          <w:between w:val="nil"/>
        </w:pBdr>
        <w:tabs>
          <w:tab w:val="left" w:pos="9214"/>
        </w:tabs>
        <w:spacing w:before="5" w:line="276" w:lineRule="auto"/>
        <w:ind w:left="851"/>
        <w:jc w:val="both"/>
        <w:rPr>
          <w:rFonts w:ascii="Arial Narrow" w:eastAsia="Arial Narrow" w:hAnsi="Arial Narrow" w:cs="Arial Narrow"/>
          <w:color w:val="000000"/>
        </w:rPr>
      </w:pPr>
    </w:p>
    <w:p w14:paraId="624986A4" w14:textId="77777777" w:rsidR="009E2968" w:rsidRDefault="00000000">
      <w:pPr>
        <w:pBdr>
          <w:top w:val="nil"/>
          <w:left w:val="nil"/>
          <w:bottom w:val="nil"/>
          <w:right w:val="nil"/>
          <w:between w:val="nil"/>
        </w:pBdr>
        <w:tabs>
          <w:tab w:val="left" w:pos="9214"/>
        </w:tabs>
        <w:spacing w:line="276" w:lineRule="auto"/>
        <w:ind w:left="851" w:right="366"/>
        <w:jc w:val="both"/>
        <w:rPr>
          <w:rFonts w:ascii="Arial Narrow" w:eastAsia="Arial Narrow" w:hAnsi="Arial Narrow" w:cs="Arial Narrow"/>
          <w:color w:val="000000"/>
        </w:rPr>
      </w:pPr>
      <w:r>
        <w:rPr>
          <w:rFonts w:ascii="Arial Narrow" w:eastAsia="Arial Narrow" w:hAnsi="Arial Narrow" w:cs="Arial Narrow"/>
          <w:color w:val="000000"/>
        </w:rPr>
        <w:t>Los docentes, ante las demandas del mundo actual y del futuro deben desarrollar un conjunto de habilidades y actitudes para conseguir el aprendizaje significativo.</w:t>
      </w:r>
    </w:p>
    <w:p w14:paraId="39BF3CD6" w14:textId="77777777" w:rsidR="009E2968" w:rsidRDefault="009E2968">
      <w:pPr>
        <w:pBdr>
          <w:top w:val="nil"/>
          <w:left w:val="nil"/>
          <w:bottom w:val="nil"/>
          <w:right w:val="nil"/>
          <w:between w:val="nil"/>
        </w:pBdr>
        <w:tabs>
          <w:tab w:val="left" w:pos="9214"/>
        </w:tabs>
        <w:spacing w:before="3" w:line="276" w:lineRule="auto"/>
        <w:ind w:left="851"/>
        <w:jc w:val="both"/>
        <w:rPr>
          <w:rFonts w:ascii="Arial Narrow" w:eastAsia="Arial Narrow" w:hAnsi="Arial Narrow" w:cs="Arial Narrow"/>
          <w:color w:val="000000"/>
        </w:rPr>
      </w:pPr>
    </w:p>
    <w:p w14:paraId="788DAFDC" w14:textId="77777777" w:rsidR="009E2968" w:rsidRDefault="00000000">
      <w:pPr>
        <w:pBdr>
          <w:top w:val="nil"/>
          <w:left w:val="nil"/>
          <w:bottom w:val="nil"/>
          <w:right w:val="nil"/>
          <w:between w:val="nil"/>
        </w:pBdr>
        <w:tabs>
          <w:tab w:val="left" w:pos="9214"/>
        </w:tabs>
        <w:spacing w:line="276" w:lineRule="auto"/>
        <w:ind w:left="851" w:right="355"/>
        <w:jc w:val="both"/>
        <w:rPr>
          <w:rFonts w:ascii="Arial Narrow" w:eastAsia="Arial Narrow" w:hAnsi="Arial Narrow" w:cs="Arial Narrow"/>
          <w:color w:val="000000"/>
        </w:rPr>
      </w:pPr>
      <w:r>
        <w:rPr>
          <w:rFonts w:ascii="Arial Narrow" w:eastAsia="Arial Narrow" w:hAnsi="Arial Narrow" w:cs="Arial Narrow"/>
          <w:color w:val="000000"/>
        </w:rPr>
        <w:t>De este conjunto de habilidades caben destacar varias, tales como: pensar, crear, diseñar, resolver, interactuar, manejar, usar, producir y comunicar, Todo esto con el fin de trabajar, estudiar y construir visiones en equipo, auto evaluaciones, compromisos y el compartir.</w:t>
      </w:r>
    </w:p>
    <w:p w14:paraId="6EA08E1E" w14:textId="77777777" w:rsidR="009E2968" w:rsidRDefault="009E2968">
      <w:pPr>
        <w:pBdr>
          <w:top w:val="nil"/>
          <w:left w:val="nil"/>
          <w:bottom w:val="nil"/>
          <w:right w:val="nil"/>
          <w:between w:val="nil"/>
        </w:pBdr>
        <w:tabs>
          <w:tab w:val="left" w:pos="9214"/>
        </w:tabs>
        <w:spacing w:before="4" w:line="276" w:lineRule="auto"/>
        <w:ind w:left="851"/>
        <w:jc w:val="both"/>
        <w:rPr>
          <w:rFonts w:ascii="Arial Narrow" w:eastAsia="Arial Narrow" w:hAnsi="Arial Narrow" w:cs="Arial Narrow"/>
          <w:color w:val="000000"/>
        </w:rPr>
      </w:pPr>
    </w:p>
    <w:p w14:paraId="20791733"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El docente debe ser un líder que posea la capacidad de modelaje de sus estudiantes, ser creativo e intelectual y, además, inspirar a los estudiantes para la búsqueda de la verdad.</w:t>
      </w:r>
    </w:p>
    <w:p w14:paraId="607BD492" w14:textId="77777777" w:rsidR="009E2968" w:rsidRDefault="009E2968">
      <w:pPr>
        <w:pBdr>
          <w:top w:val="nil"/>
          <w:left w:val="nil"/>
          <w:bottom w:val="nil"/>
          <w:right w:val="nil"/>
          <w:between w:val="nil"/>
        </w:pBdr>
        <w:tabs>
          <w:tab w:val="left" w:pos="9214"/>
        </w:tabs>
        <w:spacing w:before="5" w:line="276" w:lineRule="auto"/>
        <w:ind w:left="851"/>
        <w:jc w:val="both"/>
        <w:rPr>
          <w:rFonts w:ascii="Arial Narrow" w:eastAsia="Arial Narrow" w:hAnsi="Arial Narrow" w:cs="Arial Narrow"/>
          <w:color w:val="000000"/>
        </w:rPr>
      </w:pPr>
    </w:p>
    <w:p w14:paraId="0996C51A" w14:textId="77777777" w:rsidR="009E2968" w:rsidRDefault="00000000">
      <w:pPr>
        <w:pBdr>
          <w:top w:val="nil"/>
          <w:left w:val="nil"/>
          <w:bottom w:val="nil"/>
          <w:right w:val="nil"/>
          <w:between w:val="nil"/>
        </w:pBdr>
        <w:tabs>
          <w:tab w:val="left" w:pos="9214"/>
        </w:tabs>
        <w:spacing w:line="276" w:lineRule="auto"/>
        <w:ind w:left="851" w:right="362"/>
        <w:jc w:val="both"/>
        <w:rPr>
          <w:rFonts w:ascii="Arial Narrow" w:eastAsia="Arial Narrow" w:hAnsi="Arial Narrow" w:cs="Arial Narrow"/>
          <w:color w:val="000000"/>
        </w:rPr>
      </w:pPr>
      <w:r>
        <w:rPr>
          <w:rFonts w:ascii="Arial Narrow" w:eastAsia="Arial Narrow" w:hAnsi="Arial Narrow" w:cs="Arial Narrow"/>
          <w:color w:val="000000"/>
        </w:rPr>
        <w:t>De manera general, se puede decir que el docente debe demostrar características de liderazgo, en las cuales deberá tener una visión de futuro y saber comunicarla, una visión de la educación innovadora y avanzada, es decir, asumiendo los nuevos paradigmas y sus implicaciones.</w:t>
      </w:r>
    </w:p>
    <w:p w14:paraId="781424AC" w14:textId="77777777" w:rsidR="009E2968" w:rsidRDefault="00000000">
      <w:pPr>
        <w:pBdr>
          <w:top w:val="nil"/>
          <w:left w:val="nil"/>
          <w:bottom w:val="nil"/>
          <w:right w:val="nil"/>
          <w:between w:val="nil"/>
        </w:pBdr>
        <w:tabs>
          <w:tab w:val="left" w:pos="9214"/>
        </w:tabs>
        <w:spacing w:before="251" w:line="276" w:lineRule="auto"/>
        <w:ind w:left="851" w:right="354"/>
        <w:jc w:val="both"/>
        <w:rPr>
          <w:rFonts w:ascii="Arial Narrow" w:eastAsia="Arial Narrow" w:hAnsi="Arial Narrow" w:cs="Arial Narrow"/>
          <w:color w:val="000000"/>
        </w:rPr>
      </w:pPr>
      <w:r>
        <w:rPr>
          <w:rFonts w:ascii="Arial Narrow" w:eastAsia="Arial Narrow" w:hAnsi="Arial Narrow" w:cs="Arial Narrow"/>
          <w:color w:val="000000"/>
        </w:rPr>
        <w:t>Para nuestro proyecto de formación asumimos que es necesario formar la dimensión humana con principios que están comprometidos con la convivencia pacífica y cuyos valores están más en el ser como persona, con una sociedad más justa, más equitativa, más humana. De esta manera nos podemos aproximar a las comunidades pedagógicas existentes en el país y confrontarnos con nuestro modo de ser, para generar posibilidades de crecimiento académico y personal.</w:t>
      </w:r>
    </w:p>
    <w:p w14:paraId="37CFDD76" w14:textId="77777777" w:rsidR="009E2968" w:rsidRDefault="009E2968">
      <w:pPr>
        <w:pBdr>
          <w:top w:val="nil"/>
          <w:left w:val="nil"/>
          <w:bottom w:val="nil"/>
          <w:right w:val="nil"/>
          <w:between w:val="nil"/>
        </w:pBdr>
        <w:tabs>
          <w:tab w:val="left" w:pos="9214"/>
        </w:tabs>
        <w:spacing w:before="4" w:line="276" w:lineRule="auto"/>
        <w:ind w:left="851"/>
        <w:jc w:val="both"/>
        <w:rPr>
          <w:rFonts w:ascii="Arial Narrow" w:eastAsia="Arial Narrow" w:hAnsi="Arial Narrow" w:cs="Arial Narrow"/>
          <w:color w:val="000000"/>
        </w:rPr>
      </w:pPr>
    </w:p>
    <w:p w14:paraId="3C6FBED3" w14:textId="77777777" w:rsidR="009E2968" w:rsidRDefault="00000000">
      <w:pPr>
        <w:pBdr>
          <w:top w:val="nil"/>
          <w:left w:val="nil"/>
          <w:bottom w:val="nil"/>
          <w:right w:val="nil"/>
          <w:between w:val="nil"/>
        </w:pBdr>
        <w:tabs>
          <w:tab w:val="left" w:pos="9214"/>
        </w:tabs>
        <w:spacing w:line="276" w:lineRule="auto"/>
        <w:ind w:left="851" w:right="355"/>
        <w:jc w:val="both"/>
        <w:rPr>
          <w:rFonts w:ascii="Arial Narrow" w:eastAsia="Arial Narrow" w:hAnsi="Arial Narrow" w:cs="Arial Narrow"/>
          <w:color w:val="000000"/>
        </w:rPr>
      </w:pPr>
      <w:r>
        <w:rPr>
          <w:rFonts w:ascii="Arial Narrow" w:eastAsia="Arial Narrow" w:hAnsi="Arial Narrow" w:cs="Arial Narrow"/>
          <w:color w:val="000000"/>
        </w:rPr>
        <w:t>El verdadero maestro es el que enseña actitud hacia el conocimiento, la ciencia, el arte, la tecnología, la humanización especialmente con su ejemplo es decir el que da visión de mundo y de realidad.</w:t>
      </w:r>
    </w:p>
    <w:p w14:paraId="25F87F05" w14:textId="77777777" w:rsidR="009E2968" w:rsidRDefault="009E2968">
      <w:pPr>
        <w:pBdr>
          <w:top w:val="nil"/>
          <w:left w:val="nil"/>
          <w:bottom w:val="nil"/>
          <w:right w:val="nil"/>
          <w:between w:val="nil"/>
        </w:pBdr>
        <w:tabs>
          <w:tab w:val="left" w:pos="9214"/>
        </w:tabs>
        <w:spacing w:before="5" w:line="276" w:lineRule="auto"/>
        <w:ind w:left="851"/>
        <w:jc w:val="both"/>
        <w:rPr>
          <w:rFonts w:ascii="Arial Narrow" w:eastAsia="Arial Narrow" w:hAnsi="Arial Narrow" w:cs="Arial Narrow"/>
          <w:color w:val="000000"/>
        </w:rPr>
      </w:pPr>
    </w:p>
    <w:p w14:paraId="492D988A" w14:textId="77777777" w:rsidR="009E2968" w:rsidRDefault="00000000">
      <w:pPr>
        <w:pStyle w:val="Ttulo3"/>
        <w:tabs>
          <w:tab w:val="left" w:pos="9214"/>
        </w:tabs>
        <w:spacing w:line="276" w:lineRule="auto"/>
        <w:ind w:left="851"/>
        <w:rPr>
          <w:rFonts w:ascii="Arial Narrow" w:eastAsia="Arial Narrow" w:hAnsi="Arial Narrow" w:cs="Arial Narrow"/>
          <w:sz w:val="22"/>
          <w:szCs w:val="22"/>
        </w:rPr>
      </w:pPr>
      <w:r>
        <w:rPr>
          <w:rFonts w:ascii="Arial Narrow" w:eastAsia="Arial Narrow" w:hAnsi="Arial Narrow" w:cs="Arial Narrow"/>
          <w:sz w:val="22"/>
          <w:szCs w:val="22"/>
        </w:rPr>
        <w:t>3.2.2 Perfil del Estudiante</w:t>
      </w:r>
    </w:p>
    <w:p w14:paraId="7541C909" w14:textId="77777777" w:rsidR="009E2968" w:rsidRDefault="00000000">
      <w:pPr>
        <w:pBdr>
          <w:top w:val="nil"/>
          <w:left w:val="nil"/>
          <w:bottom w:val="nil"/>
          <w:right w:val="nil"/>
          <w:between w:val="nil"/>
        </w:pBdr>
        <w:tabs>
          <w:tab w:val="left" w:pos="9214"/>
        </w:tabs>
        <w:spacing w:line="276" w:lineRule="auto"/>
        <w:ind w:left="851" w:right="358"/>
        <w:jc w:val="both"/>
        <w:rPr>
          <w:rFonts w:ascii="Arial Narrow" w:eastAsia="Arial Narrow" w:hAnsi="Arial Narrow" w:cs="Arial Narrow"/>
          <w:color w:val="000000"/>
        </w:rPr>
      </w:pPr>
      <w:r>
        <w:rPr>
          <w:rFonts w:ascii="Arial Narrow" w:eastAsia="Arial Narrow" w:hAnsi="Arial Narrow" w:cs="Arial Narrow"/>
          <w:color w:val="000000"/>
        </w:rPr>
        <w:t>La institución educativa “San Luis Gonzaga”, asume como perfil del estudiante generar el desarrollo de hombres y mujeres como agentes sociales, históricos, autónomos, críticos y reflexivos, con competencias para enfrentar su realidad y responsabilidad individual y comunitaria, para la construcción de una vida mejor; por lo tanto, el estudiante San Luisista debe ser:</w:t>
      </w:r>
    </w:p>
    <w:p w14:paraId="77CA557A" w14:textId="77777777" w:rsidR="009E2968" w:rsidRDefault="009E2968">
      <w:pPr>
        <w:pBdr>
          <w:top w:val="nil"/>
          <w:left w:val="nil"/>
          <w:bottom w:val="nil"/>
          <w:right w:val="nil"/>
          <w:between w:val="nil"/>
        </w:pBdr>
        <w:tabs>
          <w:tab w:val="left" w:pos="9214"/>
        </w:tabs>
        <w:spacing w:before="7" w:line="276" w:lineRule="auto"/>
        <w:ind w:left="851"/>
        <w:jc w:val="both"/>
        <w:rPr>
          <w:rFonts w:ascii="Arial Narrow" w:eastAsia="Arial Narrow" w:hAnsi="Arial Narrow" w:cs="Arial Narrow"/>
          <w:color w:val="000000"/>
        </w:rPr>
      </w:pPr>
    </w:p>
    <w:p w14:paraId="283E293A" w14:textId="77777777" w:rsidR="009E2968" w:rsidRDefault="00000000">
      <w:pPr>
        <w:numPr>
          <w:ilvl w:val="0"/>
          <w:numId w:val="75"/>
        </w:numPr>
        <w:pBdr>
          <w:top w:val="nil"/>
          <w:left w:val="nil"/>
          <w:bottom w:val="nil"/>
          <w:right w:val="nil"/>
          <w:between w:val="nil"/>
        </w:pBdr>
        <w:tabs>
          <w:tab w:val="left" w:pos="1145"/>
          <w:tab w:val="left" w:pos="1147"/>
          <w:tab w:val="left" w:pos="9214"/>
        </w:tabs>
        <w:spacing w:line="276" w:lineRule="auto"/>
        <w:ind w:left="851" w:right="358" w:firstLine="0"/>
        <w:jc w:val="both"/>
        <w:rPr>
          <w:rFonts w:ascii="Arial Narrow" w:eastAsia="Arial Narrow" w:hAnsi="Arial Narrow" w:cs="Arial Narrow"/>
          <w:color w:val="000000"/>
        </w:rPr>
      </w:pPr>
      <w:r>
        <w:rPr>
          <w:rFonts w:ascii="Arial Narrow" w:eastAsia="Arial Narrow" w:hAnsi="Arial Narrow" w:cs="Arial Narrow"/>
          <w:color w:val="000000"/>
        </w:rPr>
        <w:t>Una persona responsable, única, libre, sociable, fraternal, con sentido crítico y democrático, promotor de valores como: la justicia, la verdad y la paz.</w:t>
      </w:r>
    </w:p>
    <w:p w14:paraId="73C04BF1" w14:textId="77777777" w:rsidR="009E2968" w:rsidRDefault="00000000">
      <w:pPr>
        <w:numPr>
          <w:ilvl w:val="0"/>
          <w:numId w:val="75"/>
        </w:numPr>
        <w:pBdr>
          <w:top w:val="nil"/>
          <w:left w:val="nil"/>
          <w:bottom w:val="nil"/>
          <w:right w:val="nil"/>
          <w:between w:val="nil"/>
        </w:pBdr>
        <w:tabs>
          <w:tab w:val="left" w:pos="1145"/>
          <w:tab w:val="left" w:pos="1147"/>
          <w:tab w:val="left" w:pos="9214"/>
        </w:tabs>
        <w:spacing w:before="62" w:line="276" w:lineRule="auto"/>
        <w:ind w:left="851" w:right="364" w:firstLine="0"/>
        <w:jc w:val="both"/>
        <w:rPr>
          <w:rFonts w:ascii="Arial Narrow" w:eastAsia="Arial Narrow" w:hAnsi="Arial Narrow" w:cs="Arial Narrow"/>
          <w:color w:val="000000"/>
        </w:rPr>
      </w:pPr>
      <w:r>
        <w:rPr>
          <w:rFonts w:ascii="Arial Narrow" w:eastAsia="Arial Narrow" w:hAnsi="Arial Narrow" w:cs="Arial Narrow"/>
          <w:color w:val="000000"/>
        </w:rPr>
        <w:t>Una persona conocedora de sus limitaciones, pero con capacidad para superarse continuamente.</w:t>
      </w:r>
    </w:p>
    <w:p w14:paraId="332E4D65" w14:textId="77777777" w:rsidR="009E2968" w:rsidRDefault="00000000">
      <w:pPr>
        <w:numPr>
          <w:ilvl w:val="0"/>
          <w:numId w:val="75"/>
        </w:numPr>
        <w:pBdr>
          <w:top w:val="nil"/>
          <w:left w:val="nil"/>
          <w:bottom w:val="nil"/>
          <w:right w:val="nil"/>
          <w:between w:val="nil"/>
        </w:pBdr>
        <w:tabs>
          <w:tab w:val="left" w:pos="1146"/>
          <w:tab w:val="left" w:pos="9214"/>
        </w:tabs>
        <w:spacing w:before="61"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lastRenderedPageBreak/>
        <w:t>Con capacidad para aplicar los conocimientos en la solución de problemas de su contexto.</w:t>
      </w:r>
    </w:p>
    <w:p w14:paraId="125BE473" w14:textId="77777777" w:rsidR="009E2968" w:rsidRDefault="00000000">
      <w:pPr>
        <w:numPr>
          <w:ilvl w:val="0"/>
          <w:numId w:val="75"/>
        </w:numPr>
        <w:pBdr>
          <w:top w:val="nil"/>
          <w:left w:val="nil"/>
          <w:bottom w:val="nil"/>
          <w:right w:val="nil"/>
          <w:between w:val="nil"/>
        </w:pBdr>
        <w:tabs>
          <w:tab w:val="left" w:pos="1146"/>
          <w:tab w:val="left" w:pos="9214"/>
        </w:tabs>
        <w:spacing w:before="114"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Una persona que mantiene una relación de armonía consigo mismo y con los demás.</w:t>
      </w:r>
    </w:p>
    <w:p w14:paraId="6A57D190" w14:textId="77777777" w:rsidR="009E2968" w:rsidRDefault="00000000">
      <w:pPr>
        <w:numPr>
          <w:ilvl w:val="0"/>
          <w:numId w:val="75"/>
        </w:numPr>
        <w:pBdr>
          <w:top w:val="nil"/>
          <w:left w:val="nil"/>
          <w:bottom w:val="nil"/>
          <w:right w:val="nil"/>
          <w:between w:val="nil"/>
        </w:pBdr>
        <w:tabs>
          <w:tab w:val="left" w:pos="1146"/>
          <w:tab w:val="left" w:pos="9214"/>
        </w:tabs>
        <w:spacing w:before="112"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Tiene conciencia de lo comunitario y del valor de la solidaridad.</w:t>
      </w:r>
    </w:p>
    <w:p w14:paraId="460F6D95" w14:textId="77777777" w:rsidR="009E2968" w:rsidRDefault="00000000">
      <w:pPr>
        <w:numPr>
          <w:ilvl w:val="0"/>
          <w:numId w:val="75"/>
        </w:numPr>
        <w:pBdr>
          <w:top w:val="nil"/>
          <w:left w:val="nil"/>
          <w:bottom w:val="nil"/>
          <w:right w:val="nil"/>
          <w:between w:val="nil"/>
        </w:pBdr>
        <w:tabs>
          <w:tab w:val="left" w:pos="1146"/>
          <w:tab w:val="left" w:pos="9214"/>
        </w:tabs>
        <w:spacing w:before="115"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Respeta las leyes de la naturaleza y administra sabiamente los recursos.</w:t>
      </w:r>
    </w:p>
    <w:p w14:paraId="58EBD906" w14:textId="77777777" w:rsidR="009E2968" w:rsidRDefault="00000000">
      <w:pPr>
        <w:numPr>
          <w:ilvl w:val="0"/>
          <w:numId w:val="75"/>
        </w:numPr>
        <w:pBdr>
          <w:top w:val="nil"/>
          <w:left w:val="nil"/>
          <w:bottom w:val="nil"/>
          <w:right w:val="nil"/>
          <w:between w:val="nil"/>
        </w:pBdr>
        <w:tabs>
          <w:tab w:val="left" w:pos="1145"/>
          <w:tab w:val="left" w:pos="1147"/>
          <w:tab w:val="left" w:pos="9214"/>
        </w:tabs>
        <w:spacing w:before="111" w:line="276" w:lineRule="auto"/>
        <w:ind w:left="851" w:right="365" w:firstLine="0"/>
        <w:jc w:val="both"/>
        <w:rPr>
          <w:rFonts w:ascii="Arial Narrow" w:eastAsia="Arial Narrow" w:hAnsi="Arial Narrow" w:cs="Arial Narrow"/>
          <w:color w:val="000000"/>
        </w:rPr>
      </w:pPr>
      <w:r>
        <w:rPr>
          <w:rFonts w:ascii="Arial Narrow" w:eastAsia="Arial Narrow" w:hAnsi="Arial Narrow" w:cs="Arial Narrow"/>
          <w:color w:val="000000"/>
        </w:rPr>
        <w:t>Participa activamente a nivel institucional, local, regional y nacional en diferentes eventos académicos y culturales donde demuestre sus competencias en cada área.</w:t>
      </w:r>
    </w:p>
    <w:p w14:paraId="6AF1AA99" w14:textId="77777777" w:rsidR="009E2968" w:rsidRDefault="00000000">
      <w:pPr>
        <w:numPr>
          <w:ilvl w:val="0"/>
          <w:numId w:val="75"/>
        </w:numPr>
        <w:pBdr>
          <w:top w:val="nil"/>
          <w:left w:val="nil"/>
          <w:bottom w:val="nil"/>
          <w:right w:val="nil"/>
          <w:between w:val="nil"/>
        </w:pBdr>
        <w:tabs>
          <w:tab w:val="left" w:pos="1145"/>
          <w:tab w:val="left" w:pos="1147"/>
          <w:tab w:val="left" w:pos="9214"/>
        </w:tabs>
        <w:spacing w:line="276" w:lineRule="auto"/>
        <w:ind w:left="851" w:right="361" w:firstLine="0"/>
        <w:jc w:val="both"/>
        <w:rPr>
          <w:rFonts w:ascii="Arial Narrow" w:eastAsia="Arial Narrow" w:hAnsi="Arial Narrow" w:cs="Arial Narrow"/>
          <w:color w:val="000000"/>
        </w:rPr>
      </w:pPr>
      <w:r>
        <w:rPr>
          <w:rFonts w:ascii="Arial Narrow" w:eastAsia="Arial Narrow" w:hAnsi="Arial Narrow" w:cs="Arial Narrow"/>
          <w:color w:val="000000"/>
        </w:rPr>
        <w:t>Vive solidariamente inmerso en la sociedad donde se encuentra, abierto a otras realidades, adoptando una postura activa y crítica hacia las necesidades y retos que la misma sociedad le plantea.</w:t>
      </w:r>
    </w:p>
    <w:p w14:paraId="542A8D3E" w14:textId="77777777" w:rsidR="009E2968" w:rsidRDefault="00000000">
      <w:pPr>
        <w:numPr>
          <w:ilvl w:val="0"/>
          <w:numId w:val="75"/>
        </w:numPr>
        <w:pBdr>
          <w:top w:val="nil"/>
          <w:left w:val="nil"/>
          <w:bottom w:val="nil"/>
          <w:right w:val="nil"/>
          <w:between w:val="nil"/>
        </w:pBdr>
        <w:tabs>
          <w:tab w:val="left" w:pos="1146"/>
          <w:tab w:val="left" w:pos="9214"/>
        </w:tabs>
        <w:spacing w:before="107"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Utiliza creativamente la información y la Comunicación – TIC.</w:t>
      </w:r>
    </w:p>
    <w:p w14:paraId="7F795F75" w14:textId="77777777" w:rsidR="009E2968" w:rsidRDefault="009E2968">
      <w:pPr>
        <w:pBdr>
          <w:top w:val="nil"/>
          <w:left w:val="nil"/>
          <w:bottom w:val="nil"/>
          <w:right w:val="nil"/>
          <w:between w:val="nil"/>
        </w:pBdr>
        <w:tabs>
          <w:tab w:val="left" w:pos="9214"/>
        </w:tabs>
        <w:spacing w:before="119" w:line="276" w:lineRule="auto"/>
        <w:ind w:left="851"/>
        <w:jc w:val="both"/>
        <w:rPr>
          <w:rFonts w:ascii="Arial Narrow" w:eastAsia="Arial Narrow" w:hAnsi="Arial Narrow" w:cs="Arial Narrow"/>
          <w:color w:val="000000"/>
        </w:rPr>
      </w:pPr>
    </w:p>
    <w:p w14:paraId="6E5006D5" w14:textId="77777777" w:rsidR="009E2968" w:rsidRDefault="00000000">
      <w:pPr>
        <w:pStyle w:val="Ttulo3"/>
        <w:tabs>
          <w:tab w:val="left" w:pos="9214"/>
        </w:tabs>
        <w:spacing w:line="276" w:lineRule="auto"/>
        <w:ind w:left="851"/>
        <w:rPr>
          <w:rFonts w:ascii="Arial Narrow" w:eastAsia="Arial Narrow" w:hAnsi="Arial Narrow" w:cs="Arial Narrow"/>
          <w:sz w:val="22"/>
          <w:szCs w:val="22"/>
        </w:rPr>
      </w:pPr>
      <w:r>
        <w:rPr>
          <w:rFonts w:ascii="Arial Narrow" w:eastAsia="Arial Narrow" w:hAnsi="Arial Narrow" w:cs="Arial Narrow"/>
          <w:sz w:val="22"/>
          <w:szCs w:val="22"/>
        </w:rPr>
        <w:t>3.2.3 La pedagogía como eje de formación</w:t>
      </w:r>
    </w:p>
    <w:p w14:paraId="0F2318FC" w14:textId="77777777" w:rsidR="009E2968" w:rsidRDefault="00000000">
      <w:pPr>
        <w:pBdr>
          <w:top w:val="nil"/>
          <w:left w:val="nil"/>
          <w:bottom w:val="nil"/>
          <w:right w:val="nil"/>
          <w:between w:val="nil"/>
        </w:pBdr>
        <w:tabs>
          <w:tab w:val="left" w:pos="9214"/>
        </w:tabs>
        <w:spacing w:line="276" w:lineRule="auto"/>
        <w:ind w:left="851" w:right="360"/>
        <w:jc w:val="both"/>
        <w:rPr>
          <w:rFonts w:ascii="Arial Narrow" w:eastAsia="Arial Narrow" w:hAnsi="Arial Narrow" w:cs="Arial Narrow"/>
          <w:color w:val="000000"/>
        </w:rPr>
      </w:pPr>
      <w:r>
        <w:rPr>
          <w:rFonts w:ascii="Arial Narrow" w:eastAsia="Arial Narrow" w:hAnsi="Arial Narrow" w:cs="Arial Narrow"/>
          <w:color w:val="000000"/>
        </w:rPr>
        <w:t>El concepto de pedagogía ha sido motivo de continuo debate a través de los tiempos se le ha estudiado como historia de la educación, como disciplina como ciencia y como arte. También se le ha considerado un campo práctico de saberes con relación a la enseñanza. Esta situación genero distintos modelos de formación docente unos dirigidos a una formación humanística y otros dirigidos a la formación técnica y en algunos casos a la formación científica.</w:t>
      </w:r>
    </w:p>
    <w:p w14:paraId="50823BE9" w14:textId="77777777" w:rsidR="009E2968" w:rsidRDefault="00000000">
      <w:pPr>
        <w:pBdr>
          <w:top w:val="nil"/>
          <w:left w:val="nil"/>
          <w:bottom w:val="nil"/>
          <w:right w:val="nil"/>
          <w:between w:val="nil"/>
        </w:pBdr>
        <w:tabs>
          <w:tab w:val="left" w:pos="9214"/>
        </w:tabs>
        <w:spacing w:line="276" w:lineRule="auto"/>
        <w:ind w:left="851" w:right="363"/>
        <w:jc w:val="both"/>
        <w:rPr>
          <w:rFonts w:ascii="Arial Narrow" w:eastAsia="Arial Narrow" w:hAnsi="Arial Narrow" w:cs="Arial Narrow"/>
          <w:color w:val="000000"/>
        </w:rPr>
      </w:pPr>
      <w:r>
        <w:rPr>
          <w:rFonts w:ascii="Arial Narrow" w:eastAsia="Arial Narrow" w:hAnsi="Arial Narrow" w:cs="Arial Narrow"/>
          <w:color w:val="000000"/>
        </w:rPr>
        <w:t>De esta manera podremos imprimirle sentido y significación al hecho educativo por su carácter la investigación en el aula permite sistematizar conocimiento y dialogar con otros sobre las teorías pedagógicas y los problemas cotidianos del aula de clase.</w:t>
      </w:r>
    </w:p>
    <w:p w14:paraId="2F41349C" w14:textId="77777777" w:rsidR="009E2968" w:rsidRDefault="00000000">
      <w:pPr>
        <w:pBdr>
          <w:top w:val="nil"/>
          <w:left w:val="nil"/>
          <w:bottom w:val="nil"/>
          <w:right w:val="nil"/>
          <w:between w:val="nil"/>
        </w:pBdr>
        <w:tabs>
          <w:tab w:val="left" w:pos="9214"/>
        </w:tabs>
        <w:spacing w:line="276" w:lineRule="auto"/>
        <w:ind w:left="851" w:right="365"/>
        <w:jc w:val="both"/>
        <w:rPr>
          <w:rFonts w:ascii="Arial Narrow" w:eastAsia="Arial Narrow" w:hAnsi="Arial Narrow" w:cs="Arial Narrow"/>
          <w:color w:val="000000"/>
        </w:rPr>
      </w:pPr>
      <w:r>
        <w:rPr>
          <w:rFonts w:ascii="Arial Narrow" w:eastAsia="Arial Narrow" w:hAnsi="Arial Narrow" w:cs="Arial Narrow"/>
          <w:color w:val="000000"/>
        </w:rPr>
        <w:t>Desde esta perspectiva la pedagogía recoge los aportes de otras ciencias y disciplinas los analiza críticamente y los somete a la recontextualización para aplicar, adaptar y transformar. Entendemos que la investigación permite generar teoría pedagógica que a pesar de ser un producto colectivo necesita la confrontación y someterse a la crítica publica mediante la escritura y la divulgación.</w:t>
      </w:r>
    </w:p>
    <w:p w14:paraId="738C0BC7" w14:textId="77777777" w:rsidR="009E2968" w:rsidRDefault="00000000">
      <w:pPr>
        <w:pBdr>
          <w:top w:val="nil"/>
          <w:left w:val="nil"/>
          <w:bottom w:val="nil"/>
          <w:right w:val="nil"/>
          <w:between w:val="nil"/>
        </w:pBdr>
        <w:tabs>
          <w:tab w:val="left" w:pos="9214"/>
        </w:tabs>
        <w:spacing w:before="1" w:line="276" w:lineRule="auto"/>
        <w:ind w:left="851" w:right="360"/>
        <w:jc w:val="both"/>
        <w:rPr>
          <w:rFonts w:ascii="Arial Narrow" w:eastAsia="Arial Narrow" w:hAnsi="Arial Narrow" w:cs="Arial Narrow"/>
          <w:color w:val="000000"/>
        </w:rPr>
      </w:pPr>
      <w:r>
        <w:rPr>
          <w:rFonts w:ascii="Arial Narrow" w:eastAsia="Arial Narrow" w:hAnsi="Arial Narrow" w:cs="Arial Narrow"/>
          <w:color w:val="000000"/>
        </w:rPr>
        <w:t>Intentar inscribirnos en un proyecto que le de viabilidad histórica y epistemológica a la pedagogía obliga a hacer de esta un campo de investigación y aplicación propio. El docente tiene un compromiso y una actitud hacia el conocimiento del saber expuesto a la discusión y a la confrontación.</w:t>
      </w:r>
    </w:p>
    <w:p w14:paraId="5EACB997" w14:textId="77777777" w:rsidR="009E2968" w:rsidRDefault="009E2968">
      <w:pPr>
        <w:pBdr>
          <w:top w:val="nil"/>
          <w:left w:val="nil"/>
          <w:bottom w:val="nil"/>
          <w:right w:val="nil"/>
          <w:between w:val="nil"/>
        </w:pBdr>
        <w:tabs>
          <w:tab w:val="left" w:pos="9214"/>
        </w:tabs>
        <w:spacing w:before="1" w:line="276" w:lineRule="auto"/>
        <w:ind w:left="851" w:right="360"/>
        <w:jc w:val="both"/>
        <w:rPr>
          <w:rFonts w:ascii="Arial Narrow" w:eastAsia="Arial Narrow" w:hAnsi="Arial Narrow" w:cs="Arial Narrow"/>
          <w:color w:val="000000"/>
        </w:rPr>
      </w:pPr>
    </w:p>
    <w:p w14:paraId="2358D011"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2132D978" w14:textId="77777777" w:rsidR="009E2968" w:rsidRDefault="00000000">
      <w:pPr>
        <w:pStyle w:val="Ttulo2"/>
        <w:numPr>
          <w:ilvl w:val="0"/>
          <w:numId w:val="81"/>
        </w:numPr>
        <w:tabs>
          <w:tab w:val="left" w:pos="1134"/>
        </w:tabs>
        <w:spacing w:before="1" w:line="276" w:lineRule="auto"/>
        <w:ind w:right="1"/>
        <w:jc w:val="center"/>
        <w:rPr>
          <w:rFonts w:ascii="Arial Narrow" w:eastAsia="Arial Narrow" w:hAnsi="Arial Narrow" w:cs="Arial Narrow"/>
          <w:sz w:val="22"/>
          <w:szCs w:val="22"/>
        </w:rPr>
      </w:pPr>
      <w:r>
        <w:rPr>
          <w:rFonts w:ascii="Arial Narrow" w:eastAsia="Arial Narrow" w:hAnsi="Arial Narrow" w:cs="Arial Narrow"/>
          <w:sz w:val="22"/>
          <w:szCs w:val="22"/>
        </w:rPr>
        <w:t>COMPONENTE PEDAGOGICO</w:t>
      </w:r>
    </w:p>
    <w:p w14:paraId="36CD9A66"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b/>
          <w:bCs/>
          <w:color w:val="000000"/>
        </w:rPr>
      </w:pPr>
    </w:p>
    <w:p w14:paraId="08A911AD" w14:textId="77777777" w:rsidR="009E2968" w:rsidRDefault="00000000">
      <w:pPr>
        <w:tabs>
          <w:tab w:val="left" w:pos="9214"/>
        </w:tabs>
        <w:spacing w:line="276" w:lineRule="auto"/>
        <w:ind w:left="851"/>
        <w:jc w:val="both"/>
        <w:rPr>
          <w:rFonts w:ascii="Arial Narrow" w:eastAsia="Arial Narrow" w:hAnsi="Arial Narrow" w:cs="Arial Narrow"/>
          <w:b/>
          <w:bCs/>
        </w:rPr>
      </w:pPr>
      <w:r>
        <w:rPr>
          <w:rFonts w:ascii="Arial Narrow" w:eastAsia="Arial Narrow" w:hAnsi="Arial Narrow" w:cs="Arial Narrow"/>
          <w:b/>
          <w:bCs/>
        </w:rPr>
        <w:t>4.1 MODELO PEDAGÓGICO: SOCIAL-COGNITIVO</w:t>
      </w:r>
    </w:p>
    <w:p w14:paraId="5917CC6C" w14:textId="77777777" w:rsidR="009E2968" w:rsidRDefault="00000000">
      <w:pPr>
        <w:pBdr>
          <w:top w:val="nil"/>
          <w:left w:val="nil"/>
          <w:bottom w:val="nil"/>
          <w:right w:val="nil"/>
          <w:between w:val="nil"/>
        </w:pBdr>
        <w:tabs>
          <w:tab w:val="left" w:pos="9214"/>
        </w:tabs>
        <w:spacing w:before="140" w:line="276" w:lineRule="auto"/>
        <w:ind w:left="851" w:right="355"/>
        <w:jc w:val="both"/>
        <w:rPr>
          <w:rFonts w:ascii="Arial Narrow" w:eastAsia="Arial Narrow" w:hAnsi="Arial Narrow" w:cs="Arial Narrow"/>
          <w:color w:val="000000"/>
        </w:rPr>
      </w:pPr>
      <w:r>
        <w:rPr>
          <w:rFonts w:ascii="Arial Narrow" w:eastAsia="Arial Narrow" w:hAnsi="Arial Narrow" w:cs="Arial Narrow"/>
          <w:color w:val="000000"/>
        </w:rPr>
        <w:t xml:space="preserve">Analizamos en primer término los modelos sociales porque la construcción de una comunidad resulta crucial para la enseñanza en su conjunto. Descubrimos que los modelos sociales se diseñaron con el fin de alcanzar importantes objetivos académicos que incluyen, entre otros, el estudio de los valores sociales, la política pública y la resolución de conflictos, vale decir los aspectos a los que mejor se adecuan los </w:t>
      </w:r>
      <w:r>
        <w:rPr>
          <w:rFonts w:ascii="Arial Narrow" w:eastAsia="Arial Narrow" w:hAnsi="Arial Narrow" w:cs="Arial Narrow"/>
          <w:color w:val="000000"/>
        </w:rPr>
        <w:lastRenderedPageBreak/>
        <w:t>modelos sociales.</w:t>
      </w:r>
    </w:p>
    <w:p w14:paraId="010A3C61" w14:textId="77777777" w:rsidR="009E2968" w:rsidRDefault="00000000">
      <w:pPr>
        <w:pBdr>
          <w:top w:val="nil"/>
          <w:left w:val="nil"/>
          <w:bottom w:val="nil"/>
          <w:right w:val="nil"/>
          <w:between w:val="nil"/>
        </w:pBdr>
        <w:tabs>
          <w:tab w:val="left" w:pos="9214"/>
        </w:tabs>
        <w:spacing w:before="119" w:line="276" w:lineRule="auto"/>
        <w:ind w:left="851" w:right="359"/>
        <w:jc w:val="both"/>
        <w:rPr>
          <w:rFonts w:ascii="Arial Narrow" w:eastAsia="Arial Narrow" w:hAnsi="Arial Narrow" w:cs="Arial Narrow"/>
          <w:color w:val="000000"/>
        </w:rPr>
      </w:pPr>
      <w:r>
        <w:rPr>
          <w:rFonts w:ascii="Arial Narrow" w:eastAsia="Arial Narrow" w:hAnsi="Arial Narrow" w:cs="Arial Narrow"/>
          <w:color w:val="000000"/>
        </w:rPr>
        <w:t xml:space="preserve">La experiencia de los docentes con el trabajo comunitario y el acercamiento de la problemática en su conjunto son factores determinantes e influyentes en el desarrollo del aprendizaje y la formación académica. El modelo pedagógico </w:t>
      </w:r>
      <w:r>
        <w:rPr>
          <w:rFonts w:ascii="Arial Narrow" w:eastAsia="Arial Narrow" w:hAnsi="Arial Narrow" w:cs="Arial Narrow"/>
          <w:b/>
          <w:bCs/>
          <w:color w:val="000000"/>
        </w:rPr>
        <w:t>Social Cognitivo</w:t>
      </w:r>
      <w:r>
        <w:rPr>
          <w:rFonts w:ascii="Arial Narrow" w:eastAsia="Arial Narrow" w:hAnsi="Arial Narrow" w:cs="Arial Narrow"/>
          <w:color w:val="000000"/>
        </w:rPr>
        <w:t>, es inspirador de un currículo que proporciona contenidos y valores para que los estudiantes mejoren la comunidad en orden a la reconstrucción social de la misma, y promuevan un proceso de liberación constante, mediante la formulación de alternativas de acción a confrontar colectivamente en situaciones reales.</w:t>
      </w:r>
    </w:p>
    <w:p w14:paraId="00BB135C" w14:textId="77777777" w:rsidR="009E2968" w:rsidRDefault="00000000">
      <w:pPr>
        <w:pBdr>
          <w:top w:val="nil"/>
          <w:left w:val="nil"/>
          <w:bottom w:val="nil"/>
          <w:right w:val="nil"/>
          <w:between w:val="nil"/>
        </w:pBdr>
        <w:tabs>
          <w:tab w:val="left" w:pos="9214"/>
        </w:tabs>
        <w:spacing w:before="120" w:line="276" w:lineRule="auto"/>
        <w:ind w:left="851" w:right="359"/>
        <w:jc w:val="both"/>
        <w:rPr>
          <w:rFonts w:ascii="Arial Narrow" w:eastAsia="Arial Narrow" w:hAnsi="Arial Narrow" w:cs="Arial Narrow"/>
          <w:color w:val="000000"/>
        </w:rPr>
      </w:pPr>
      <w:r>
        <w:rPr>
          <w:rFonts w:ascii="Arial Narrow" w:eastAsia="Arial Narrow" w:hAnsi="Arial Narrow" w:cs="Arial Narrow"/>
          <w:color w:val="000000"/>
        </w:rPr>
        <w:t>Necesitamos una concepción curricular cuyo “saber práctico”, el aprender a pensar y el centrarse en los procesos de aprendizaje converjan en la transformación del conocimiento para la solución de problemas en bien de la comunidad. Tomando en cuenta además que las experiencias educativas deben ser estimuladas por el fortalecimiento científico a través del diálogo, la crítica, la confrontación y la acción compartida en la práctica social.</w:t>
      </w:r>
    </w:p>
    <w:p w14:paraId="23E253CB" w14:textId="77777777" w:rsidR="009E2968" w:rsidRDefault="00000000">
      <w:pPr>
        <w:pBdr>
          <w:top w:val="nil"/>
          <w:left w:val="nil"/>
          <w:bottom w:val="nil"/>
          <w:right w:val="nil"/>
          <w:between w:val="nil"/>
        </w:pBdr>
        <w:tabs>
          <w:tab w:val="left" w:pos="9214"/>
        </w:tabs>
        <w:spacing w:before="122" w:line="276" w:lineRule="auto"/>
        <w:ind w:left="851" w:right="355"/>
        <w:jc w:val="both"/>
        <w:rPr>
          <w:rFonts w:ascii="Arial Narrow" w:eastAsia="Arial Narrow" w:hAnsi="Arial Narrow" w:cs="Arial Narrow"/>
          <w:color w:val="000000"/>
        </w:rPr>
      </w:pPr>
      <w:r>
        <w:rPr>
          <w:rFonts w:ascii="Arial Narrow" w:eastAsia="Arial Narrow" w:hAnsi="Arial Narrow" w:cs="Arial Narrow"/>
          <w:color w:val="000000"/>
        </w:rPr>
        <w:t>Este modelo pedagógico pregona una concepción curricular en que la institución educativa- social está llamada a configurarse como un agente de cambio, como un puente entre el mundo real y su posible transformación en busca del bien común. Así el currículo se construirá desde la problemática cotidiana, los valores sociales y las posiciones políticas; buscará entonces, el desarrollo de los estudiantes para la sociedad en permanente cambio, para transformarla.</w:t>
      </w:r>
    </w:p>
    <w:p w14:paraId="3CB54788" w14:textId="77777777" w:rsidR="009E2968" w:rsidRDefault="00000000">
      <w:pPr>
        <w:pBdr>
          <w:top w:val="nil"/>
          <w:left w:val="nil"/>
          <w:bottom w:val="nil"/>
          <w:right w:val="nil"/>
          <w:between w:val="nil"/>
        </w:pBdr>
        <w:tabs>
          <w:tab w:val="left" w:pos="9214"/>
        </w:tabs>
        <w:spacing w:before="118" w:line="276" w:lineRule="auto"/>
        <w:ind w:left="851" w:right="355"/>
        <w:jc w:val="both"/>
        <w:rPr>
          <w:rFonts w:ascii="Arial Narrow" w:eastAsia="Arial Narrow" w:hAnsi="Arial Narrow" w:cs="Arial Narrow"/>
          <w:color w:val="000000"/>
        </w:rPr>
      </w:pPr>
      <w:r>
        <w:rPr>
          <w:rFonts w:ascii="Arial Narrow" w:eastAsia="Arial Narrow" w:hAnsi="Arial Narrow" w:cs="Arial Narrow"/>
          <w:color w:val="000000"/>
        </w:rPr>
        <w:t xml:space="preserve">Nuestra propuesta de modelo pedagógico </w:t>
      </w:r>
      <w:r>
        <w:rPr>
          <w:rFonts w:ascii="Arial Narrow" w:eastAsia="Arial Narrow" w:hAnsi="Arial Narrow" w:cs="Arial Narrow"/>
          <w:b/>
          <w:bCs/>
          <w:color w:val="000000"/>
        </w:rPr>
        <w:t xml:space="preserve">Social – Cognitivo </w:t>
      </w:r>
      <w:r>
        <w:rPr>
          <w:rFonts w:ascii="Arial Narrow" w:eastAsia="Arial Narrow" w:hAnsi="Arial Narrow" w:cs="Arial Narrow"/>
          <w:color w:val="000000"/>
        </w:rPr>
        <w:t>propone el desarrollo máximo y multifacético de las capacidades e intereses del estudiante. Tal desarrollo está influido por la sociedad y la educación, están íntimamente unidos para garantizar a los escolares no sólo el desarrollo del espíritu colectivo sino el conocimiento científico-técnico y el fundamento de la práctica para la formación investigativa de las nuevas generaciones.”</w:t>
      </w:r>
    </w:p>
    <w:p w14:paraId="1186011E" w14:textId="77777777" w:rsidR="009E2968" w:rsidRDefault="00000000">
      <w:pPr>
        <w:pBdr>
          <w:top w:val="nil"/>
          <w:left w:val="nil"/>
          <w:bottom w:val="nil"/>
          <w:right w:val="nil"/>
          <w:between w:val="nil"/>
        </w:pBdr>
        <w:tabs>
          <w:tab w:val="left" w:pos="9214"/>
        </w:tabs>
        <w:spacing w:before="122" w:line="276" w:lineRule="auto"/>
        <w:ind w:left="851" w:right="356"/>
        <w:jc w:val="both"/>
        <w:rPr>
          <w:rFonts w:ascii="Arial Narrow" w:eastAsia="Arial Narrow" w:hAnsi="Arial Narrow" w:cs="Arial Narrow"/>
          <w:color w:val="000000"/>
        </w:rPr>
      </w:pPr>
      <w:r>
        <w:rPr>
          <w:rFonts w:ascii="Arial Narrow" w:eastAsia="Arial Narrow" w:hAnsi="Arial Narrow" w:cs="Arial Narrow"/>
          <w:color w:val="000000"/>
        </w:rPr>
        <w:t>Para emprender esta Pedagogía social debe considerar los siguientes aspectos: La situación problemática debe trabajarse de manera integral, trabajándose con la comunidad involucrada con una práctica contextualizada. Estar atento a los procesos ideológicos implícitos, sus presupuestos, concepciones y marcos de referencias, todos deben explicar sus opiniones, acuerdos y desacuerdos sobre el tema, lo válido será la fuerza de los argumentos, la coherencia, la utilidad y la capacidad de persuasión.</w:t>
      </w:r>
    </w:p>
    <w:p w14:paraId="5CE58974" w14:textId="77777777" w:rsidR="009E2968" w:rsidRDefault="00000000">
      <w:pPr>
        <w:pBdr>
          <w:top w:val="nil"/>
          <w:left w:val="nil"/>
          <w:bottom w:val="nil"/>
          <w:right w:val="nil"/>
          <w:between w:val="nil"/>
        </w:pBdr>
        <w:tabs>
          <w:tab w:val="left" w:pos="9214"/>
        </w:tabs>
        <w:spacing w:before="121" w:line="276" w:lineRule="auto"/>
        <w:ind w:left="851" w:right="362"/>
        <w:jc w:val="both"/>
        <w:rPr>
          <w:rFonts w:ascii="Arial Narrow" w:eastAsia="Arial Narrow" w:hAnsi="Arial Narrow" w:cs="Arial Narrow"/>
          <w:color w:val="000000"/>
        </w:rPr>
      </w:pPr>
      <w:r>
        <w:rPr>
          <w:rFonts w:ascii="Arial Narrow" w:eastAsia="Arial Narrow" w:hAnsi="Arial Narrow" w:cs="Arial Narrow"/>
          <w:color w:val="000000"/>
        </w:rPr>
        <w:t>En la pedagogía social cognitiva el enfoque de la evaluación es dinámico, su propósito es evaluar el potencial del aprendizaje.</w:t>
      </w:r>
    </w:p>
    <w:p w14:paraId="6CD711C3" w14:textId="77777777" w:rsidR="009E2968" w:rsidRDefault="00000000">
      <w:pPr>
        <w:pBdr>
          <w:top w:val="nil"/>
          <w:left w:val="nil"/>
          <w:bottom w:val="nil"/>
          <w:right w:val="nil"/>
          <w:between w:val="nil"/>
        </w:pBdr>
        <w:tabs>
          <w:tab w:val="left" w:pos="9214"/>
        </w:tabs>
        <w:spacing w:before="120" w:line="276" w:lineRule="auto"/>
        <w:ind w:left="851" w:right="356"/>
        <w:jc w:val="both"/>
        <w:rPr>
          <w:rFonts w:ascii="Arial Narrow" w:eastAsia="Arial Narrow" w:hAnsi="Arial Narrow" w:cs="Arial Narrow"/>
          <w:color w:val="000000"/>
        </w:rPr>
      </w:pPr>
      <w:r>
        <w:rPr>
          <w:rFonts w:ascii="Arial Narrow" w:eastAsia="Arial Narrow" w:hAnsi="Arial Narrow" w:cs="Arial Narrow"/>
          <w:color w:val="000000"/>
        </w:rPr>
        <w:t>La evaluación es parte del proceso didáctico e implica para los estudiantes una toma de conciencia de los conocimientos adquiridos y para los docentes es una interpretación de las implicaciones de la enseñanza en esos conocimientos.</w:t>
      </w:r>
    </w:p>
    <w:p w14:paraId="11D151E4" w14:textId="77777777" w:rsidR="009E2968" w:rsidRDefault="00000000">
      <w:pPr>
        <w:pBdr>
          <w:top w:val="nil"/>
          <w:left w:val="nil"/>
          <w:bottom w:val="nil"/>
          <w:right w:val="nil"/>
          <w:between w:val="nil"/>
        </w:pBdr>
        <w:tabs>
          <w:tab w:val="left" w:pos="9214"/>
        </w:tabs>
        <w:spacing w:before="119" w:line="276" w:lineRule="auto"/>
        <w:ind w:left="851" w:right="360"/>
        <w:jc w:val="both"/>
        <w:rPr>
          <w:rFonts w:ascii="Arial Narrow" w:eastAsia="Arial Narrow" w:hAnsi="Arial Narrow" w:cs="Arial Narrow"/>
          <w:color w:val="000000"/>
        </w:rPr>
      </w:pPr>
      <w:r>
        <w:rPr>
          <w:rFonts w:ascii="Arial Narrow" w:eastAsia="Arial Narrow" w:hAnsi="Arial Narrow" w:cs="Arial Narrow"/>
          <w:color w:val="000000"/>
        </w:rPr>
        <w:t>La evaluación tiene en cuenta todas las dimensiones: procedimentales, actitudinales y cognitivas. Es una valoración para saber si los conceptos son socialmente necesarios para conocer y manejar el mundo en que vive.</w:t>
      </w:r>
    </w:p>
    <w:p w14:paraId="263F489C" w14:textId="77777777" w:rsidR="009E2968" w:rsidRDefault="00000000">
      <w:pPr>
        <w:pBdr>
          <w:top w:val="nil"/>
          <w:left w:val="nil"/>
          <w:bottom w:val="nil"/>
          <w:right w:val="nil"/>
          <w:between w:val="nil"/>
        </w:pBdr>
        <w:tabs>
          <w:tab w:val="left" w:pos="9214"/>
        </w:tabs>
        <w:spacing w:before="122" w:line="276" w:lineRule="auto"/>
        <w:ind w:left="851" w:right="357"/>
        <w:jc w:val="both"/>
        <w:rPr>
          <w:rFonts w:ascii="Arial Narrow" w:eastAsia="Arial Narrow" w:hAnsi="Arial Narrow" w:cs="Arial Narrow"/>
          <w:color w:val="000000"/>
        </w:rPr>
      </w:pPr>
      <w:r>
        <w:rPr>
          <w:rFonts w:ascii="Arial Narrow" w:eastAsia="Arial Narrow" w:hAnsi="Arial Narrow" w:cs="Arial Narrow"/>
          <w:color w:val="000000"/>
        </w:rPr>
        <w:t>Se evalúa el proceso de aprendizaje y el aprendizaje en función del nivel de generalidades, estabilidad y claridad de los conceptos para detectar si el estudiante es capaz de construir su propio conocimiento.</w:t>
      </w:r>
    </w:p>
    <w:p w14:paraId="64D145A9" w14:textId="77777777" w:rsidR="009E2968" w:rsidRDefault="009E2968">
      <w:pPr>
        <w:pStyle w:val="Ttulo3"/>
        <w:tabs>
          <w:tab w:val="left" w:pos="9214"/>
        </w:tabs>
        <w:spacing w:line="276" w:lineRule="auto"/>
        <w:ind w:left="851"/>
        <w:rPr>
          <w:rFonts w:ascii="Arial Narrow" w:eastAsia="Arial Narrow" w:hAnsi="Arial Narrow" w:cs="Arial Narrow"/>
          <w:sz w:val="22"/>
          <w:szCs w:val="22"/>
        </w:rPr>
      </w:pPr>
    </w:p>
    <w:p w14:paraId="4B6A5F0D" w14:textId="77777777" w:rsidR="009E2968" w:rsidRDefault="00000000">
      <w:pPr>
        <w:pStyle w:val="Ttulo3"/>
        <w:tabs>
          <w:tab w:val="left" w:pos="9214"/>
        </w:tabs>
        <w:spacing w:line="276" w:lineRule="auto"/>
        <w:ind w:left="851"/>
        <w:rPr>
          <w:rFonts w:ascii="Arial Narrow" w:eastAsia="Arial Narrow" w:hAnsi="Arial Narrow" w:cs="Arial Narrow"/>
          <w:sz w:val="22"/>
          <w:szCs w:val="22"/>
        </w:rPr>
      </w:pPr>
      <w:bookmarkStart w:id="1" w:name="_heading=h.oyl4fg7eyjic" w:colFirst="0" w:colLast="0"/>
      <w:bookmarkEnd w:id="1"/>
      <w:r>
        <w:rPr>
          <w:rFonts w:ascii="Arial Narrow" w:eastAsia="Arial Narrow" w:hAnsi="Arial Narrow" w:cs="Arial Narrow"/>
          <w:sz w:val="22"/>
          <w:szCs w:val="22"/>
        </w:rPr>
        <w:lastRenderedPageBreak/>
        <w:t>4.1.1 Características Fundamentales del Modelo Social- Cognitivo:</w:t>
      </w:r>
    </w:p>
    <w:p w14:paraId="4ACD5CD3" w14:textId="77777777" w:rsidR="009E2968" w:rsidRDefault="00000000">
      <w:pPr>
        <w:numPr>
          <w:ilvl w:val="0"/>
          <w:numId w:val="74"/>
        </w:numPr>
        <w:pBdr>
          <w:top w:val="nil"/>
          <w:left w:val="nil"/>
          <w:bottom w:val="nil"/>
          <w:right w:val="nil"/>
          <w:between w:val="nil"/>
        </w:pBdr>
        <w:tabs>
          <w:tab w:val="left" w:pos="1145"/>
          <w:tab w:val="left" w:pos="1147"/>
          <w:tab w:val="left" w:pos="9214"/>
        </w:tabs>
        <w:spacing w:before="260" w:line="276" w:lineRule="auto"/>
        <w:ind w:left="851" w:right="356" w:firstLine="0"/>
        <w:jc w:val="both"/>
        <w:rPr>
          <w:rFonts w:ascii="Arial Narrow" w:eastAsia="Arial Narrow" w:hAnsi="Arial Narrow" w:cs="Arial Narrow"/>
          <w:color w:val="000000"/>
        </w:rPr>
      </w:pPr>
      <w:r>
        <w:rPr>
          <w:rFonts w:ascii="Arial Narrow" w:eastAsia="Arial Narrow" w:hAnsi="Arial Narrow" w:cs="Arial Narrow"/>
          <w:color w:val="000000"/>
        </w:rPr>
        <w:t xml:space="preserve">El modelo pedagógico </w:t>
      </w:r>
      <w:r>
        <w:rPr>
          <w:rFonts w:ascii="Arial Narrow" w:eastAsia="Arial Narrow" w:hAnsi="Arial Narrow" w:cs="Arial Narrow"/>
          <w:b/>
          <w:bCs/>
          <w:color w:val="000000"/>
        </w:rPr>
        <w:t xml:space="preserve">SOCIAL- COGNITIVO </w:t>
      </w:r>
      <w:r>
        <w:rPr>
          <w:rFonts w:ascii="Arial Narrow" w:eastAsia="Arial Narrow" w:hAnsi="Arial Narrow" w:cs="Arial Narrow"/>
          <w:color w:val="000000"/>
        </w:rPr>
        <w:t>permite aplicar los conocimientos teóricos al entrar a solucionar problemas de su entorno.</w:t>
      </w:r>
    </w:p>
    <w:p w14:paraId="436EE218" w14:textId="77777777" w:rsidR="009E2968" w:rsidRDefault="00000000">
      <w:pPr>
        <w:numPr>
          <w:ilvl w:val="0"/>
          <w:numId w:val="74"/>
        </w:numPr>
        <w:pBdr>
          <w:top w:val="nil"/>
          <w:left w:val="nil"/>
          <w:bottom w:val="nil"/>
          <w:right w:val="nil"/>
          <w:between w:val="nil"/>
        </w:pBdr>
        <w:tabs>
          <w:tab w:val="left" w:pos="1145"/>
          <w:tab w:val="left" w:pos="1147"/>
          <w:tab w:val="left" w:pos="9214"/>
        </w:tabs>
        <w:spacing w:line="276" w:lineRule="auto"/>
        <w:ind w:left="851" w:right="354" w:firstLine="0"/>
        <w:jc w:val="both"/>
        <w:rPr>
          <w:rFonts w:ascii="Arial Narrow" w:eastAsia="Arial Narrow" w:hAnsi="Arial Narrow" w:cs="Arial Narrow"/>
          <w:color w:val="000000"/>
        </w:rPr>
      </w:pPr>
      <w:r>
        <w:rPr>
          <w:rFonts w:ascii="Arial Narrow" w:eastAsia="Arial Narrow" w:hAnsi="Arial Narrow" w:cs="Arial Narrow"/>
          <w:color w:val="000000"/>
        </w:rPr>
        <w:t>Interrelación de la Sociedad con el medio, Interrelación de los conocimientos, es decir el currículo está centrado en el estudiante.</w:t>
      </w:r>
    </w:p>
    <w:p w14:paraId="0FE48B96" w14:textId="77777777" w:rsidR="009E2968" w:rsidRDefault="00000000">
      <w:pPr>
        <w:numPr>
          <w:ilvl w:val="0"/>
          <w:numId w:val="74"/>
        </w:numPr>
        <w:pBdr>
          <w:top w:val="nil"/>
          <w:left w:val="nil"/>
          <w:bottom w:val="nil"/>
          <w:right w:val="nil"/>
          <w:between w:val="nil"/>
        </w:pBdr>
        <w:tabs>
          <w:tab w:val="left" w:pos="1145"/>
          <w:tab w:val="left" w:pos="1147"/>
          <w:tab w:val="left" w:pos="9214"/>
        </w:tabs>
        <w:spacing w:line="276" w:lineRule="auto"/>
        <w:ind w:left="851" w:right="365" w:firstLine="0"/>
        <w:jc w:val="both"/>
        <w:rPr>
          <w:rFonts w:ascii="Arial Narrow" w:eastAsia="Arial Narrow" w:hAnsi="Arial Narrow" w:cs="Arial Narrow"/>
          <w:color w:val="000000"/>
        </w:rPr>
      </w:pPr>
      <w:r>
        <w:rPr>
          <w:rFonts w:ascii="Arial Narrow" w:eastAsia="Arial Narrow" w:hAnsi="Arial Narrow" w:cs="Arial Narrow"/>
          <w:color w:val="000000"/>
        </w:rPr>
        <w:t>El proceso de enseñanza aprendizaje es más cualificado, científico, técnico y tecnológico. Se promueve los estilos de aprendizaje teórico, práctico, reflexivo y activo.</w:t>
      </w:r>
    </w:p>
    <w:p w14:paraId="4DCBBD4D" w14:textId="77777777" w:rsidR="009E2968" w:rsidRDefault="00000000">
      <w:pPr>
        <w:numPr>
          <w:ilvl w:val="0"/>
          <w:numId w:val="74"/>
        </w:numPr>
        <w:pBdr>
          <w:top w:val="nil"/>
          <w:left w:val="nil"/>
          <w:bottom w:val="nil"/>
          <w:right w:val="nil"/>
          <w:between w:val="nil"/>
        </w:pBdr>
        <w:tabs>
          <w:tab w:val="left" w:pos="1145"/>
          <w:tab w:val="left" w:pos="1147"/>
          <w:tab w:val="left" w:pos="9214"/>
        </w:tabs>
        <w:spacing w:line="276" w:lineRule="auto"/>
        <w:ind w:left="851" w:right="363" w:firstLine="0"/>
        <w:jc w:val="both"/>
        <w:rPr>
          <w:rFonts w:ascii="Arial Narrow" w:eastAsia="Arial Narrow" w:hAnsi="Arial Narrow" w:cs="Arial Narrow"/>
          <w:color w:val="000000"/>
        </w:rPr>
      </w:pPr>
      <w:r>
        <w:rPr>
          <w:rFonts w:ascii="Arial Narrow" w:eastAsia="Arial Narrow" w:hAnsi="Arial Narrow" w:cs="Arial Narrow"/>
          <w:color w:val="000000"/>
        </w:rPr>
        <w:t>El estudiante aprende haciendo, partiendo de los saberes previos y de las inmediaciones con la cultura y comunidad. Se promueve el trabajo en equipo. Hay mayor interacción entre el maestro y el estudiante.</w:t>
      </w:r>
    </w:p>
    <w:p w14:paraId="1C2A1B93" w14:textId="77777777" w:rsidR="009E2968" w:rsidRDefault="00000000">
      <w:pPr>
        <w:numPr>
          <w:ilvl w:val="0"/>
          <w:numId w:val="74"/>
        </w:numPr>
        <w:pBdr>
          <w:top w:val="nil"/>
          <w:left w:val="nil"/>
          <w:bottom w:val="nil"/>
          <w:right w:val="nil"/>
          <w:between w:val="nil"/>
        </w:pBdr>
        <w:tabs>
          <w:tab w:val="left" w:pos="1145"/>
          <w:tab w:val="left" w:pos="1147"/>
          <w:tab w:val="left" w:pos="9214"/>
        </w:tabs>
        <w:spacing w:line="276" w:lineRule="auto"/>
        <w:ind w:left="851" w:right="357" w:firstLine="0"/>
        <w:jc w:val="both"/>
        <w:rPr>
          <w:rFonts w:ascii="Arial Narrow" w:eastAsia="Arial Narrow" w:hAnsi="Arial Narrow" w:cs="Arial Narrow"/>
          <w:color w:val="000000"/>
        </w:rPr>
      </w:pPr>
      <w:r>
        <w:rPr>
          <w:rFonts w:ascii="Arial Narrow" w:eastAsia="Arial Narrow" w:hAnsi="Arial Narrow" w:cs="Arial Narrow"/>
          <w:color w:val="000000"/>
        </w:rPr>
        <w:t>El estudiante aprende haciendo en forma individual o grupal transformándose en seres participativos y accionadores. Promueve el sentido de la responsabilidad y autonomía, cuando es capaz de presentar alternativas de solución en situaciones problemáticas.</w:t>
      </w:r>
    </w:p>
    <w:p w14:paraId="16709FC3" w14:textId="77777777" w:rsidR="009E2968" w:rsidRDefault="00000000">
      <w:pPr>
        <w:numPr>
          <w:ilvl w:val="0"/>
          <w:numId w:val="74"/>
        </w:numPr>
        <w:pBdr>
          <w:top w:val="nil"/>
          <w:left w:val="nil"/>
          <w:bottom w:val="nil"/>
          <w:right w:val="nil"/>
          <w:between w:val="nil"/>
        </w:pBdr>
        <w:tabs>
          <w:tab w:val="left" w:pos="1146"/>
          <w:tab w:val="left" w:pos="9214"/>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El estudiante es el centro de la acción educativa y el docente es guía y lidera procesos.</w:t>
      </w:r>
    </w:p>
    <w:p w14:paraId="79ADA8A5" w14:textId="77777777" w:rsidR="009E2968" w:rsidRDefault="00000000">
      <w:pPr>
        <w:numPr>
          <w:ilvl w:val="0"/>
          <w:numId w:val="74"/>
        </w:numPr>
        <w:pBdr>
          <w:top w:val="nil"/>
          <w:left w:val="nil"/>
          <w:bottom w:val="nil"/>
          <w:right w:val="nil"/>
          <w:between w:val="nil"/>
        </w:pBdr>
        <w:tabs>
          <w:tab w:val="left" w:pos="1145"/>
          <w:tab w:val="left" w:pos="1147"/>
          <w:tab w:val="left" w:pos="9214"/>
        </w:tabs>
        <w:spacing w:before="1" w:line="276" w:lineRule="auto"/>
        <w:ind w:left="851" w:right="364" w:firstLine="0"/>
        <w:jc w:val="both"/>
        <w:rPr>
          <w:rFonts w:ascii="Arial Narrow" w:eastAsia="Arial Narrow" w:hAnsi="Arial Narrow" w:cs="Arial Narrow"/>
          <w:color w:val="000000"/>
        </w:rPr>
      </w:pPr>
      <w:r>
        <w:rPr>
          <w:rFonts w:ascii="Arial Narrow" w:eastAsia="Arial Narrow" w:hAnsi="Arial Narrow" w:cs="Arial Narrow"/>
          <w:color w:val="000000"/>
        </w:rPr>
        <w:t>Los contenidos conllevan a conocimientos científicos, técnicos y tecnológicos. El centro del proceso educativo es el estudiante.</w:t>
      </w:r>
    </w:p>
    <w:p w14:paraId="162BB39C" w14:textId="77777777" w:rsidR="009E2968" w:rsidRDefault="00000000">
      <w:pPr>
        <w:numPr>
          <w:ilvl w:val="0"/>
          <w:numId w:val="74"/>
        </w:numPr>
        <w:pBdr>
          <w:top w:val="nil"/>
          <w:left w:val="nil"/>
          <w:bottom w:val="nil"/>
          <w:right w:val="nil"/>
          <w:between w:val="nil"/>
        </w:pBdr>
        <w:tabs>
          <w:tab w:val="left" w:pos="1145"/>
          <w:tab w:val="left" w:pos="1147"/>
          <w:tab w:val="left" w:pos="9214"/>
        </w:tabs>
        <w:spacing w:line="276" w:lineRule="auto"/>
        <w:ind w:left="851" w:right="366" w:firstLine="0"/>
        <w:jc w:val="both"/>
        <w:rPr>
          <w:rFonts w:ascii="Arial Narrow" w:eastAsia="Arial Narrow" w:hAnsi="Arial Narrow" w:cs="Arial Narrow"/>
          <w:color w:val="000000"/>
        </w:rPr>
      </w:pPr>
      <w:r>
        <w:rPr>
          <w:rFonts w:ascii="Arial Narrow" w:eastAsia="Arial Narrow" w:hAnsi="Arial Narrow" w:cs="Arial Narrow"/>
          <w:color w:val="000000"/>
        </w:rPr>
        <w:t xml:space="preserve">La Institución Educativa </w:t>
      </w:r>
      <w:r>
        <w:rPr>
          <w:rFonts w:ascii="Arial Narrow" w:eastAsia="Arial Narrow" w:hAnsi="Arial Narrow" w:cs="Arial Narrow"/>
          <w:b/>
          <w:bCs/>
          <w:color w:val="000000"/>
        </w:rPr>
        <w:t>SAN LUIS GONZAGA</w:t>
      </w:r>
      <w:r>
        <w:rPr>
          <w:rFonts w:ascii="Arial Narrow" w:eastAsia="Arial Narrow" w:hAnsi="Arial Narrow" w:cs="Arial Narrow"/>
          <w:color w:val="000000"/>
        </w:rPr>
        <w:t xml:space="preserve"> se convierte en un escenario social de cambio para el estudiante y su entorno.</w:t>
      </w:r>
    </w:p>
    <w:p w14:paraId="25963048" w14:textId="77777777" w:rsidR="009E2968" w:rsidRDefault="00000000">
      <w:pPr>
        <w:numPr>
          <w:ilvl w:val="0"/>
          <w:numId w:val="74"/>
        </w:numPr>
        <w:pBdr>
          <w:top w:val="nil"/>
          <w:left w:val="nil"/>
          <w:bottom w:val="nil"/>
          <w:right w:val="nil"/>
          <w:between w:val="nil"/>
        </w:pBdr>
        <w:tabs>
          <w:tab w:val="left" w:pos="1145"/>
          <w:tab w:val="left" w:pos="1147"/>
          <w:tab w:val="left" w:pos="9214"/>
        </w:tabs>
        <w:spacing w:before="1" w:line="276" w:lineRule="auto"/>
        <w:ind w:left="851" w:right="362" w:firstLine="0"/>
        <w:jc w:val="both"/>
        <w:rPr>
          <w:rFonts w:ascii="Arial Narrow" w:eastAsia="Arial Narrow" w:hAnsi="Arial Narrow" w:cs="Arial Narrow"/>
          <w:color w:val="000000"/>
        </w:rPr>
      </w:pPr>
      <w:r>
        <w:rPr>
          <w:rFonts w:ascii="Arial Narrow" w:eastAsia="Arial Narrow" w:hAnsi="Arial Narrow" w:cs="Arial Narrow"/>
          <w:color w:val="000000"/>
        </w:rPr>
        <w:t>Desarrolla el espíritu crítico y de ayuda mutua para soluciones de problemas y progreso de su entorno y comunidad.</w:t>
      </w:r>
    </w:p>
    <w:p w14:paraId="0DC6EE03" w14:textId="77777777" w:rsidR="009E2968" w:rsidRDefault="00000000">
      <w:pPr>
        <w:numPr>
          <w:ilvl w:val="0"/>
          <w:numId w:val="74"/>
        </w:numPr>
        <w:pBdr>
          <w:top w:val="nil"/>
          <w:left w:val="nil"/>
          <w:bottom w:val="nil"/>
          <w:right w:val="nil"/>
          <w:between w:val="nil"/>
        </w:pBdr>
        <w:tabs>
          <w:tab w:val="left" w:pos="1145"/>
          <w:tab w:val="left" w:pos="1147"/>
          <w:tab w:val="left" w:pos="9214"/>
        </w:tabs>
        <w:spacing w:line="276" w:lineRule="auto"/>
        <w:ind w:left="851" w:right="365" w:firstLine="0"/>
        <w:jc w:val="both"/>
        <w:rPr>
          <w:rFonts w:ascii="Arial Narrow" w:eastAsia="Arial Narrow" w:hAnsi="Arial Narrow" w:cs="Arial Narrow"/>
          <w:color w:val="000000"/>
        </w:rPr>
      </w:pPr>
      <w:r>
        <w:rPr>
          <w:rFonts w:ascii="Arial Narrow" w:eastAsia="Arial Narrow" w:hAnsi="Arial Narrow" w:cs="Arial Narrow"/>
          <w:color w:val="000000"/>
        </w:rPr>
        <w:t>Forma en valores sociales y críticos que permitan el desarrollo del estudiante para una sociedad en permanente cambio.</w:t>
      </w:r>
    </w:p>
    <w:p w14:paraId="23A590E1" w14:textId="77777777" w:rsidR="009E2968" w:rsidRDefault="00000000">
      <w:pPr>
        <w:numPr>
          <w:ilvl w:val="0"/>
          <w:numId w:val="74"/>
        </w:numPr>
        <w:pBdr>
          <w:top w:val="nil"/>
          <w:left w:val="nil"/>
          <w:bottom w:val="nil"/>
          <w:right w:val="nil"/>
          <w:between w:val="nil"/>
        </w:pBdr>
        <w:tabs>
          <w:tab w:val="left" w:pos="1145"/>
          <w:tab w:val="left" w:pos="1147"/>
          <w:tab w:val="left" w:pos="9214"/>
        </w:tabs>
        <w:spacing w:line="276" w:lineRule="auto"/>
        <w:ind w:left="851" w:right="358" w:firstLine="0"/>
        <w:jc w:val="both"/>
        <w:rPr>
          <w:rFonts w:ascii="Arial Narrow" w:eastAsia="Arial Narrow" w:hAnsi="Arial Narrow" w:cs="Arial Narrow"/>
          <w:color w:val="000000"/>
        </w:rPr>
      </w:pPr>
      <w:r>
        <w:rPr>
          <w:rFonts w:ascii="Arial Narrow" w:eastAsia="Arial Narrow" w:hAnsi="Arial Narrow" w:cs="Arial Narrow"/>
          <w:color w:val="000000"/>
        </w:rPr>
        <w:t>Propicia la construcción colectiva del conocimiento científico, los estudiantes desarrollan no solo sus habilidades de pensamiento sino también su personalidad.</w:t>
      </w:r>
    </w:p>
    <w:p w14:paraId="21B3CC86" w14:textId="77777777" w:rsidR="009E2968" w:rsidRDefault="00000000">
      <w:pPr>
        <w:numPr>
          <w:ilvl w:val="0"/>
          <w:numId w:val="74"/>
        </w:numPr>
        <w:pBdr>
          <w:top w:val="nil"/>
          <w:left w:val="nil"/>
          <w:bottom w:val="nil"/>
          <w:right w:val="nil"/>
          <w:between w:val="nil"/>
        </w:pBdr>
        <w:tabs>
          <w:tab w:val="left" w:pos="1145"/>
          <w:tab w:val="left" w:pos="1147"/>
          <w:tab w:val="left" w:pos="9214"/>
        </w:tabs>
        <w:spacing w:line="276" w:lineRule="auto"/>
        <w:ind w:left="851" w:right="356" w:firstLine="0"/>
        <w:jc w:val="both"/>
        <w:rPr>
          <w:rFonts w:ascii="Arial Narrow" w:eastAsia="Arial Narrow" w:hAnsi="Arial Narrow" w:cs="Arial Narrow"/>
          <w:color w:val="000000"/>
        </w:rPr>
      </w:pPr>
      <w:r>
        <w:rPr>
          <w:rFonts w:ascii="Arial Narrow" w:eastAsia="Arial Narrow" w:hAnsi="Arial Narrow" w:cs="Arial Narrow"/>
          <w:color w:val="000000"/>
        </w:rPr>
        <w:t>El docente será un líder, un ser activo en el salón de clase como en la comunidad, su enseñanza será no directiva, un experto que ayuda a resolver problemas dentro y fuera del aula: a pesar de la escasez de recursos necesarios y de las condiciones económicas del niño se alcanzan los logros o metas propuestas.</w:t>
      </w:r>
    </w:p>
    <w:p w14:paraId="09BA00C8" w14:textId="77777777" w:rsidR="009E2968" w:rsidRDefault="009E2968">
      <w:pPr>
        <w:pBdr>
          <w:top w:val="nil"/>
          <w:left w:val="nil"/>
          <w:bottom w:val="nil"/>
          <w:right w:val="nil"/>
          <w:between w:val="nil"/>
        </w:pBdr>
        <w:tabs>
          <w:tab w:val="left" w:pos="1145"/>
          <w:tab w:val="left" w:pos="1147"/>
          <w:tab w:val="left" w:pos="9214"/>
        </w:tabs>
        <w:spacing w:line="276" w:lineRule="auto"/>
        <w:ind w:left="851" w:right="356"/>
        <w:jc w:val="both"/>
        <w:rPr>
          <w:rFonts w:ascii="Arial Narrow" w:eastAsia="Arial Narrow" w:hAnsi="Arial Narrow" w:cs="Arial Narrow"/>
          <w:color w:val="000000"/>
        </w:rPr>
      </w:pPr>
    </w:p>
    <w:p w14:paraId="3FBCB2CD" w14:textId="77777777" w:rsidR="009E2968" w:rsidRDefault="00000000">
      <w:pPr>
        <w:numPr>
          <w:ilvl w:val="0"/>
          <w:numId w:val="74"/>
        </w:numPr>
        <w:pBdr>
          <w:top w:val="nil"/>
          <w:left w:val="nil"/>
          <w:bottom w:val="nil"/>
          <w:right w:val="nil"/>
          <w:between w:val="nil"/>
        </w:pBdr>
        <w:tabs>
          <w:tab w:val="left" w:pos="1146"/>
          <w:tab w:val="left" w:pos="9214"/>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Integra al grupo social donde él se desempeña y desenvuelve.</w:t>
      </w:r>
    </w:p>
    <w:p w14:paraId="45243A83" w14:textId="77777777" w:rsidR="009E2968" w:rsidRDefault="00000000">
      <w:pPr>
        <w:numPr>
          <w:ilvl w:val="0"/>
          <w:numId w:val="74"/>
        </w:numPr>
        <w:pBdr>
          <w:top w:val="nil"/>
          <w:left w:val="nil"/>
          <w:bottom w:val="nil"/>
          <w:right w:val="nil"/>
          <w:between w:val="nil"/>
        </w:pBdr>
        <w:tabs>
          <w:tab w:val="left" w:pos="1146"/>
          <w:tab w:val="left" w:pos="9214"/>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Las temáticas se ajustan a las necesidades e intereses de los estudiantes y su entorno.</w:t>
      </w:r>
    </w:p>
    <w:p w14:paraId="19E59DD7" w14:textId="77777777" w:rsidR="009E2968" w:rsidRDefault="00000000">
      <w:pPr>
        <w:numPr>
          <w:ilvl w:val="0"/>
          <w:numId w:val="74"/>
        </w:numPr>
        <w:pBdr>
          <w:top w:val="nil"/>
          <w:left w:val="nil"/>
          <w:bottom w:val="nil"/>
          <w:right w:val="nil"/>
          <w:between w:val="nil"/>
        </w:pBdr>
        <w:tabs>
          <w:tab w:val="left" w:pos="1145"/>
          <w:tab w:val="left" w:pos="1147"/>
          <w:tab w:val="left" w:pos="9214"/>
        </w:tabs>
        <w:spacing w:line="276" w:lineRule="auto"/>
        <w:ind w:left="851" w:right="361" w:firstLine="0"/>
        <w:jc w:val="both"/>
        <w:rPr>
          <w:rFonts w:ascii="Arial Narrow" w:eastAsia="Arial Narrow" w:hAnsi="Arial Narrow" w:cs="Arial Narrow"/>
          <w:color w:val="000000"/>
        </w:rPr>
      </w:pPr>
      <w:r>
        <w:rPr>
          <w:rFonts w:ascii="Arial Narrow" w:eastAsia="Arial Narrow" w:hAnsi="Arial Narrow" w:cs="Arial Narrow"/>
          <w:color w:val="000000"/>
        </w:rPr>
        <w:t>La sana comunicación discente-docente se fundamenten en la argumentación, en los acuerdos y desacuerdos de la problemática social que se estudie.</w:t>
      </w:r>
    </w:p>
    <w:p w14:paraId="18E50A50" w14:textId="77777777" w:rsidR="009E2968" w:rsidRDefault="00000000">
      <w:pPr>
        <w:numPr>
          <w:ilvl w:val="0"/>
          <w:numId w:val="74"/>
        </w:numPr>
        <w:pBdr>
          <w:top w:val="nil"/>
          <w:left w:val="nil"/>
          <w:bottom w:val="nil"/>
          <w:right w:val="nil"/>
          <w:between w:val="nil"/>
        </w:pBdr>
        <w:tabs>
          <w:tab w:val="left" w:pos="1146"/>
          <w:tab w:val="left" w:pos="9214"/>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Propicia la profundización del conocimiento.</w:t>
      </w:r>
    </w:p>
    <w:p w14:paraId="25C9644C" w14:textId="77777777" w:rsidR="009E2968" w:rsidRDefault="009E2968">
      <w:pPr>
        <w:pBdr>
          <w:top w:val="nil"/>
          <w:left w:val="nil"/>
          <w:bottom w:val="nil"/>
          <w:right w:val="nil"/>
          <w:between w:val="nil"/>
        </w:pBdr>
        <w:tabs>
          <w:tab w:val="left" w:pos="1146"/>
          <w:tab w:val="left" w:pos="9214"/>
        </w:tabs>
        <w:spacing w:line="276" w:lineRule="auto"/>
        <w:ind w:left="851"/>
        <w:jc w:val="both"/>
        <w:rPr>
          <w:rFonts w:ascii="Arial Narrow" w:eastAsia="Arial Narrow" w:hAnsi="Arial Narrow" w:cs="Arial Narrow"/>
          <w:color w:val="000000"/>
        </w:rPr>
      </w:pPr>
    </w:p>
    <w:p w14:paraId="3A198B28" w14:textId="77777777" w:rsidR="009E2968" w:rsidRDefault="00000000">
      <w:pPr>
        <w:pStyle w:val="Ttulo3"/>
        <w:tabs>
          <w:tab w:val="left" w:pos="9214"/>
        </w:tabs>
        <w:spacing w:line="276" w:lineRule="auto"/>
        <w:ind w:left="851"/>
        <w:rPr>
          <w:rFonts w:ascii="Arial Narrow" w:eastAsia="Arial Narrow" w:hAnsi="Arial Narrow" w:cs="Arial Narrow"/>
          <w:b w:val="0"/>
          <w:bCs w:val="0"/>
          <w:sz w:val="22"/>
          <w:szCs w:val="22"/>
        </w:rPr>
      </w:pPr>
      <w:r>
        <w:rPr>
          <w:rFonts w:ascii="Arial Narrow" w:eastAsia="Arial Narrow" w:hAnsi="Arial Narrow" w:cs="Arial Narrow"/>
          <w:sz w:val="22"/>
          <w:szCs w:val="22"/>
        </w:rPr>
        <w:t>4.1.2 Estrategias de Implementación del Modelo Social-Cognitivo</w:t>
      </w:r>
      <w:r>
        <w:rPr>
          <w:rFonts w:ascii="Arial Narrow" w:eastAsia="Arial Narrow" w:hAnsi="Arial Narrow" w:cs="Arial Narrow"/>
          <w:b w:val="0"/>
          <w:bCs w:val="0"/>
          <w:sz w:val="22"/>
          <w:szCs w:val="22"/>
        </w:rPr>
        <w:t>:</w:t>
      </w:r>
    </w:p>
    <w:p w14:paraId="00FC4551"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El Modelo pedagógico social-cognitivo, es una construcción colectiva de la comunidad de la institución Educativa San Luis Gonzaga, quienes se han preocupado por solucionar aquellos problemas que se presentan en los procesos de la enseñanza (labor del docente) y del aprendizaje (rol del estudiante) así como el acompañamiento de las directivas, padres de familia y acudientes que deben brindar a los estudiantes, teniendo en cuenta el contexto en el cual se encuentra inmersa la comunidad.</w:t>
      </w:r>
    </w:p>
    <w:p w14:paraId="68FBE859" w14:textId="77777777" w:rsidR="009E2968" w:rsidRDefault="00000000">
      <w:pPr>
        <w:numPr>
          <w:ilvl w:val="0"/>
          <w:numId w:val="28"/>
        </w:numPr>
        <w:pBdr>
          <w:top w:val="nil"/>
          <w:left w:val="nil"/>
          <w:bottom w:val="nil"/>
          <w:right w:val="nil"/>
          <w:between w:val="nil"/>
        </w:pBdr>
        <w:tabs>
          <w:tab w:val="left" w:pos="9214"/>
        </w:tabs>
        <w:spacing w:before="120" w:line="276" w:lineRule="auto"/>
        <w:ind w:right="369"/>
        <w:jc w:val="both"/>
        <w:rPr>
          <w:rFonts w:ascii="Arial Narrow" w:eastAsia="Arial Narrow" w:hAnsi="Arial Narrow" w:cs="Arial Narrow"/>
          <w:color w:val="000000"/>
        </w:rPr>
      </w:pPr>
      <w:r>
        <w:rPr>
          <w:rFonts w:ascii="Arial Narrow" w:eastAsia="Arial Narrow" w:hAnsi="Arial Narrow" w:cs="Arial Narrow"/>
          <w:color w:val="000000"/>
        </w:rPr>
        <w:lastRenderedPageBreak/>
        <w:t>Para la implementación y despliegue del Modelo Pedagógico social cognitivo en la Institución Educativa, San Luis Gonzaga se reconocen cuatro etapas esenciales:</w:t>
      </w:r>
    </w:p>
    <w:p w14:paraId="230D99D1" w14:textId="77777777" w:rsidR="009E2968" w:rsidRDefault="00000000">
      <w:pPr>
        <w:numPr>
          <w:ilvl w:val="0"/>
          <w:numId w:val="28"/>
        </w:numPr>
        <w:pBdr>
          <w:top w:val="nil"/>
          <w:left w:val="nil"/>
          <w:bottom w:val="nil"/>
          <w:right w:val="nil"/>
          <w:between w:val="nil"/>
        </w:pBdr>
        <w:tabs>
          <w:tab w:val="left" w:pos="9214"/>
        </w:tabs>
        <w:spacing w:before="120" w:line="276" w:lineRule="auto"/>
        <w:ind w:right="362"/>
        <w:jc w:val="both"/>
        <w:rPr>
          <w:rFonts w:ascii="Arial Narrow" w:eastAsia="Arial Narrow" w:hAnsi="Arial Narrow" w:cs="Arial Narrow"/>
          <w:color w:val="000000"/>
        </w:rPr>
      </w:pPr>
      <w:r>
        <w:rPr>
          <w:rFonts w:ascii="Arial Narrow" w:eastAsia="Arial Narrow" w:hAnsi="Arial Narrow" w:cs="Arial Narrow"/>
          <w:b/>
          <w:bCs/>
          <w:color w:val="000000"/>
        </w:rPr>
        <w:t xml:space="preserve">Apropiación y sensibilización </w:t>
      </w:r>
      <w:r>
        <w:rPr>
          <w:rFonts w:ascii="Arial Narrow" w:eastAsia="Arial Narrow" w:hAnsi="Arial Narrow" w:cs="Arial Narrow"/>
          <w:color w:val="000000"/>
        </w:rPr>
        <w:t>respecto al modelo pedagógico por parte de directivos, padres de familia, docentes y estudiantes.</w:t>
      </w:r>
    </w:p>
    <w:p w14:paraId="5BD2B30D" w14:textId="77777777" w:rsidR="009E2968" w:rsidRDefault="00000000">
      <w:pPr>
        <w:pStyle w:val="Ttulo3"/>
        <w:numPr>
          <w:ilvl w:val="0"/>
          <w:numId w:val="28"/>
        </w:numPr>
        <w:tabs>
          <w:tab w:val="left" w:pos="9214"/>
        </w:tabs>
        <w:spacing w:before="120" w:line="276" w:lineRule="auto"/>
        <w:rPr>
          <w:rFonts w:ascii="Arial Narrow" w:eastAsia="Arial Narrow" w:hAnsi="Arial Narrow" w:cs="Arial Narrow"/>
          <w:b w:val="0"/>
          <w:bCs w:val="0"/>
          <w:sz w:val="22"/>
          <w:szCs w:val="22"/>
        </w:rPr>
      </w:pPr>
      <w:r>
        <w:rPr>
          <w:rFonts w:ascii="Arial Narrow" w:eastAsia="Arial Narrow" w:hAnsi="Arial Narrow" w:cs="Arial Narrow"/>
          <w:sz w:val="22"/>
          <w:szCs w:val="22"/>
        </w:rPr>
        <w:t>Diseño de planificaciones estrategias por asignatura</w:t>
      </w:r>
      <w:r>
        <w:rPr>
          <w:rFonts w:ascii="Arial Narrow" w:eastAsia="Arial Narrow" w:hAnsi="Arial Narrow" w:cs="Arial Narrow"/>
          <w:b w:val="0"/>
          <w:bCs w:val="0"/>
          <w:sz w:val="22"/>
          <w:szCs w:val="22"/>
        </w:rPr>
        <w:t>.</w:t>
      </w:r>
    </w:p>
    <w:p w14:paraId="3D2BE88B" w14:textId="77777777" w:rsidR="009E2968" w:rsidRDefault="00000000">
      <w:pPr>
        <w:numPr>
          <w:ilvl w:val="0"/>
          <w:numId w:val="28"/>
        </w:numPr>
        <w:pBdr>
          <w:top w:val="nil"/>
          <w:left w:val="nil"/>
          <w:bottom w:val="nil"/>
          <w:right w:val="nil"/>
          <w:between w:val="nil"/>
        </w:pBdr>
        <w:tabs>
          <w:tab w:val="left" w:pos="9214"/>
        </w:tabs>
        <w:spacing w:before="257" w:line="276" w:lineRule="auto"/>
        <w:ind w:right="365"/>
        <w:jc w:val="both"/>
        <w:rPr>
          <w:rFonts w:ascii="Arial Narrow" w:eastAsia="Arial Narrow" w:hAnsi="Arial Narrow" w:cs="Arial Narrow"/>
          <w:color w:val="000000"/>
        </w:rPr>
      </w:pPr>
      <w:r>
        <w:rPr>
          <w:rFonts w:ascii="Arial Narrow" w:eastAsia="Arial Narrow" w:hAnsi="Arial Narrow" w:cs="Arial Narrow"/>
          <w:b/>
          <w:bCs/>
          <w:color w:val="000000"/>
        </w:rPr>
        <w:t xml:space="preserve">Implementación: </w:t>
      </w:r>
      <w:r>
        <w:rPr>
          <w:rFonts w:ascii="Arial Narrow" w:eastAsia="Arial Narrow" w:hAnsi="Arial Narrow" w:cs="Arial Narrow"/>
          <w:color w:val="000000"/>
        </w:rPr>
        <w:t>En el aula: innovación, estrategias de aprendizaje, enseñanza y evaluación de este modelo.</w:t>
      </w:r>
    </w:p>
    <w:p w14:paraId="5884E8C6" w14:textId="77777777" w:rsidR="009E2968" w:rsidRDefault="00000000">
      <w:pPr>
        <w:pBdr>
          <w:top w:val="nil"/>
          <w:left w:val="nil"/>
          <w:bottom w:val="nil"/>
          <w:right w:val="nil"/>
          <w:between w:val="nil"/>
        </w:pBdr>
        <w:tabs>
          <w:tab w:val="left" w:pos="9214"/>
        </w:tabs>
        <w:spacing w:before="120" w:line="276" w:lineRule="auto"/>
        <w:ind w:left="851" w:right="352"/>
        <w:jc w:val="both"/>
        <w:rPr>
          <w:rFonts w:ascii="Arial Narrow" w:eastAsia="Arial Narrow" w:hAnsi="Arial Narrow" w:cs="Arial Narrow"/>
          <w:color w:val="000000"/>
        </w:rPr>
      </w:pPr>
      <w:r>
        <w:rPr>
          <w:rFonts w:ascii="Arial Narrow" w:eastAsia="Arial Narrow" w:hAnsi="Arial Narrow" w:cs="Arial Narrow"/>
          <w:color w:val="000000"/>
        </w:rPr>
        <w:t>El modelo social cognitivo, acoge la normatividad contemplada en la ley general de educación 115 de 1994, en su decreto reglamentario 1860 de 1994, la resolución 2343 de 1996, los lineamientos generales del currículo en el sentido de ordenar la tarea evaluativa en coherencia entre los juicios valorativos y los logros institucionales establecidos en nuestro PEI. Se busca así integrar la teoría con la práctica evaluativa mediante la praxis que reconceptualice la evaluación y le otorgue calidad a la educación.</w:t>
      </w:r>
    </w:p>
    <w:p w14:paraId="7DE2CA52" w14:textId="77777777" w:rsidR="009E2968" w:rsidRDefault="009E2968">
      <w:pPr>
        <w:pBdr>
          <w:top w:val="nil"/>
          <w:left w:val="nil"/>
          <w:bottom w:val="nil"/>
          <w:right w:val="nil"/>
          <w:between w:val="nil"/>
        </w:pBdr>
        <w:tabs>
          <w:tab w:val="left" w:pos="9214"/>
        </w:tabs>
        <w:spacing w:before="120" w:line="276" w:lineRule="auto"/>
        <w:ind w:left="851" w:right="352"/>
        <w:jc w:val="both"/>
        <w:rPr>
          <w:rFonts w:ascii="Arial Narrow" w:eastAsia="Arial Narrow" w:hAnsi="Arial Narrow" w:cs="Arial Narrow"/>
          <w:color w:val="000000"/>
        </w:rPr>
      </w:pPr>
    </w:p>
    <w:p w14:paraId="00789631" w14:textId="77777777" w:rsidR="009E2968" w:rsidRDefault="00000000">
      <w:pPr>
        <w:pStyle w:val="Ttulo3"/>
        <w:spacing w:line="276" w:lineRule="auto"/>
        <w:ind w:left="851" w:right="2410"/>
        <w:rPr>
          <w:rFonts w:ascii="Arial Narrow" w:eastAsia="Arial Narrow" w:hAnsi="Arial Narrow" w:cs="Arial Narrow"/>
          <w:sz w:val="22"/>
          <w:szCs w:val="22"/>
        </w:rPr>
      </w:pPr>
      <w:r>
        <w:rPr>
          <w:rFonts w:ascii="Arial Narrow" w:eastAsia="Arial Narrow" w:hAnsi="Arial Narrow" w:cs="Arial Narrow"/>
          <w:sz w:val="22"/>
          <w:szCs w:val="22"/>
        </w:rPr>
        <w:t>4.1.3 Seguimiento, Monitoreo y Evaluación desde el Modelo</w:t>
      </w:r>
    </w:p>
    <w:p w14:paraId="2D268695" w14:textId="77777777" w:rsidR="009E2968" w:rsidRDefault="00000000">
      <w:pPr>
        <w:pStyle w:val="Ttulo3"/>
        <w:spacing w:line="276" w:lineRule="auto"/>
        <w:ind w:left="851" w:right="2410"/>
        <w:rPr>
          <w:rFonts w:ascii="Arial Narrow" w:eastAsia="Arial Narrow" w:hAnsi="Arial Narrow" w:cs="Arial Narrow"/>
          <w:sz w:val="22"/>
          <w:szCs w:val="22"/>
        </w:rPr>
      </w:pPr>
      <w:r>
        <w:rPr>
          <w:rFonts w:ascii="Arial Narrow" w:eastAsia="Arial Narrow" w:hAnsi="Arial Narrow" w:cs="Arial Narrow"/>
          <w:sz w:val="22"/>
          <w:szCs w:val="22"/>
        </w:rPr>
        <w:t>4.1.3.1 Talento Humano:</w:t>
      </w:r>
    </w:p>
    <w:p w14:paraId="3A05BF1F" w14:textId="77777777" w:rsidR="009E2968" w:rsidRDefault="00000000">
      <w:pPr>
        <w:numPr>
          <w:ilvl w:val="0"/>
          <w:numId w:val="74"/>
        </w:numPr>
        <w:pBdr>
          <w:top w:val="nil"/>
          <w:left w:val="nil"/>
          <w:bottom w:val="nil"/>
          <w:right w:val="nil"/>
          <w:between w:val="nil"/>
        </w:pBdr>
        <w:tabs>
          <w:tab w:val="left" w:pos="1146"/>
          <w:tab w:val="left" w:pos="9214"/>
        </w:tabs>
        <w:spacing w:before="143"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Equipo Interdisciplinario</w:t>
      </w:r>
    </w:p>
    <w:p w14:paraId="0981E810" w14:textId="77777777" w:rsidR="009E2968" w:rsidRDefault="00000000">
      <w:pPr>
        <w:numPr>
          <w:ilvl w:val="0"/>
          <w:numId w:val="74"/>
        </w:numPr>
        <w:pBdr>
          <w:top w:val="nil"/>
          <w:left w:val="nil"/>
          <w:bottom w:val="nil"/>
          <w:right w:val="nil"/>
          <w:between w:val="nil"/>
        </w:pBdr>
        <w:tabs>
          <w:tab w:val="left" w:pos="1146"/>
          <w:tab w:val="left" w:pos="9214"/>
        </w:tabs>
        <w:spacing w:before="137"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Directivas</w:t>
      </w:r>
    </w:p>
    <w:p w14:paraId="57B056DF" w14:textId="77777777" w:rsidR="009E2968" w:rsidRDefault="00000000">
      <w:pPr>
        <w:numPr>
          <w:ilvl w:val="0"/>
          <w:numId w:val="74"/>
        </w:numPr>
        <w:pBdr>
          <w:top w:val="nil"/>
          <w:left w:val="nil"/>
          <w:bottom w:val="nil"/>
          <w:right w:val="nil"/>
          <w:between w:val="nil"/>
        </w:pBdr>
        <w:tabs>
          <w:tab w:val="left" w:pos="1146"/>
          <w:tab w:val="left" w:pos="9214"/>
        </w:tabs>
        <w:spacing w:before="139"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Docentes Sede Nacional y Uribe</w:t>
      </w:r>
    </w:p>
    <w:p w14:paraId="23019788" w14:textId="77777777" w:rsidR="009E2968" w:rsidRDefault="00000000">
      <w:pPr>
        <w:numPr>
          <w:ilvl w:val="0"/>
          <w:numId w:val="74"/>
        </w:numPr>
        <w:pBdr>
          <w:top w:val="nil"/>
          <w:left w:val="nil"/>
          <w:bottom w:val="nil"/>
          <w:right w:val="nil"/>
          <w:between w:val="nil"/>
        </w:pBdr>
        <w:tabs>
          <w:tab w:val="left" w:pos="1146"/>
          <w:tab w:val="left" w:pos="9214"/>
        </w:tabs>
        <w:spacing w:before="137"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Padres de Familia</w:t>
      </w:r>
    </w:p>
    <w:p w14:paraId="0F1F132D" w14:textId="77777777" w:rsidR="009E2968" w:rsidRDefault="00000000">
      <w:pPr>
        <w:numPr>
          <w:ilvl w:val="0"/>
          <w:numId w:val="74"/>
        </w:numPr>
        <w:pBdr>
          <w:top w:val="nil"/>
          <w:left w:val="nil"/>
          <w:bottom w:val="nil"/>
          <w:right w:val="nil"/>
          <w:between w:val="nil"/>
        </w:pBdr>
        <w:tabs>
          <w:tab w:val="left" w:pos="1146"/>
          <w:tab w:val="left" w:pos="9214"/>
        </w:tabs>
        <w:spacing w:before="139"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Estudiantes</w:t>
      </w:r>
    </w:p>
    <w:p w14:paraId="362F65DD" w14:textId="77777777" w:rsidR="009E2968" w:rsidRDefault="009E2968">
      <w:pPr>
        <w:pBdr>
          <w:top w:val="nil"/>
          <w:left w:val="nil"/>
          <w:bottom w:val="nil"/>
          <w:right w:val="nil"/>
          <w:between w:val="nil"/>
        </w:pBdr>
        <w:tabs>
          <w:tab w:val="left" w:pos="1146"/>
          <w:tab w:val="left" w:pos="9214"/>
        </w:tabs>
        <w:spacing w:before="1" w:line="276" w:lineRule="auto"/>
        <w:ind w:left="851"/>
        <w:jc w:val="both"/>
        <w:rPr>
          <w:rFonts w:ascii="Arial Narrow" w:eastAsia="Arial Narrow" w:hAnsi="Arial Narrow" w:cs="Arial Narrow"/>
          <w:color w:val="000000"/>
        </w:rPr>
      </w:pPr>
    </w:p>
    <w:p w14:paraId="536391D2" w14:textId="77777777" w:rsidR="009E2968" w:rsidRDefault="00000000">
      <w:pPr>
        <w:numPr>
          <w:ilvl w:val="0"/>
          <w:numId w:val="74"/>
        </w:numPr>
        <w:pBdr>
          <w:top w:val="nil"/>
          <w:left w:val="nil"/>
          <w:bottom w:val="nil"/>
          <w:right w:val="nil"/>
          <w:between w:val="nil"/>
        </w:pBdr>
        <w:tabs>
          <w:tab w:val="left" w:pos="1146"/>
          <w:tab w:val="left" w:pos="9214"/>
        </w:tabs>
        <w:spacing w:before="1"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Comunidad en General</w:t>
      </w:r>
    </w:p>
    <w:p w14:paraId="2DDE0A85" w14:textId="77777777" w:rsidR="009E2968" w:rsidRDefault="009E2968">
      <w:pPr>
        <w:pStyle w:val="Ttulo3"/>
        <w:tabs>
          <w:tab w:val="left" w:pos="9214"/>
        </w:tabs>
        <w:spacing w:before="1" w:line="276" w:lineRule="auto"/>
        <w:ind w:left="851"/>
        <w:rPr>
          <w:rFonts w:ascii="Arial Narrow" w:eastAsia="Arial Narrow" w:hAnsi="Arial Narrow" w:cs="Arial Narrow"/>
          <w:sz w:val="22"/>
          <w:szCs w:val="22"/>
        </w:rPr>
      </w:pPr>
    </w:p>
    <w:p w14:paraId="3A465301" w14:textId="77777777" w:rsidR="009E2968" w:rsidRDefault="00000000">
      <w:pPr>
        <w:pStyle w:val="Ttulo3"/>
        <w:tabs>
          <w:tab w:val="left" w:pos="9214"/>
        </w:tabs>
        <w:spacing w:before="1" w:line="276" w:lineRule="auto"/>
        <w:ind w:left="851"/>
        <w:rPr>
          <w:rFonts w:ascii="Arial Narrow" w:eastAsia="Arial Narrow" w:hAnsi="Arial Narrow" w:cs="Arial Narrow"/>
          <w:sz w:val="22"/>
          <w:szCs w:val="22"/>
        </w:rPr>
      </w:pPr>
      <w:r>
        <w:rPr>
          <w:rFonts w:ascii="Arial Narrow" w:eastAsia="Arial Narrow" w:hAnsi="Arial Narrow" w:cs="Arial Narrow"/>
          <w:sz w:val="22"/>
          <w:szCs w:val="22"/>
        </w:rPr>
        <w:t>4.</w:t>
      </w:r>
      <w:proofErr w:type="gramStart"/>
      <w:r>
        <w:rPr>
          <w:rFonts w:ascii="Arial Narrow" w:eastAsia="Arial Narrow" w:hAnsi="Arial Narrow" w:cs="Arial Narrow"/>
          <w:sz w:val="22"/>
          <w:szCs w:val="22"/>
        </w:rPr>
        <w:t>1..</w:t>
      </w:r>
      <w:proofErr w:type="gramEnd"/>
      <w:r>
        <w:rPr>
          <w:rFonts w:ascii="Arial Narrow" w:eastAsia="Arial Narrow" w:hAnsi="Arial Narrow" w:cs="Arial Narrow"/>
          <w:sz w:val="22"/>
          <w:szCs w:val="22"/>
        </w:rPr>
        <w:t>2 Físicos:</w:t>
      </w:r>
    </w:p>
    <w:p w14:paraId="36EB1A2A" w14:textId="77777777" w:rsidR="009E2968" w:rsidRDefault="00000000">
      <w:pPr>
        <w:numPr>
          <w:ilvl w:val="0"/>
          <w:numId w:val="74"/>
        </w:numPr>
        <w:pBdr>
          <w:top w:val="nil"/>
          <w:left w:val="nil"/>
          <w:bottom w:val="nil"/>
          <w:right w:val="nil"/>
          <w:between w:val="nil"/>
        </w:pBdr>
        <w:tabs>
          <w:tab w:val="left" w:pos="1146"/>
          <w:tab w:val="left" w:pos="9214"/>
        </w:tabs>
        <w:spacing w:before="136"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Medios Tecnológicos: Computador, Internet, video Beam,</w:t>
      </w:r>
    </w:p>
    <w:p w14:paraId="74579E10" w14:textId="77777777" w:rsidR="009E2968" w:rsidRDefault="00000000">
      <w:pPr>
        <w:numPr>
          <w:ilvl w:val="0"/>
          <w:numId w:val="74"/>
        </w:numPr>
        <w:pBdr>
          <w:top w:val="nil"/>
          <w:left w:val="nil"/>
          <w:bottom w:val="nil"/>
          <w:right w:val="nil"/>
          <w:between w:val="nil"/>
        </w:pBdr>
        <w:tabs>
          <w:tab w:val="left" w:pos="1146"/>
          <w:tab w:val="left" w:pos="9214"/>
        </w:tabs>
        <w:spacing w:before="140"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Fotocopias</w:t>
      </w:r>
    </w:p>
    <w:p w14:paraId="6057BFBA" w14:textId="77777777" w:rsidR="009E2968" w:rsidRDefault="00000000">
      <w:pPr>
        <w:numPr>
          <w:ilvl w:val="0"/>
          <w:numId w:val="74"/>
        </w:numPr>
        <w:pBdr>
          <w:top w:val="nil"/>
          <w:left w:val="nil"/>
          <w:bottom w:val="nil"/>
          <w:right w:val="nil"/>
          <w:between w:val="nil"/>
        </w:pBdr>
        <w:tabs>
          <w:tab w:val="left" w:pos="1146"/>
          <w:tab w:val="left" w:pos="9214"/>
        </w:tabs>
        <w:spacing w:before="136"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Sala de Informática</w:t>
      </w:r>
    </w:p>
    <w:p w14:paraId="21631C69" w14:textId="77777777" w:rsidR="009E2968" w:rsidRDefault="00000000">
      <w:pPr>
        <w:numPr>
          <w:ilvl w:val="0"/>
          <w:numId w:val="74"/>
        </w:numPr>
        <w:pBdr>
          <w:top w:val="nil"/>
          <w:left w:val="nil"/>
          <w:bottom w:val="nil"/>
          <w:right w:val="nil"/>
          <w:between w:val="nil"/>
        </w:pBdr>
        <w:tabs>
          <w:tab w:val="left" w:pos="1146"/>
          <w:tab w:val="left" w:pos="9214"/>
        </w:tabs>
        <w:spacing w:before="140"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Textos y Material de Consulta</w:t>
      </w:r>
    </w:p>
    <w:p w14:paraId="7245B9D0"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77F66050" w14:textId="77777777" w:rsidR="009E2968" w:rsidRDefault="00000000">
      <w:pPr>
        <w:pStyle w:val="Ttulo3"/>
        <w:tabs>
          <w:tab w:val="left" w:pos="9214"/>
        </w:tabs>
        <w:spacing w:line="276" w:lineRule="auto"/>
        <w:ind w:left="851"/>
        <w:rPr>
          <w:rFonts w:ascii="Arial Narrow" w:eastAsia="Arial Narrow" w:hAnsi="Arial Narrow" w:cs="Arial Narrow"/>
          <w:sz w:val="22"/>
          <w:szCs w:val="22"/>
        </w:rPr>
      </w:pPr>
      <w:r>
        <w:rPr>
          <w:rFonts w:ascii="Arial Narrow" w:eastAsia="Arial Narrow" w:hAnsi="Arial Narrow" w:cs="Arial Narrow"/>
          <w:sz w:val="22"/>
          <w:szCs w:val="22"/>
        </w:rPr>
        <w:t>4.1.3.3 Capacitaciones:</w:t>
      </w:r>
    </w:p>
    <w:p w14:paraId="41D9D1BA" w14:textId="77777777" w:rsidR="009E2968" w:rsidRDefault="00000000">
      <w:pPr>
        <w:numPr>
          <w:ilvl w:val="0"/>
          <w:numId w:val="74"/>
        </w:numPr>
        <w:pBdr>
          <w:top w:val="nil"/>
          <w:left w:val="nil"/>
          <w:bottom w:val="nil"/>
          <w:right w:val="nil"/>
          <w:between w:val="nil"/>
        </w:pBdr>
        <w:tabs>
          <w:tab w:val="left" w:pos="1147"/>
          <w:tab w:val="left" w:pos="9214"/>
        </w:tabs>
        <w:spacing w:before="137"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Participación en el congreso modelos pedagógicos</w:t>
      </w:r>
    </w:p>
    <w:p w14:paraId="5C4F9F5D" w14:textId="77777777" w:rsidR="009E2968" w:rsidRDefault="00000000">
      <w:pPr>
        <w:numPr>
          <w:ilvl w:val="0"/>
          <w:numId w:val="74"/>
        </w:numPr>
        <w:pBdr>
          <w:top w:val="nil"/>
          <w:left w:val="nil"/>
          <w:bottom w:val="nil"/>
          <w:right w:val="nil"/>
          <w:between w:val="nil"/>
        </w:pBdr>
        <w:tabs>
          <w:tab w:val="left" w:pos="1147"/>
          <w:tab w:val="left" w:pos="9214"/>
        </w:tabs>
        <w:spacing w:before="126"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Contemporáneos programados por la Institución y la Secretaría de Educación</w:t>
      </w:r>
    </w:p>
    <w:p w14:paraId="75A1A7F8" w14:textId="77777777" w:rsidR="009E2968" w:rsidRDefault="00000000">
      <w:pPr>
        <w:numPr>
          <w:ilvl w:val="0"/>
          <w:numId w:val="74"/>
        </w:numPr>
        <w:pBdr>
          <w:top w:val="nil"/>
          <w:left w:val="nil"/>
          <w:bottom w:val="nil"/>
          <w:right w:val="nil"/>
          <w:between w:val="nil"/>
        </w:pBdr>
        <w:tabs>
          <w:tab w:val="left" w:pos="1147"/>
          <w:tab w:val="left" w:pos="9214"/>
        </w:tabs>
        <w:spacing w:before="129"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lastRenderedPageBreak/>
        <w:t>Seminario Permanente de formación durante las jornadas de Desarrollo institucional</w:t>
      </w:r>
    </w:p>
    <w:p w14:paraId="55B5D898"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3C4310AB" w14:textId="77777777" w:rsidR="009E2968" w:rsidRDefault="00000000">
      <w:pPr>
        <w:pStyle w:val="Ttulo2"/>
        <w:tabs>
          <w:tab w:val="left" w:pos="9214"/>
        </w:tabs>
        <w:spacing w:line="276" w:lineRule="auto"/>
        <w:ind w:left="851"/>
        <w:jc w:val="both"/>
        <w:rPr>
          <w:rFonts w:ascii="Arial Narrow" w:eastAsia="Arial Narrow" w:hAnsi="Arial Narrow" w:cs="Arial Narrow"/>
          <w:sz w:val="22"/>
          <w:szCs w:val="22"/>
        </w:rPr>
      </w:pPr>
      <w:r>
        <w:rPr>
          <w:rFonts w:ascii="Arial Narrow" w:eastAsia="Arial Narrow" w:hAnsi="Arial Narrow" w:cs="Arial Narrow"/>
          <w:sz w:val="22"/>
          <w:szCs w:val="22"/>
        </w:rPr>
        <w:t>4.2 LA ENCULTURACION DE LAS AULAS EN LA ORGANIZACIÓN DE LA INSTITUCION EDUCATIVA SAN LUIS GONZAGA</w:t>
      </w:r>
    </w:p>
    <w:p w14:paraId="73E3349A" w14:textId="77777777" w:rsidR="009E2968" w:rsidRDefault="00000000">
      <w:pPr>
        <w:pBdr>
          <w:top w:val="nil"/>
          <w:left w:val="nil"/>
          <w:bottom w:val="nil"/>
          <w:right w:val="nil"/>
          <w:between w:val="nil"/>
        </w:pBdr>
        <w:tabs>
          <w:tab w:val="left" w:pos="9214"/>
        </w:tabs>
        <w:spacing w:before="118" w:line="276" w:lineRule="auto"/>
        <w:ind w:left="851" w:right="364"/>
        <w:jc w:val="both"/>
        <w:rPr>
          <w:rFonts w:ascii="Arial Narrow" w:eastAsia="Arial Narrow" w:hAnsi="Arial Narrow" w:cs="Arial Narrow"/>
          <w:color w:val="000000"/>
        </w:rPr>
      </w:pPr>
      <w:r>
        <w:rPr>
          <w:rFonts w:ascii="Arial Narrow" w:eastAsia="Arial Narrow" w:hAnsi="Arial Narrow" w:cs="Arial Narrow"/>
          <w:color w:val="000000"/>
        </w:rPr>
        <w:t>La institución Educativa San Luis Gonzaga asume el modelo pedagógico social cognitivo sustentado en el análisis, sociológico, pedagógico de profesionales que han aportado a la Educación y a la humanidad.</w:t>
      </w:r>
    </w:p>
    <w:p w14:paraId="6E65F8E5" w14:textId="77777777" w:rsidR="009E2968" w:rsidRDefault="00000000">
      <w:pPr>
        <w:pBdr>
          <w:top w:val="nil"/>
          <w:left w:val="nil"/>
          <w:bottom w:val="nil"/>
          <w:right w:val="nil"/>
          <w:between w:val="nil"/>
        </w:pBdr>
        <w:tabs>
          <w:tab w:val="left" w:pos="9214"/>
        </w:tabs>
        <w:spacing w:before="121" w:line="276" w:lineRule="auto"/>
        <w:ind w:left="851" w:right="353"/>
        <w:jc w:val="both"/>
        <w:rPr>
          <w:rFonts w:ascii="Arial Narrow" w:eastAsia="Arial Narrow" w:hAnsi="Arial Narrow" w:cs="Arial Narrow"/>
          <w:color w:val="000000"/>
        </w:rPr>
      </w:pPr>
      <w:r>
        <w:rPr>
          <w:rFonts w:ascii="Arial Narrow" w:eastAsia="Arial Narrow" w:hAnsi="Arial Narrow" w:cs="Arial Narrow"/>
          <w:color w:val="000000"/>
        </w:rPr>
        <w:t>Teniendo en cuenta como fundamento el aporte de KOLV con la siguiente particularidad; identificar en los estudiantes a través de un test el modelo de procesar la información. Tales como:</w:t>
      </w:r>
    </w:p>
    <w:p w14:paraId="590A5A42" w14:textId="77777777" w:rsidR="009E2968" w:rsidRDefault="00000000">
      <w:pPr>
        <w:numPr>
          <w:ilvl w:val="0"/>
          <w:numId w:val="80"/>
        </w:numPr>
        <w:pBdr>
          <w:top w:val="nil"/>
          <w:left w:val="nil"/>
          <w:bottom w:val="nil"/>
          <w:right w:val="nil"/>
          <w:between w:val="nil"/>
        </w:pBdr>
        <w:tabs>
          <w:tab w:val="left" w:pos="1146"/>
          <w:tab w:val="left" w:pos="9214"/>
        </w:tabs>
        <w:spacing w:before="120"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El estudiante activo</w:t>
      </w:r>
    </w:p>
    <w:p w14:paraId="7D35738F" w14:textId="77777777" w:rsidR="009E2968" w:rsidRDefault="00000000">
      <w:pPr>
        <w:numPr>
          <w:ilvl w:val="0"/>
          <w:numId w:val="80"/>
        </w:numPr>
        <w:pBdr>
          <w:top w:val="nil"/>
          <w:left w:val="nil"/>
          <w:bottom w:val="nil"/>
          <w:right w:val="nil"/>
          <w:between w:val="nil"/>
        </w:pBdr>
        <w:tabs>
          <w:tab w:val="left" w:pos="1146"/>
          <w:tab w:val="left" w:pos="9214"/>
        </w:tabs>
        <w:spacing w:before="139"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El estudiante reflexivo</w:t>
      </w:r>
    </w:p>
    <w:p w14:paraId="069F3023" w14:textId="77777777" w:rsidR="009E2968" w:rsidRDefault="00000000">
      <w:pPr>
        <w:numPr>
          <w:ilvl w:val="0"/>
          <w:numId w:val="80"/>
        </w:numPr>
        <w:pBdr>
          <w:top w:val="nil"/>
          <w:left w:val="nil"/>
          <w:bottom w:val="nil"/>
          <w:right w:val="nil"/>
          <w:between w:val="nil"/>
        </w:pBdr>
        <w:tabs>
          <w:tab w:val="left" w:pos="1146"/>
          <w:tab w:val="left" w:pos="9214"/>
        </w:tabs>
        <w:spacing w:before="137"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El estudiante pragmático</w:t>
      </w:r>
    </w:p>
    <w:p w14:paraId="24065382" w14:textId="77777777" w:rsidR="009E2968" w:rsidRDefault="00000000">
      <w:pPr>
        <w:numPr>
          <w:ilvl w:val="0"/>
          <w:numId w:val="80"/>
        </w:numPr>
        <w:pBdr>
          <w:top w:val="nil"/>
          <w:left w:val="nil"/>
          <w:bottom w:val="nil"/>
          <w:right w:val="nil"/>
          <w:between w:val="nil"/>
        </w:pBdr>
        <w:tabs>
          <w:tab w:val="left" w:pos="1146"/>
          <w:tab w:val="left" w:pos="9214"/>
        </w:tabs>
        <w:spacing w:before="139"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El estudiante teórico</w:t>
      </w:r>
    </w:p>
    <w:p w14:paraId="21BE5CD3"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1EFBBFC7"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3AF906D1" w14:textId="77777777" w:rsidR="009E2968" w:rsidRDefault="00000000">
      <w:pPr>
        <w:pBdr>
          <w:top w:val="nil"/>
          <w:left w:val="nil"/>
          <w:bottom w:val="nil"/>
          <w:right w:val="nil"/>
          <w:between w:val="nil"/>
        </w:pBdr>
        <w:tabs>
          <w:tab w:val="left" w:pos="9214"/>
        </w:tabs>
        <w:spacing w:before="1" w:line="276" w:lineRule="auto"/>
        <w:ind w:left="851" w:right="356"/>
        <w:jc w:val="both"/>
        <w:rPr>
          <w:rFonts w:ascii="Arial Narrow" w:eastAsia="Arial Narrow" w:hAnsi="Arial Narrow" w:cs="Arial Narrow"/>
          <w:color w:val="000000"/>
        </w:rPr>
      </w:pPr>
      <w:r>
        <w:rPr>
          <w:rFonts w:ascii="Arial Narrow" w:eastAsia="Arial Narrow" w:hAnsi="Arial Narrow" w:cs="Arial Narrow"/>
          <w:color w:val="000000"/>
        </w:rPr>
        <w:t>Diagnostico que permite establecer alternativas educativas hacia la comprensión, ofreciendo vías de acceso como metodología, estrategias, didácticas flexibles que nos orientan a detectar y determinar, la diversidad de talentos sustentados en las inteligencias múltiples.</w:t>
      </w:r>
    </w:p>
    <w:p w14:paraId="7E874B60" w14:textId="77777777" w:rsidR="009E2968" w:rsidRDefault="009E2968">
      <w:pPr>
        <w:pBdr>
          <w:top w:val="nil"/>
          <w:left w:val="nil"/>
          <w:bottom w:val="nil"/>
          <w:right w:val="nil"/>
          <w:between w:val="nil"/>
        </w:pBdr>
        <w:tabs>
          <w:tab w:val="left" w:pos="9214"/>
        </w:tabs>
        <w:spacing w:before="1" w:line="276" w:lineRule="auto"/>
        <w:ind w:left="851" w:right="355"/>
        <w:jc w:val="both"/>
        <w:rPr>
          <w:rFonts w:ascii="Arial Narrow" w:eastAsia="Arial Narrow" w:hAnsi="Arial Narrow" w:cs="Arial Narrow"/>
          <w:color w:val="000000"/>
        </w:rPr>
      </w:pPr>
    </w:p>
    <w:p w14:paraId="27639EB5" w14:textId="77777777" w:rsidR="009E2968" w:rsidRDefault="00000000">
      <w:pPr>
        <w:pBdr>
          <w:top w:val="nil"/>
          <w:left w:val="nil"/>
          <w:bottom w:val="nil"/>
          <w:right w:val="nil"/>
          <w:between w:val="nil"/>
        </w:pBdr>
        <w:tabs>
          <w:tab w:val="left" w:pos="9214"/>
        </w:tabs>
        <w:spacing w:before="1" w:line="276" w:lineRule="auto"/>
        <w:ind w:left="851" w:right="355"/>
        <w:jc w:val="both"/>
        <w:rPr>
          <w:rFonts w:ascii="Arial Narrow" w:eastAsia="Arial Narrow" w:hAnsi="Arial Narrow" w:cs="Arial Narrow"/>
          <w:color w:val="000000"/>
        </w:rPr>
      </w:pPr>
      <w:r>
        <w:rPr>
          <w:rFonts w:ascii="Arial Narrow" w:eastAsia="Arial Narrow" w:hAnsi="Arial Narrow" w:cs="Arial Narrow"/>
          <w:color w:val="000000"/>
        </w:rPr>
        <w:t>De allí, el compromiso de prepararnos para afrontar los desafíos, aprendiendo a resolver problemas, tomar decisiones y realizar tareas intelectuales retadoras, diseñando currículos que se apoyen en las diferentes disciplinas existentes, teniendo en cuenta las dimensiones que les da comprensión a las mismas, promoviendo formas auténticas de evaluación contextualizada. “Solo podemos comprender aquello de lo cual somos capaces de formar parte e integrarnos”.</w:t>
      </w:r>
    </w:p>
    <w:p w14:paraId="33CC50E8"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4048B53D" w14:textId="77777777" w:rsidR="009E2968" w:rsidRDefault="00000000">
      <w:pPr>
        <w:pBdr>
          <w:top w:val="nil"/>
          <w:left w:val="nil"/>
          <w:bottom w:val="nil"/>
          <w:right w:val="nil"/>
          <w:between w:val="nil"/>
        </w:pBdr>
        <w:tabs>
          <w:tab w:val="left" w:pos="9214"/>
        </w:tabs>
        <w:spacing w:line="276" w:lineRule="auto"/>
        <w:ind w:left="851" w:right="365"/>
        <w:jc w:val="both"/>
        <w:rPr>
          <w:rFonts w:ascii="Arial Narrow" w:eastAsia="Arial Narrow" w:hAnsi="Arial Narrow" w:cs="Arial Narrow"/>
          <w:color w:val="000000"/>
        </w:rPr>
      </w:pPr>
      <w:r>
        <w:rPr>
          <w:rFonts w:ascii="Arial Narrow" w:eastAsia="Arial Narrow" w:hAnsi="Arial Narrow" w:cs="Arial Narrow"/>
          <w:color w:val="000000"/>
        </w:rPr>
        <w:t>Mediante la motivación interna y el empoderamiento de los estudiantes para que puedan vivir una felicidad a plenitud, teniendo como base la pasión, la creatividad, la expansión, la sensibilidad y el dialogo continuo con el entorno. Pensando una enseñanza para la comprensión es necesario reconocer que los estudiantes se desempeñan en tres procesos basados en: el pensamiento, la memoria y la acción, reconociendo también que estos poseen un preconcepto de su entorno y la manera en que este funciona, así como la responsabilidad que tiene en la construcción de su propio aprendizaje, permitiendo el desarrollo de una pedagogía para la autonomía.</w:t>
      </w:r>
    </w:p>
    <w:p w14:paraId="405DC0A6" w14:textId="77777777" w:rsidR="009E2968" w:rsidRDefault="009E2968">
      <w:pPr>
        <w:pStyle w:val="Ttulo2"/>
        <w:tabs>
          <w:tab w:val="left" w:pos="9214"/>
        </w:tabs>
        <w:spacing w:line="276" w:lineRule="auto"/>
        <w:ind w:left="851"/>
        <w:jc w:val="both"/>
        <w:rPr>
          <w:rFonts w:ascii="Arial Narrow" w:eastAsia="Arial Narrow" w:hAnsi="Arial Narrow" w:cs="Arial Narrow"/>
          <w:sz w:val="22"/>
          <w:szCs w:val="22"/>
        </w:rPr>
      </w:pPr>
    </w:p>
    <w:p w14:paraId="67B471D3" w14:textId="77777777" w:rsidR="009E2968" w:rsidRDefault="00000000">
      <w:pPr>
        <w:pStyle w:val="Ttulo2"/>
        <w:numPr>
          <w:ilvl w:val="0"/>
          <w:numId w:val="80"/>
        </w:numPr>
        <w:tabs>
          <w:tab w:val="left" w:pos="9214"/>
        </w:tabs>
        <w:spacing w:line="276" w:lineRule="auto"/>
        <w:jc w:val="center"/>
        <w:rPr>
          <w:rFonts w:ascii="Arial Narrow" w:eastAsia="Arial Narrow" w:hAnsi="Arial Narrow" w:cs="Arial Narrow"/>
          <w:sz w:val="22"/>
          <w:szCs w:val="22"/>
        </w:rPr>
      </w:pPr>
      <w:r>
        <w:rPr>
          <w:rFonts w:ascii="Arial Narrow" w:eastAsia="Arial Narrow" w:hAnsi="Arial Narrow" w:cs="Arial Narrow"/>
          <w:sz w:val="22"/>
          <w:szCs w:val="22"/>
        </w:rPr>
        <w:t>COMPONENTE CURRICULAR</w:t>
      </w:r>
    </w:p>
    <w:p w14:paraId="107F9D79" w14:textId="77777777" w:rsidR="009E2968" w:rsidRDefault="00000000">
      <w:pPr>
        <w:pBdr>
          <w:top w:val="nil"/>
          <w:left w:val="nil"/>
          <w:bottom w:val="nil"/>
          <w:right w:val="nil"/>
          <w:between w:val="nil"/>
        </w:pBdr>
        <w:tabs>
          <w:tab w:val="left" w:pos="9214"/>
        </w:tabs>
        <w:spacing w:before="137"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El componente curricular tiene como bases legales:</w:t>
      </w:r>
    </w:p>
    <w:p w14:paraId="0AC8DB11"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Ley general de educación “ley 115 de 1994 “y sus decretos reglamentarios:</w:t>
      </w:r>
    </w:p>
    <w:p w14:paraId="5688BFD1" w14:textId="77777777" w:rsidR="009E2968" w:rsidRDefault="00000000">
      <w:pPr>
        <w:numPr>
          <w:ilvl w:val="0"/>
          <w:numId w:val="74"/>
        </w:numPr>
        <w:pBdr>
          <w:top w:val="nil"/>
          <w:left w:val="nil"/>
          <w:bottom w:val="nil"/>
          <w:right w:val="nil"/>
          <w:between w:val="nil"/>
        </w:pBdr>
        <w:tabs>
          <w:tab w:val="left" w:pos="1146"/>
          <w:tab w:val="left" w:pos="9214"/>
        </w:tabs>
        <w:spacing w:before="137"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DECRETO 1075 DE 2015</w:t>
      </w:r>
    </w:p>
    <w:p w14:paraId="573387F2" w14:textId="77777777" w:rsidR="009E2968" w:rsidRDefault="00000000">
      <w:pPr>
        <w:numPr>
          <w:ilvl w:val="0"/>
          <w:numId w:val="74"/>
        </w:numPr>
        <w:pBdr>
          <w:top w:val="nil"/>
          <w:left w:val="nil"/>
          <w:bottom w:val="nil"/>
          <w:right w:val="nil"/>
          <w:between w:val="nil"/>
        </w:pBdr>
        <w:tabs>
          <w:tab w:val="left" w:pos="1146"/>
          <w:tab w:val="left" w:pos="9214"/>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Decreto 1421 del 2017 (inclusión)</w:t>
      </w:r>
    </w:p>
    <w:p w14:paraId="6EF332A4" w14:textId="77777777" w:rsidR="009E2968" w:rsidRDefault="00000000">
      <w:pPr>
        <w:numPr>
          <w:ilvl w:val="0"/>
          <w:numId w:val="74"/>
        </w:numPr>
        <w:pBdr>
          <w:top w:val="nil"/>
          <w:left w:val="nil"/>
          <w:bottom w:val="nil"/>
          <w:right w:val="nil"/>
          <w:between w:val="nil"/>
        </w:pBdr>
        <w:tabs>
          <w:tab w:val="left" w:pos="1146"/>
          <w:tab w:val="left" w:pos="9214"/>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Ley 1620 de 2013 (Convivencia escolar)</w:t>
      </w:r>
    </w:p>
    <w:p w14:paraId="02EAB4B8" w14:textId="77777777" w:rsidR="009E2968" w:rsidRDefault="00000000">
      <w:pPr>
        <w:numPr>
          <w:ilvl w:val="0"/>
          <w:numId w:val="74"/>
        </w:numPr>
        <w:pBdr>
          <w:top w:val="nil"/>
          <w:left w:val="nil"/>
          <w:bottom w:val="nil"/>
          <w:right w:val="nil"/>
          <w:between w:val="nil"/>
        </w:pBdr>
        <w:tabs>
          <w:tab w:val="left" w:pos="1146"/>
          <w:tab w:val="left" w:pos="9214"/>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lastRenderedPageBreak/>
        <w:t>DECRETO 1965 DE 2013</w:t>
      </w:r>
    </w:p>
    <w:p w14:paraId="0123A321" w14:textId="77777777" w:rsidR="009E2968" w:rsidRDefault="00000000">
      <w:pPr>
        <w:numPr>
          <w:ilvl w:val="0"/>
          <w:numId w:val="74"/>
        </w:numPr>
        <w:pBdr>
          <w:top w:val="nil"/>
          <w:left w:val="nil"/>
          <w:bottom w:val="nil"/>
          <w:right w:val="nil"/>
          <w:between w:val="nil"/>
        </w:pBdr>
        <w:tabs>
          <w:tab w:val="left" w:pos="1146"/>
          <w:tab w:val="left" w:pos="9214"/>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Los lineamientos y estándares curriculares definidos por el MEN</w:t>
      </w:r>
    </w:p>
    <w:p w14:paraId="4F35E9E1" w14:textId="77777777" w:rsidR="009E2968" w:rsidRDefault="009E2968">
      <w:pPr>
        <w:pBdr>
          <w:top w:val="nil"/>
          <w:left w:val="nil"/>
          <w:bottom w:val="nil"/>
          <w:right w:val="nil"/>
          <w:between w:val="nil"/>
        </w:pBdr>
        <w:tabs>
          <w:tab w:val="left" w:pos="9214"/>
        </w:tabs>
        <w:spacing w:before="275" w:line="276" w:lineRule="auto"/>
        <w:ind w:left="851"/>
        <w:jc w:val="both"/>
        <w:rPr>
          <w:rFonts w:ascii="Arial Narrow" w:eastAsia="Arial Narrow" w:hAnsi="Arial Narrow" w:cs="Arial Narrow"/>
          <w:color w:val="000000"/>
        </w:rPr>
      </w:pPr>
    </w:p>
    <w:p w14:paraId="625A32C0" w14:textId="77777777" w:rsidR="009E2968" w:rsidRDefault="00000000">
      <w:pPr>
        <w:pBdr>
          <w:top w:val="nil"/>
          <w:left w:val="nil"/>
          <w:bottom w:val="nil"/>
          <w:right w:val="nil"/>
          <w:between w:val="nil"/>
        </w:pBdr>
        <w:tabs>
          <w:tab w:val="left" w:pos="9214"/>
        </w:tabs>
        <w:spacing w:before="1" w:line="276" w:lineRule="auto"/>
        <w:ind w:left="851" w:right="355"/>
        <w:jc w:val="both"/>
        <w:rPr>
          <w:rFonts w:ascii="Arial Narrow" w:eastAsia="Arial Narrow" w:hAnsi="Arial Narrow" w:cs="Arial Narrow"/>
          <w:color w:val="000000"/>
        </w:rPr>
      </w:pPr>
      <w:r>
        <w:rPr>
          <w:rFonts w:ascii="Arial Narrow" w:eastAsia="Arial Narrow" w:hAnsi="Arial Narrow" w:cs="Arial Narrow"/>
          <w:color w:val="000000"/>
        </w:rPr>
        <w:t>La ley 115 define el currículo como un conjunto de actividades y procesos que intencionalmente se programan para cumplir los objetivos generales y fines de la educación colombiana teniendo en cuenta las necesidades de la comunidad educativa.</w:t>
      </w:r>
    </w:p>
    <w:p w14:paraId="3959CA90" w14:textId="77777777" w:rsidR="009E2968" w:rsidRDefault="00000000">
      <w:pPr>
        <w:pBdr>
          <w:top w:val="nil"/>
          <w:left w:val="nil"/>
          <w:bottom w:val="nil"/>
          <w:right w:val="nil"/>
          <w:between w:val="nil"/>
        </w:pBdr>
        <w:tabs>
          <w:tab w:val="left" w:pos="9214"/>
        </w:tabs>
        <w:spacing w:before="119" w:line="276" w:lineRule="auto"/>
        <w:ind w:left="851" w:right="355"/>
        <w:jc w:val="both"/>
        <w:rPr>
          <w:rFonts w:ascii="Arial Narrow" w:eastAsia="Arial Narrow" w:hAnsi="Arial Narrow" w:cs="Arial Narrow"/>
          <w:color w:val="000000"/>
        </w:rPr>
      </w:pPr>
      <w:r>
        <w:rPr>
          <w:rFonts w:ascii="Arial Narrow" w:eastAsia="Arial Narrow" w:hAnsi="Arial Narrow" w:cs="Arial Narrow"/>
          <w:color w:val="000000"/>
        </w:rPr>
        <w:t>Con la finalidad de formar un estudiante activo, reflexivo, pragmático y teórico. Se asume al estudiante como centro del currículo para que pueda participar, aprender de su entorno actuando como elemento organizador apropiándose de conocimientos y valores de la cultura y lograr transformar la realidad y forjar su propia historia.</w:t>
      </w:r>
    </w:p>
    <w:p w14:paraId="44BCD5D9" w14:textId="77777777" w:rsidR="009E2968" w:rsidRDefault="009E2968">
      <w:pPr>
        <w:pStyle w:val="Ttulo2"/>
        <w:tabs>
          <w:tab w:val="left" w:pos="9214"/>
        </w:tabs>
        <w:spacing w:line="276" w:lineRule="auto"/>
        <w:ind w:left="851"/>
        <w:jc w:val="both"/>
        <w:rPr>
          <w:rFonts w:ascii="Arial Narrow" w:eastAsia="Arial Narrow" w:hAnsi="Arial Narrow" w:cs="Arial Narrow"/>
          <w:sz w:val="22"/>
          <w:szCs w:val="22"/>
        </w:rPr>
      </w:pPr>
    </w:p>
    <w:p w14:paraId="1B64B003" w14:textId="77777777" w:rsidR="009E2968" w:rsidRDefault="00000000">
      <w:pPr>
        <w:pStyle w:val="Ttulo2"/>
        <w:tabs>
          <w:tab w:val="left" w:pos="9214"/>
        </w:tabs>
        <w:spacing w:line="276" w:lineRule="auto"/>
        <w:ind w:left="851"/>
        <w:jc w:val="both"/>
        <w:rPr>
          <w:rFonts w:ascii="Arial Narrow" w:eastAsia="Arial Narrow" w:hAnsi="Arial Narrow" w:cs="Arial Narrow"/>
          <w:sz w:val="22"/>
          <w:szCs w:val="22"/>
        </w:rPr>
      </w:pPr>
      <w:r>
        <w:rPr>
          <w:rFonts w:ascii="Arial Narrow" w:eastAsia="Arial Narrow" w:hAnsi="Arial Narrow" w:cs="Arial Narrow"/>
          <w:sz w:val="22"/>
          <w:szCs w:val="22"/>
        </w:rPr>
        <w:t>5.1 FUNDAMENTOS CURRICULARES</w:t>
      </w:r>
    </w:p>
    <w:p w14:paraId="00C13631" w14:textId="77777777" w:rsidR="009E2968" w:rsidRDefault="00000000">
      <w:pPr>
        <w:pStyle w:val="Ttulo2"/>
        <w:tabs>
          <w:tab w:val="left" w:pos="9214"/>
        </w:tabs>
        <w:spacing w:line="276" w:lineRule="auto"/>
        <w:ind w:left="851"/>
        <w:jc w:val="both"/>
        <w:rPr>
          <w:rFonts w:ascii="Arial Narrow" w:eastAsia="Arial Narrow" w:hAnsi="Arial Narrow" w:cs="Arial Narrow"/>
          <w:sz w:val="22"/>
          <w:szCs w:val="22"/>
        </w:rPr>
      </w:pPr>
      <w:r>
        <w:rPr>
          <w:rFonts w:ascii="Arial Narrow" w:eastAsia="Arial Narrow" w:hAnsi="Arial Narrow" w:cs="Arial Narrow"/>
          <w:sz w:val="22"/>
          <w:szCs w:val="22"/>
        </w:rPr>
        <w:t>Epistem</w:t>
      </w:r>
      <w:r>
        <w:rPr>
          <w:rFonts w:ascii="Arial Narrow" w:eastAsia="Arial Narrow" w:hAnsi="Arial Narrow" w:cs="Arial Narrow"/>
          <w:b w:val="0"/>
          <w:bCs w:val="0"/>
          <w:sz w:val="22"/>
          <w:szCs w:val="22"/>
        </w:rPr>
        <w:t>o</w:t>
      </w:r>
      <w:r>
        <w:rPr>
          <w:rFonts w:ascii="Arial Narrow" w:eastAsia="Arial Narrow" w:hAnsi="Arial Narrow" w:cs="Arial Narrow"/>
          <w:sz w:val="22"/>
          <w:szCs w:val="22"/>
        </w:rPr>
        <w:t xml:space="preserve">lógico: </w:t>
      </w:r>
      <w:r>
        <w:rPr>
          <w:rFonts w:ascii="Arial Narrow" w:eastAsia="Arial Narrow" w:hAnsi="Arial Narrow" w:cs="Arial Narrow"/>
          <w:b w:val="0"/>
          <w:bCs w:val="0"/>
          <w:sz w:val="22"/>
          <w:szCs w:val="22"/>
        </w:rPr>
        <w:t>Generar conocimientos del saber científico para la formación y desarrollo social del estudiante para un buen desempeño ante las necesidades de su entorno y mejorar las condiciones su contexto.</w:t>
      </w:r>
    </w:p>
    <w:p w14:paraId="0F4893C7" w14:textId="77777777" w:rsidR="009E2968" w:rsidRDefault="00000000">
      <w:pPr>
        <w:numPr>
          <w:ilvl w:val="0"/>
          <w:numId w:val="74"/>
        </w:numPr>
        <w:pBdr>
          <w:top w:val="nil"/>
          <w:left w:val="nil"/>
          <w:bottom w:val="nil"/>
          <w:right w:val="nil"/>
          <w:between w:val="nil"/>
        </w:pBdr>
        <w:tabs>
          <w:tab w:val="left" w:pos="1145"/>
          <w:tab w:val="left" w:pos="1147"/>
          <w:tab w:val="left" w:pos="9214"/>
        </w:tabs>
        <w:spacing w:line="276" w:lineRule="auto"/>
        <w:ind w:left="851" w:right="357" w:firstLine="0"/>
        <w:jc w:val="both"/>
        <w:rPr>
          <w:rFonts w:ascii="Arial Narrow" w:eastAsia="Arial Narrow" w:hAnsi="Arial Narrow" w:cs="Arial Narrow"/>
          <w:color w:val="000000"/>
        </w:rPr>
      </w:pPr>
      <w:r>
        <w:rPr>
          <w:rFonts w:ascii="Arial Narrow" w:eastAsia="Arial Narrow" w:hAnsi="Arial Narrow" w:cs="Arial Narrow"/>
          <w:b/>
          <w:bCs/>
          <w:color w:val="000000"/>
        </w:rPr>
        <w:t xml:space="preserve">Pedagógico: </w:t>
      </w:r>
      <w:r>
        <w:rPr>
          <w:rFonts w:ascii="Arial Narrow" w:eastAsia="Arial Narrow" w:hAnsi="Arial Narrow" w:cs="Arial Narrow"/>
          <w:color w:val="000000"/>
        </w:rPr>
        <w:t>El currículo se constituye en un instrumento de reflexión e investigación que propicie espacios permanentes para fomentar en el estudiante métodos adecuados para su proceso de aprendizaje.</w:t>
      </w:r>
    </w:p>
    <w:p w14:paraId="6E59DF94" w14:textId="77777777" w:rsidR="009E2968" w:rsidRDefault="00000000">
      <w:pPr>
        <w:numPr>
          <w:ilvl w:val="0"/>
          <w:numId w:val="74"/>
        </w:numPr>
        <w:pBdr>
          <w:top w:val="nil"/>
          <w:left w:val="nil"/>
          <w:bottom w:val="nil"/>
          <w:right w:val="nil"/>
          <w:between w:val="nil"/>
        </w:pBdr>
        <w:tabs>
          <w:tab w:val="left" w:pos="1145"/>
          <w:tab w:val="left" w:pos="1147"/>
          <w:tab w:val="left" w:pos="9214"/>
        </w:tabs>
        <w:spacing w:before="96" w:line="276" w:lineRule="auto"/>
        <w:ind w:left="851" w:right="355" w:firstLine="0"/>
        <w:jc w:val="both"/>
        <w:rPr>
          <w:rFonts w:ascii="Arial Narrow" w:eastAsia="Arial Narrow" w:hAnsi="Arial Narrow" w:cs="Arial Narrow"/>
          <w:color w:val="000000"/>
        </w:rPr>
      </w:pPr>
      <w:r>
        <w:rPr>
          <w:rFonts w:ascii="Arial Narrow" w:eastAsia="Arial Narrow" w:hAnsi="Arial Narrow" w:cs="Arial Narrow"/>
          <w:b/>
          <w:bCs/>
          <w:color w:val="000000"/>
        </w:rPr>
        <w:t xml:space="preserve">Científico Tecnológico: </w:t>
      </w:r>
      <w:r>
        <w:rPr>
          <w:rFonts w:ascii="Arial Narrow" w:eastAsia="Arial Narrow" w:hAnsi="Arial Narrow" w:cs="Arial Narrow"/>
          <w:color w:val="000000"/>
        </w:rPr>
        <w:t>Se plantea un currículo con espacios de reconocimientos de saberes, prácticas, conocimientos disciplinares en los cuales se asume la ciencia como un sistema que resuelve necesidades, que reconoce las dimensiones culturales como opciones de interpretación de la realidad, reconociendo la utilidad y función de la ciencia, la tecnología, el hombre y el conocimiento.</w:t>
      </w:r>
    </w:p>
    <w:p w14:paraId="08E33581" w14:textId="77777777" w:rsidR="009E2968" w:rsidRDefault="00000000">
      <w:pPr>
        <w:numPr>
          <w:ilvl w:val="0"/>
          <w:numId w:val="74"/>
        </w:numPr>
        <w:pBdr>
          <w:top w:val="nil"/>
          <w:left w:val="nil"/>
          <w:bottom w:val="nil"/>
          <w:right w:val="nil"/>
          <w:between w:val="nil"/>
        </w:pBdr>
        <w:tabs>
          <w:tab w:val="left" w:pos="1145"/>
          <w:tab w:val="left" w:pos="1147"/>
          <w:tab w:val="left" w:pos="9214"/>
        </w:tabs>
        <w:spacing w:line="276" w:lineRule="auto"/>
        <w:ind w:left="851" w:right="354" w:firstLine="0"/>
        <w:jc w:val="both"/>
        <w:rPr>
          <w:rFonts w:ascii="Arial Narrow" w:eastAsia="Arial Narrow" w:hAnsi="Arial Narrow" w:cs="Arial Narrow"/>
          <w:color w:val="000000"/>
        </w:rPr>
      </w:pPr>
      <w:r>
        <w:rPr>
          <w:rFonts w:ascii="Arial Narrow" w:eastAsia="Arial Narrow" w:hAnsi="Arial Narrow" w:cs="Arial Narrow"/>
          <w:b/>
          <w:bCs/>
          <w:color w:val="000000"/>
        </w:rPr>
        <w:t xml:space="preserve">Psicológico: </w:t>
      </w:r>
      <w:r>
        <w:rPr>
          <w:rFonts w:ascii="Arial Narrow" w:eastAsia="Arial Narrow" w:hAnsi="Arial Narrow" w:cs="Arial Narrow"/>
          <w:color w:val="000000"/>
        </w:rPr>
        <w:t>La formación del estudiante permite armonizar el desarrollo social y cognitivo con las actitudes, habilidades y destrezas tanto como los intereses y motivaciones intrínsecas y extrínsecas que le permitan al estudiante aprovechar sus potencialidades, para mejorar su autoconocimiento y autoestima.</w:t>
      </w:r>
    </w:p>
    <w:p w14:paraId="0F8853FB" w14:textId="77777777" w:rsidR="009E2968" w:rsidRDefault="00000000">
      <w:pPr>
        <w:numPr>
          <w:ilvl w:val="0"/>
          <w:numId w:val="74"/>
        </w:numPr>
        <w:pBdr>
          <w:top w:val="nil"/>
          <w:left w:val="nil"/>
          <w:bottom w:val="nil"/>
          <w:right w:val="nil"/>
          <w:between w:val="nil"/>
        </w:pBdr>
        <w:tabs>
          <w:tab w:val="left" w:pos="1145"/>
          <w:tab w:val="left" w:pos="1147"/>
          <w:tab w:val="left" w:pos="9214"/>
        </w:tabs>
        <w:spacing w:line="276" w:lineRule="auto"/>
        <w:ind w:left="851" w:right="358" w:firstLine="0"/>
        <w:jc w:val="both"/>
        <w:rPr>
          <w:rFonts w:ascii="Arial Narrow" w:eastAsia="Arial Narrow" w:hAnsi="Arial Narrow" w:cs="Arial Narrow"/>
          <w:color w:val="000000"/>
        </w:rPr>
      </w:pPr>
      <w:r>
        <w:rPr>
          <w:rFonts w:ascii="Arial Narrow" w:eastAsia="Arial Narrow" w:hAnsi="Arial Narrow" w:cs="Arial Narrow"/>
          <w:b/>
          <w:bCs/>
          <w:color w:val="000000"/>
        </w:rPr>
        <w:t xml:space="preserve">Ético: </w:t>
      </w:r>
      <w:r>
        <w:rPr>
          <w:rFonts w:ascii="Arial Narrow" w:eastAsia="Arial Narrow" w:hAnsi="Arial Narrow" w:cs="Arial Narrow"/>
          <w:color w:val="000000"/>
        </w:rPr>
        <w:t>El currículo se apropia de valores que hacen competentes a los estudiantes hacia una sana convivencia y una excelente formación personal.</w:t>
      </w:r>
    </w:p>
    <w:p w14:paraId="7C0A8DE9" w14:textId="77777777" w:rsidR="009E2968" w:rsidRDefault="009E2968">
      <w:pPr>
        <w:pBdr>
          <w:top w:val="nil"/>
          <w:left w:val="nil"/>
          <w:bottom w:val="nil"/>
          <w:right w:val="nil"/>
          <w:between w:val="nil"/>
        </w:pBdr>
        <w:tabs>
          <w:tab w:val="left" w:pos="1145"/>
          <w:tab w:val="left" w:pos="1147"/>
          <w:tab w:val="left" w:pos="9214"/>
        </w:tabs>
        <w:spacing w:line="276" w:lineRule="auto"/>
        <w:ind w:left="851" w:right="358"/>
        <w:jc w:val="both"/>
        <w:rPr>
          <w:rFonts w:ascii="Arial Narrow" w:eastAsia="Arial Narrow" w:hAnsi="Arial Narrow" w:cs="Arial Narrow"/>
          <w:color w:val="000000"/>
        </w:rPr>
      </w:pPr>
    </w:p>
    <w:p w14:paraId="3BF319A8" w14:textId="77777777" w:rsidR="009E2968" w:rsidRDefault="00000000">
      <w:pPr>
        <w:pStyle w:val="Ttulo2"/>
        <w:tabs>
          <w:tab w:val="left" w:pos="9214"/>
        </w:tabs>
        <w:spacing w:line="276" w:lineRule="auto"/>
        <w:ind w:left="851"/>
        <w:jc w:val="both"/>
        <w:rPr>
          <w:rFonts w:ascii="Arial Narrow" w:eastAsia="Arial Narrow" w:hAnsi="Arial Narrow" w:cs="Arial Narrow"/>
          <w:sz w:val="22"/>
          <w:szCs w:val="22"/>
        </w:rPr>
      </w:pPr>
      <w:r>
        <w:rPr>
          <w:rFonts w:ascii="Arial Narrow" w:eastAsia="Arial Narrow" w:hAnsi="Arial Narrow" w:cs="Arial Narrow"/>
          <w:sz w:val="22"/>
          <w:szCs w:val="22"/>
        </w:rPr>
        <w:t>5.2 CRITERIOS CURRICULARES</w:t>
      </w:r>
    </w:p>
    <w:p w14:paraId="782C1F2A" w14:textId="77777777" w:rsidR="009E2968" w:rsidRDefault="00000000">
      <w:pPr>
        <w:numPr>
          <w:ilvl w:val="0"/>
          <w:numId w:val="74"/>
        </w:numPr>
        <w:pBdr>
          <w:top w:val="nil"/>
          <w:left w:val="nil"/>
          <w:bottom w:val="nil"/>
          <w:right w:val="nil"/>
          <w:between w:val="nil"/>
        </w:pBdr>
        <w:tabs>
          <w:tab w:val="left" w:pos="1145"/>
          <w:tab w:val="left" w:pos="1147"/>
          <w:tab w:val="left" w:pos="9214"/>
        </w:tabs>
        <w:spacing w:before="139" w:line="276" w:lineRule="auto"/>
        <w:ind w:left="851" w:right="354" w:firstLine="0"/>
        <w:jc w:val="both"/>
        <w:rPr>
          <w:rFonts w:ascii="Arial Narrow" w:eastAsia="Arial Narrow" w:hAnsi="Arial Narrow" w:cs="Arial Narrow"/>
          <w:color w:val="000000"/>
        </w:rPr>
      </w:pPr>
      <w:r>
        <w:rPr>
          <w:rFonts w:ascii="Arial Narrow" w:eastAsia="Arial Narrow" w:hAnsi="Arial Narrow" w:cs="Arial Narrow"/>
          <w:b/>
          <w:bCs/>
          <w:color w:val="000000"/>
        </w:rPr>
        <w:t xml:space="preserve">Interdisciplinaridad: </w:t>
      </w:r>
      <w:r>
        <w:rPr>
          <w:rFonts w:ascii="Arial Narrow" w:eastAsia="Arial Narrow" w:hAnsi="Arial Narrow" w:cs="Arial Narrow"/>
          <w:color w:val="000000"/>
        </w:rPr>
        <w:t>Integrar y articular saberes, originando una interacción y un enriquecimiento recíproco para transformar metodologías fundamentales.</w:t>
      </w:r>
    </w:p>
    <w:p w14:paraId="4FB485FE" w14:textId="77777777" w:rsidR="009E2968" w:rsidRDefault="00000000">
      <w:pPr>
        <w:numPr>
          <w:ilvl w:val="0"/>
          <w:numId w:val="74"/>
        </w:numPr>
        <w:pBdr>
          <w:top w:val="nil"/>
          <w:left w:val="nil"/>
          <w:bottom w:val="nil"/>
          <w:right w:val="nil"/>
          <w:between w:val="nil"/>
        </w:pBdr>
        <w:tabs>
          <w:tab w:val="left" w:pos="1145"/>
          <w:tab w:val="left" w:pos="1147"/>
          <w:tab w:val="left" w:pos="9214"/>
        </w:tabs>
        <w:spacing w:before="1" w:line="276" w:lineRule="auto"/>
        <w:ind w:left="851" w:right="360" w:firstLine="0"/>
        <w:jc w:val="both"/>
        <w:rPr>
          <w:rFonts w:ascii="Arial Narrow" w:eastAsia="Arial Narrow" w:hAnsi="Arial Narrow" w:cs="Arial Narrow"/>
          <w:color w:val="000000"/>
        </w:rPr>
      </w:pPr>
      <w:r>
        <w:rPr>
          <w:rFonts w:ascii="Arial Narrow" w:eastAsia="Arial Narrow" w:hAnsi="Arial Narrow" w:cs="Arial Narrow"/>
          <w:b/>
          <w:bCs/>
          <w:color w:val="000000"/>
        </w:rPr>
        <w:t xml:space="preserve">Transversalidad: </w:t>
      </w:r>
      <w:r>
        <w:rPr>
          <w:rFonts w:ascii="Arial Narrow" w:eastAsia="Arial Narrow" w:hAnsi="Arial Narrow" w:cs="Arial Narrow"/>
          <w:color w:val="000000"/>
        </w:rPr>
        <w:t>Contenidos básicos culturales relacionados con su entorno con una proyección en la educación en competencias ciudadanas.</w:t>
      </w:r>
    </w:p>
    <w:p w14:paraId="5B85454D" w14:textId="77777777" w:rsidR="009E2968" w:rsidRDefault="00000000">
      <w:pPr>
        <w:numPr>
          <w:ilvl w:val="0"/>
          <w:numId w:val="74"/>
        </w:numPr>
        <w:pBdr>
          <w:top w:val="nil"/>
          <w:left w:val="nil"/>
          <w:bottom w:val="nil"/>
          <w:right w:val="nil"/>
          <w:between w:val="nil"/>
        </w:pBdr>
        <w:tabs>
          <w:tab w:val="left" w:pos="1145"/>
          <w:tab w:val="left" w:pos="1147"/>
          <w:tab w:val="left" w:pos="9214"/>
        </w:tabs>
        <w:spacing w:line="276" w:lineRule="auto"/>
        <w:ind w:left="851" w:right="363" w:firstLine="0"/>
        <w:jc w:val="both"/>
        <w:rPr>
          <w:rFonts w:ascii="Arial Narrow" w:eastAsia="Arial Narrow" w:hAnsi="Arial Narrow" w:cs="Arial Narrow"/>
          <w:color w:val="000000"/>
        </w:rPr>
      </w:pPr>
      <w:r>
        <w:rPr>
          <w:rFonts w:ascii="Arial Narrow" w:eastAsia="Arial Narrow" w:hAnsi="Arial Narrow" w:cs="Arial Narrow"/>
          <w:b/>
          <w:bCs/>
          <w:color w:val="000000"/>
        </w:rPr>
        <w:t xml:space="preserve">Flexibilidad: </w:t>
      </w:r>
      <w:r>
        <w:rPr>
          <w:rFonts w:ascii="Arial Narrow" w:eastAsia="Arial Narrow" w:hAnsi="Arial Narrow" w:cs="Arial Narrow"/>
          <w:color w:val="000000"/>
        </w:rPr>
        <w:t>Disponibilidad de modificar las actividades del proceso para un óptimo desarrollo del aprendizaje.</w:t>
      </w:r>
    </w:p>
    <w:p w14:paraId="22C0879F" w14:textId="77777777" w:rsidR="009E2968" w:rsidRDefault="00000000">
      <w:pPr>
        <w:numPr>
          <w:ilvl w:val="0"/>
          <w:numId w:val="74"/>
        </w:numPr>
        <w:pBdr>
          <w:top w:val="nil"/>
          <w:left w:val="nil"/>
          <w:bottom w:val="nil"/>
          <w:right w:val="nil"/>
          <w:between w:val="nil"/>
        </w:pBdr>
        <w:tabs>
          <w:tab w:val="left" w:pos="1145"/>
          <w:tab w:val="left" w:pos="1147"/>
          <w:tab w:val="left" w:pos="9214"/>
        </w:tabs>
        <w:spacing w:line="276" w:lineRule="auto"/>
        <w:ind w:left="851" w:right="357" w:firstLine="0"/>
        <w:jc w:val="both"/>
        <w:rPr>
          <w:rFonts w:ascii="Arial Narrow" w:eastAsia="Arial Narrow" w:hAnsi="Arial Narrow" w:cs="Arial Narrow"/>
          <w:color w:val="000000"/>
        </w:rPr>
      </w:pPr>
      <w:r>
        <w:rPr>
          <w:rFonts w:ascii="Arial Narrow" w:eastAsia="Arial Narrow" w:hAnsi="Arial Narrow" w:cs="Arial Narrow"/>
          <w:b/>
          <w:bCs/>
          <w:color w:val="000000"/>
        </w:rPr>
        <w:t xml:space="preserve">Participación: </w:t>
      </w:r>
      <w:r>
        <w:rPr>
          <w:rFonts w:ascii="Arial Narrow" w:eastAsia="Arial Narrow" w:hAnsi="Arial Narrow" w:cs="Arial Narrow"/>
          <w:color w:val="000000"/>
        </w:rPr>
        <w:t>Interacción entre la comunidad educativa que promueva sentido y significado en la dinámica escolar.</w:t>
      </w:r>
    </w:p>
    <w:p w14:paraId="4F1FA0C6" w14:textId="77777777" w:rsidR="009E2968" w:rsidRDefault="00000000">
      <w:pPr>
        <w:numPr>
          <w:ilvl w:val="0"/>
          <w:numId w:val="74"/>
        </w:numPr>
        <w:pBdr>
          <w:top w:val="nil"/>
          <w:left w:val="nil"/>
          <w:bottom w:val="nil"/>
          <w:right w:val="nil"/>
          <w:between w:val="nil"/>
        </w:pBdr>
        <w:tabs>
          <w:tab w:val="left" w:pos="1145"/>
          <w:tab w:val="left" w:pos="1147"/>
          <w:tab w:val="left" w:pos="9214"/>
        </w:tabs>
        <w:spacing w:before="1" w:line="276" w:lineRule="auto"/>
        <w:ind w:left="851" w:right="359" w:firstLine="0"/>
        <w:jc w:val="both"/>
        <w:rPr>
          <w:rFonts w:ascii="Arial Narrow" w:eastAsia="Arial Narrow" w:hAnsi="Arial Narrow" w:cs="Arial Narrow"/>
          <w:color w:val="000000"/>
        </w:rPr>
      </w:pPr>
      <w:r>
        <w:rPr>
          <w:rFonts w:ascii="Arial Narrow" w:eastAsia="Arial Narrow" w:hAnsi="Arial Narrow" w:cs="Arial Narrow"/>
          <w:b/>
          <w:bCs/>
          <w:color w:val="000000"/>
        </w:rPr>
        <w:t xml:space="preserve">Organización: </w:t>
      </w:r>
      <w:r>
        <w:rPr>
          <w:rFonts w:ascii="Arial Narrow" w:eastAsia="Arial Narrow" w:hAnsi="Arial Narrow" w:cs="Arial Narrow"/>
          <w:color w:val="000000"/>
        </w:rPr>
        <w:t>Comisiones de áreas y proyectos transversales para articular los conocimientos básicos desde preescolar a undécimo</w:t>
      </w:r>
    </w:p>
    <w:p w14:paraId="0B67A6BF" w14:textId="77777777" w:rsidR="009E2968" w:rsidRDefault="009E2968">
      <w:pPr>
        <w:pBdr>
          <w:top w:val="nil"/>
          <w:left w:val="nil"/>
          <w:bottom w:val="nil"/>
          <w:right w:val="nil"/>
          <w:between w:val="nil"/>
        </w:pBdr>
        <w:tabs>
          <w:tab w:val="left" w:pos="9214"/>
        </w:tabs>
        <w:spacing w:before="139" w:line="276" w:lineRule="auto"/>
        <w:ind w:left="851"/>
        <w:jc w:val="both"/>
        <w:rPr>
          <w:rFonts w:ascii="Arial Narrow" w:eastAsia="Arial Narrow" w:hAnsi="Arial Narrow" w:cs="Arial Narrow"/>
          <w:color w:val="000000"/>
        </w:rPr>
      </w:pPr>
    </w:p>
    <w:p w14:paraId="2274A68F" w14:textId="77777777" w:rsidR="009E2968" w:rsidRDefault="00000000">
      <w:pPr>
        <w:pStyle w:val="Ttulo2"/>
        <w:tabs>
          <w:tab w:val="left" w:pos="9214"/>
        </w:tabs>
        <w:spacing w:line="276" w:lineRule="auto"/>
        <w:ind w:left="851"/>
        <w:jc w:val="both"/>
        <w:rPr>
          <w:rFonts w:ascii="Arial Narrow" w:eastAsia="Arial Narrow" w:hAnsi="Arial Narrow" w:cs="Arial Narrow"/>
          <w:sz w:val="22"/>
          <w:szCs w:val="22"/>
        </w:rPr>
      </w:pPr>
      <w:r>
        <w:rPr>
          <w:rFonts w:ascii="Arial Narrow" w:eastAsia="Arial Narrow" w:hAnsi="Arial Narrow" w:cs="Arial Narrow"/>
          <w:sz w:val="22"/>
          <w:szCs w:val="22"/>
        </w:rPr>
        <w:lastRenderedPageBreak/>
        <w:t xml:space="preserve">5.3 ELEMENTOS PARA LA ORGANIZACIÓN DEL PLAN DE ESTUDIOS </w:t>
      </w:r>
    </w:p>
    <w:p w14:paraId="70268620" w14:textId="77777777" w:rsidR="009E2968" w:rsidRDefault="009E2968">
      <w:pPr>
        <w:pStyle w:val="Ttulo2"/>
        <w:tabs>
          <w:tab w:val="left" w:pos="9214"/>
        </w:tabs>
        <w:spacing w:line="276" w:lineRule="auto"/>
        <w:ind w:left="851"/>
        <w:jc w:val="both"/>
        <w:rPr>
          <w:rFonts w:ascii="Arial Narrow" w:eastAsia="Arial Narrow" w:hAnsi="Arial Narrow" w:cs="Arial Narrow"/>
          <w:sz w:val="22"/>
          <w:szCs w:val="22"/>
        </w:rPr>
      </w:pPr>
    </w:p>
    <w:p w14:paraId="10F47316" w14:textId="77777777" w:rsidR="009E2968" w:rsidRDefault="00000000">
      <w:pPr>
        <w:tabs>
          <w:tab w:val="left" w:pos="9214"/>
        </w:tabs>
        <w:spacing w:line="276" w:lineRule="auto"/>
        <w:ind w:left="851"/>
        <w:jc w:val="both"/>
        <w:rPr>
          <w:rFonts w:ascii="Arial Narrow" w:eastAsia="Arial Narrow" w:hAnsi="Arial Narrow" w:cs="Arial Narrow"/>
          <w:b/>
          <w:bCs/>
        </w:rPr>
      </w:pPr>
      <w:r>
        <w:rPr>
          <w:rFonts w:ascii="Arial Narrow" w:eastAsia="Arial Narrow" w:hAnsi="Arial Narrow" w:cs="Arial Narrow"/>
          <w:b/>
          <w:bCs/>
        </w:rPr>
        <w:t>5.3.1 JUSTIFICACIÓN</w:t>
      </w:r>
    </w:p>
    <w:p w14:paraId="0CEFD768" w14:textId="77777777" w:rsidR="009E2968" w:rsidRDefault="00000000">
      <w:pPr>
        <w:pBdr>
          <w:top w:val="nil"/>
          <w:left w:val="nil"/>
          <w:bottom w:val="nil"/>
          <w:right w:val="nil"/>
          <w:between w:val="nil"/>
        </w:pBdr>
        <w:tabs>
          <w:tab w:val="left" w:pos="9214"/>
        </w:tabs>
        <w:spacing w:line="276" w:lineRule="auto"/>
        <w:ind w:left="851" w:right="358"/>
        <w:jc w:val="both"/>
        <w:rPr>
          <w:rFonts w:ascii="Arial Narrow" w:eastAsia="Arial Narrow" w:hAnsi="Arial Narrow" w:cs="Arial Narrow"/>
          <w:color w:val="000000"/>
        </w:rPr>
      </w:pPr>
      <w:r>
        <w:rPr>
          <w:rFonts w:ascii="Arial Narrow" w:eastAsia="Arial Narrow" w:hAnsi="Arial Narrow" w:cs="Arial Narrow"/>
          <w:color w:val="000000"/>
        </w:rPr>
        <w:t>Es la estructura orgánica dada por el Ministerio de Educación Nacional con las áreas obligatorias y fundamentales y de áreas optativas con sus respectivas asignaturas, estándares y competencias, basados en fundamentos y criterios establecidos por el colectivo de docentes, de manera responsable ajustado a las necesidades de los estudiantes, para que se desempeñen en el contexto, generando elementos y herramientas para afrontar las dificultades que el entorno le presenta a diario.</w:t>
      </w:r>
    </w:p>
    <w:p w14:paraId="68275E09"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494F7462" w14:textId="77777777" w:rsidR="009E2968" w:rsidRDefault="00000000">
      <w:pPr>
        <w:pBdr>
          <w:top w:val="nil"/>
          <w:left w:val="nil"/>
          <w:bottom w:val="nil"/>
          <w:right w:val="nil"/>
          <w:between w:val="nil"/>
        </w:pBdr>
        <w:tabs>
          <w:tab w:val="left" w:pos="9214"/>
        </w:tabs>
        <w:spacing w:line="276" w:lineRule="auto"/>
        <w:ind w:left="851" w:right="354"/>
        <w:jc w:val="both"/>
        <w:rPr>
          <w:rFonts w:ascii="Arial Narrow" w:eastAsia="Arial Narrow" w:hAnsi="Arial Narrow" w:cs="Arial Narrow"/>
          <w:color w:val="000000"/>
        </w:rPr>
      </w:pPr>
      <w:r>
        <w:rPr>
          <w:rFonts w:ascii="Arial Narrow" w:eastAsia="Arial Narrow" w:hAnsi="Arial Narrow" w:cs="Arial Narrow"/>
          <w:color w:val="000000"/>
        </w:rPr>
        <w:t>Un plan de estudios que sea competente, que dé solución a problemas de los avances científicos, tecnológicos y del mundo moderno de la comunicación, que sea relevante, tener en cuenta que la calidad en la formación depende de las estrategias y actividades propuestas que definen la función de la educación, en pro del mejoramiento de la calidad de vida de la comunidad educativa de la Institución San Luis Gonzaga</w:t>
      </w:r>
    </w:p>
    <w:p w14:paraId="0830A9C6" w14:textId="77777777" w:rsidR="009E2968" w:rsidRDefault="009E2968">
      <w:pPr>
        <w:pBdr>
          <w:top w:val="nil"/>
          <w:left w:val="nil"/>
          <w:bottom w:val="nil"/>
          <w:right w:val="nil"/>
          <w:between w:val="nil"/>
        </w:pBdr>
        <w:tabs>
          <w:tab w:val="left" w:pos="9214"/>
        </w:tabs>
        <w:spacing w:before="259" w:line="276" w:lineRule="auto"/>
        <w:ind w:left="851"/>
        <w:jc w:val="both"/>
        <w:rPr>
          <w:rFonts w:ascii="Arial Narrow" w:eastAsia="Arial Narrow" w:hAnsi="Arial Narrow" w:cs="Arial Narrow"/>
          <w:color w:val="000000"/>
        </w:rPr>
      </w:pPr>
    </w:p>
    <w:p w14:paraId="4DEDC00F" w14:textId="77777777" w:rsidR="009E2968" w:rsidRDefault="00000000">
      <w:pPr>
        <w:pStyle w:val="Ttulo2"/>
        <w:tabs>
          <w:tab w:val="left" w:pos="9214"/>
        </w:tabs>
        <w:spacing w:line="276" w:lineRule="auto"/>
        <w:ind w:left="851"/>
        <w:jc w:val="both"/>
        <w:rPr>
          <w:rFonts w:ascii="Arial Narrow" w:eastAsia="Arial Narrow" w:hAnsi="Arial Narrow" w:cs="Arial Narrow"/>
          <w:sz w:val="22"/>
          <w:szCs w:val="22"/>
        </w:rPr>
      </w:pPr>
      <w:r>
        <w:rPr>
          <w:rFonts w:ascii="Arial Narrow" w:eastAsia="Arial Narrow" w:hAnsi="Arial Narrow" w:cs="Arial Narrow"/>
          <w:sz w:val="22"/>
          <w:szCs w:val="22"/>
        </w:rPr>
        <w:t>5.3.2 ORGANIZACIÓN Y ESTRUCTURA CURRICULAR</w:t>
      </w:r>
    </w:p>
    <w:p w14:paraId="34EDE2F4" w14:textId="77777777" w:rsidR="009E2968" w:rsidRDefault="00000000">
      <w:pPr>
        <w:pBdr>
          <w:top w:val="nil"/>
          <w:left w:val="nil"/>
          <w:bottom w:val="nil"/>
          <w:right w:val="nil"/>
          <w:between w:val="nil"/>
        </w:pBdr>
        <w:tabs>
          <w:tab w:val="left" w:pos="9214"/>
        </w:tabs>
        <w:spacing w:before="137" w:line="276" w:lineRule="auto"/>
        <w:ind w:left="851" w:right="355"/>
        <w:jc w:val="both"/>
        <w:rPr>
          <w:rFonts w:ascii="Arial Narrow" w:eastAsia="Arial Narrow" w:hAnsi="Arial Narrow" w:cs="Arial Narrow"/>
          <w:color w:val="000000"/>
        </w:rPr>
      </w:pPr>
      <w:r>
        <w:rPr>
          <w:rFonts w:ascii="Arial Narrow" w:eastAsia="Arial Narrow" w:hAnsi="Arial Narrow" w:cs="Arial Narrow"/>
          <w:color w:val="000000"/>
        </w:rPr>
        <w:t>“Currículo es el conjunto de criterios, planes de estudio, programas, metodologías y procesos que contribuyen a la formación integral y a la construcción de la identidad cultural nacional, regional y local incluyendo también los recursos humanos, académicos y físicos para poner en práctica las políticas y llevar a cabo el proyecto educativo institucional” Art 76 ley general de educación de 1994.</w:t>
      </w:r>
    </w:p>
    <w:p w14:paraId="25288CE0" w14:textId="77777777" w:rsidR="009E2968" w:rsidRDefault="00000000">
      <w:pPr>
        <w:pBdr>
          <w:top w:val="nil"/>
          <w:left w:val="nil"/>
          <w:bottom w:val="nil"/>
          <w:right w:val="nil"/>
          <w:between w:val="nil"/>
        </w:pBdr>
        <w:tabs>
          <w:tab w:val="left" w:pos="9214"/>
        </w:tabs>
        <w:spacing w:before="122" w:line="276" w:lineRule="auto"/>
        <w:ind w:left="851" w:right="354"/>
        <w:jc w:val="both"/>
        <w:rPr>
          <w:rFonts w:ascii="Arial Narrow" w:eastAsia="Arial Narrow" w:hAnsi="Arial Narrow" w:cs="Arial Narrow"/>
          <w:color w:val="000000"/>
        </w:rPr>
      </w:pPr>
      <w:r>
        <w:rPr>
          <w:rFonts w:ascii="Arial Narrow" w:eastAsia="Arial Narrow" w:hAnsi="Arial Narrow" w:cs="Arial Narrow"/>
          <w:color w:val="000000"/>
        </w:rPr>
        <w:t>Nuestra estructura curricular está conformada por: áreas, asignaturas y proyectos que aportan a la constitución del programa de formación propuesto. Las áreas del conocimiento están estructuradas por una o varias disciplinas. Una disciplina se caracteriza por poseer un cuerpo propio de conceptos, principios, teorías etc. Y un cuerpo propio de métodos y procedimientos que facilitan la construcción y apropiación del conocimiento.</w:t>
      </w:r>
    </w:p>
    <w:p w14:paraId="1FB125E0" w14:textId="77777777" w:rsidR="009E2968" w:rsidRDefault="009E2968">
      <w:pPr>
        <w:pBdr>
          <w:top w:val="nil"/>
          <w:left w:val="nil"/>
          <w:bottom w:val="nil"/>
          <w:right w:val="nil"/>
          <w:between w:val="nil"/>
        </w:pBdr>
        <w:tabs>
          <w:tab w:val="left" w:pos="9214"/>
        </w:tabs>
        <w:spacing w:before="122" w:line="276" w:lineRule="auto"/>
        <w:ind w:left="851" w:right="354"/>
        <w:jc w:val="both"/>
        <w:rPr>
          <w:rFonts w:ascii="Arial Narrow" w:eastAsia="Arial Narrow" w:hAnsi="Arial Narrow" w:cs="Arial Narrow"/>
        </w:rPr>
      </w:pPr>
    </w:p>
    <w:p w14:paraId="6A06B433" w14:textId="77777777" w:rsidR="009E2968" w:rsidRDefault="009E2968">
      <w:pPr>
        <w:pBdr>
          <w:top w:val="nil"/>
          <w:left w:val="nil"/>
          <w:bottom w:val="nil"/>
          <w:right w:val="nil"/>
          <w:between w:val="nil"/>
        </w:pBdr>
        <w:tabs>
          <w:tab w:val="left" w:pos="9214"/>
        </w:tabs>
        <w:spacing w:before="122" w:line="276" w:lineRule="auto"/>
        <w:ind w:left="851" w:right="354"/>
        <w:jc w:val="both"/>
        <w:rPr>
          <w:rFonts w:ascii="Arial Narrow" w:eastAsia="Arial Narrow" w:hAnsi="Arial Narrow" w:cs="Arial Narrow"/>
        </w:rPr>
      </w:pPr>
    </w:p>
    <w:p w14:paraId="1E3C00B7" w14:textId="77777777" w:rsidR="009E2968" w:rsidRDefault="009E2968">
      <w:pPr>
        <w:pBdr>
          <w:top w:val="nil"/>
          <w:left w:val="nil"/>
          <w:bottom w:val="nil"/>
          <w:right w:val="nil"/>
          <w:between w:val="nil"/>
        </w:pBdr>
        <w:tabs>
          <w:tab w:val="left" w:pos="9214"/>
        </w:tabs>
        <w:spacing w:before="122" w:line="276" w:lineRule="auto"/>
        <w:ind w:left="851" w:right="354"/>
        <w:jc w:val="both"/>
        <w:rPr>
          <w:rFonts w:ascii="Arial Narrow" w:eastAsia="Arial Narrow" w:hAnsi="Arial Narrow" w:cs="Arial Narrow"/>
        </w:rPr>
      </w:pPr>
    </w:p>
    <w:p w14:paraId="7EF42D71" w14:textId="77777777" w:rsidR="009E2968" w:rsidRDefault="009E2968">
      <w:pPr>
        <w:pBdr>
          <w:top w:val="nil"/>
          <w:left w:val="nil"/>
          <w:bottom w:val="nil"/>
          <w:right w:val="nil"/>
          <w:between w:val="nil"/>
        </w:pBdr>
        <w:tabs>
          <w:tab w:val="left" w:pos="9214"/>
        </w:tabs>
        <w:spacing w:before="122" w:line="276" w:lineRule="auto"/>
        <w:ind w:left="851" w:right="354"/>
        <w:jc w:val="both"/>
        <w:rPr>
          <w:rFonts w:ascii="Arial Narrow" w:eastAsia="Arial Narrow" w:hAnsi="Arial Narrow" w:cs="Arial Narrow"/>
        </w:rPr>
      </w:pPr>
    </w:p>
    <w:p w14:paraId="78803465" w14:textId="77777777" w:rsidR="009E2968" w:rsidRDefault="009E2968">
      <w:pPr>
        <w:pBdr>
          <w:top w:val="nil"/>
          <w:left w:val="nil"/>
          <w:bottom w:val="nil"/>
          <w:right w:val="nil"/>
          <w:between w:val="nil"/>
        </w:pBdr>
        <w:tabs>
          <w:tab w:val="left" w:pos="9214"/>
        </w:tabs>
        <w:spacing w:before="122" w:line="276" w:lineRule="auto"/>
        <w:ind w:left="851" w:right="354"/>
        <w:jc w:val="both"/>
        <w:rPr>
          <w:rFonts w:ascii="Arial Narrow" w:eastAsia="Arial Narrow" w:hAnsi="Arial Narrow" w:cs="Arial Narrow"/>
        </w:rPr>
      </w:pPr>
    </w:p>
    <w:p w14:paraId="6966F9B4" w14:textId="77777777" w:rsidR="009E2968" w:rsidRDefault="009E2968">
      <w:pPr>
        <w:pBdr>
          <w:top w:val="nil"/>
          <w:left w:val="nil"/>
          <w:bottom w:val="nil"/>
          <w:right w:val="nil"/>
          <w:between w:val="nil"/>
        </w:pBdr>
        <w:tabs>
          <w:tab w:val="left" w:pos="9214"/>
        </w:tabs>
        <w:spacing w:before="122" w:line="276" w:lineRule="auto"/>
        <w:ind w:left="851" w:right="354"/>
        <w:jc w:val="both"/>
        <w:rPr>
          <w:rFonts w:ascii="Arial Narrow" w:eastAsia="Arial Narrow" w:hAnsi="Arial Narrow" w:cs="Arial Narrow"/>
        </w:rPr>
      </w:pPr>
    </w:p>
    <w:p w14:paraId="2E8667B3" w14:textId="77777777" w:rsidR="009E2968" w:rsidRDefault="009E2968">
      <w:pPr>
        <w:pBdr>
          <w:top w:val="nil"/>
          <w:left w:val="nil"/>
          <w:bottom w:val="nil"/>
          <w:right w:val="nil"/>
          <w:between w:val="nil"/>
        </w:pBdr>
        <w:tabs>
          <w:tab w:val="left" w:pos="9214"/>
        </w:tabs>
        <w:spacing w:before="122" w:line="276" w:lineRule="auto"/>
        <w:ind w:left="851" w:right="354"/>
        <w:jc w:val="both"/>
        <w:rPr>
          <w:rFonts w:ascii="Arial Narrow" w:eastAsia="Arial Narrow" w:hAnsi="Arial Narrow" w:cs="Arial Narrow"/>
        </w:rPr>
      </w:pPr>
    </w:p>
    <w:p w14:paraId="75451AC9" w14:textId="77777777" w:rsidR="009E2968" w:rsidRDefault="009E2968">
      <w:pPr>
        <w:pBdr>
          <w:top w:val="nil"/>
          <w:left w:val="nil"/>
          <w:bottom w:val="nil"/>
          <w:right w:val="nil"/>
          <w:between w:val="nil"/>
        </w:pBdr>
        <w:tabs>
          <w:tab w:val="left" w:pos="9214"/>
        </w:tabs>
        <w:spacing w:before="122" w:line="276" w:lineRule="auto"/>
        <w:ind w:left="851" w:right="354"/>
        <w:jc w:val="both"/>
        <w:rPr>
          <w:rFonts w:ascii="Arial Narrow" w:eastAsia="Arial Narrow" w:hAnsi="Arial Narrow" w:cs="Arial Narrow"/>
        </w:rPr>
      </w:pPr>
    </w:p>
    <w:p w14:paraId="77218C46" w14:textId="77777777" w:rsidR="009E2968" w:rsidRDefault="009E2968">
      <w:pPr>
        <w:pBdr>
          <w:top w:val="nil"/>
          <w:left w:val="nil"/>
          <w:bottom w:val="nil"/>
          <w:right w:val="nil"/>
          <w:between w:val="nil"/>
        </w:pBdr>
        <w:tabs>
          <w:tab w:val="left" w:pos="9214"/>
        </w:tabs>
        <w:spacing w:before="122" w:line="276" w:lineRule="auto"/>
        <w:ind w:left="851" w:right="354"/>
        <w:jc w:val="both"/>
        <w:rPr>
          <w:rFonts w:ascii="Arial Narrow" w:eastAsia="Arial Narrow" w:hAnsi="Arial Narrow" w:cs="Arial Narrow"/>
        </w:rPr>
      </w:pPr>
    </w:p>
    <w:p w14:paraId="5D0F51FD" w14:textId="77777777" w:rsidR="009E2968" w:rsidRDefault="009E2968">
      <w:pPr>
        <w:pBdr>
          <w:top w:val="nil"/>
          <w:left w:val="nil"/>
          <w:bottom w:val="nil"/>
          <w:right w:val="nil"/>
          <w:between w:val="nil"/>
        </w:pBdr>
        <w:tabs>
          <w:tab w:val="left" w:pos="9214"/>
        </w:tabs>
        <w:spacing w:before="122" w:line="276" w:lineRule="auto"/>
        <w:ind w:left="851" w:right="354"/>
        <w:jc w:val="both"/>
        <w:rPr>
          <w:rFonts w:ascii="Arial Narrow" w:eastAsia="Arial Narrow" w:hAnsi="Arial Narrow" w:cs="Arial Narrow"/>
        </w:rPr>
      </w:pPr>
    </w:p>
    <w:p w14:paraId="2FC93ACA" w14:textId="77777777" w:rsidR="009E2968" w:rsidRDefault="009E2968">
      <w:pPr>
        <w:pStyle w:val="Ttulo2"/>
        <w:tabs>
          <w:tab w:val="left" w:pos="9214"/>
        </w:tabs>
        <w:spacing w:before="1" w:line="276" w:lineRule="auto"/>
        <w:ind w:left="851"/>
        <w:jc w:val="center"/>
        <w:rPr>
          <w:rFonts w:ascii="Arial Narrow" w:eastAsia="Arial Narrow" w:hAnsi="Arial Narrow" w:cs="Arial Narrow"/>
          <w:sz w:val="22"/>
          <w:szCs w:val="22"/>
        </w:rPr>
      </w:pPr>
    </w:p>
    <w:p w14:paraId="55E13617" w14:textId="77777777" w:rsidR="009E2968" w:rsidRDefault="009E2968">
      <w:pPr>
        <w:pStyle w:val="Ttulo2"/>
        <w:tabs>
          <w:tab w:val="left" w:pos="9214"/>
        </w:tabs>
        <w:spacing w:before="1" w:line="276" w:lineRule="auto"/>
        <w:ind w:left="851"/>
        <w:jc w:val="center"/>
        <w:rPr>
          <w:rFonts w:ascii="Arial Narrow" w:eastAsia="Arial Narrow" w:hAnsi="Arial Narrow" w:cs="Arial Narrow"/>
          <w:sz w:val="22"/>
          <w:szCs w:val="22"/>
        </w:rPr>
      </w:pPr>
    </w:p>
    <w:p w14:paraId="3BE500F9" w14:textId="77777777" w:rsidR="009E2968" w:rsidRDefault="009E2968">
      <w:pPr>
        <w:pStyle w:val="Ttulo2"/>
        <w:tabs>
          <w:tab w:val="left" w:pos="9214"/>
        </w:tabs>
        <w:spacing w:before="1" w:line="276" w:lineRule="auto"/>
        <w:ind w:left="851"/>
        <w:jc w:val="center"/>
        <w:rPr>
          <w:rFonts w:ascii="Arial Narrow" w:eastAsia="Arial Narrow" w:hAnsi="Arial Narrow" w:cs="Arial Narrow"/>
          <w:sz w:val="22"/>
          <w:szCs w:val="22"/>
        </w:rPr>
      </w:pPr>
    </w:p>
    <w:p w14:paraId="5B632A85" w14:textId="77777777" w:rsidR="009E2968" w:rsidRDefault="00000000">
      <w:pPr>
        <w:pStyle w:val="Ttulo2"/>
        <w:tabs>
          <w:tab w:val="left" w:pos="9214"/>
        </w:tabs>
        <w:spacing w:before="1" w:line="276" w:lineRule="auto"/>
        <w:ind w:left="0"/>
        <w:rPr>
          <w:rFonts w:ascii="Arial Narrow" w:eastAsia="Arial Narrow" w:hAnsi="Arial Narrow" w:cs="Arial Narrow"/>
          <w:sz w:val="22"/>
          <w:szCs w:val="22"/>
        </w:rPr>
      </w:pPr>
      <w:r>
        <w:rPr>
          <w:rFonts w:ascii="Arial Narrow" w:eastAsia="Arial Narrow" w:hAnsi="Arial Narrow" w:cs="Arial Narrow"/>
          <w:sz w:val="22"/>
          <w:szCs w:val="22"/>
        </w:rPr>
        <w:t xml:space="preserve">           5.3.3 PLAN DE ESTUDIOS DE LA INSTITUCIÓN EDUCATIVA SAN LUIS GONZAGA</w:t>
      </w:r>
    </w:p>
    <w:p w14:paraId="066316E6" w14:textId="77777777" w:rsidR="009E2968" w:rsidRDefault="009E2968">
      <w:pPr>
        <w:pStyle w:val="Ttulo2"/>
        <w:tabs>
          <w:tab w:val="left" w:pos="9214"/>
        </w:tabs>
        <w:spacing w:before="1" w:line="276" w:lineRule="auto"/>
        <w:ind w:left="851"/>
        <w:jc w:val="center"/>
        <w:rPr>
          <w:rFonts w:ascii="Arial Narrow" w:eastAsia="Arial Narrow" w:hAnsi="Arial Narrow" w:cs="Arial Narrow"/>
          <w:sz w:val="22"/>
          <w:szCs w:val="22"/>
        </w:rPr>
      </w:pPr>
    </w:p>
    <w:p w14:paraId="22721C38" w14:textId="77777777" w:rsidR="009E2968" w:rsidRDefault="00000000">
      <w:pPr>
        <w:pStyle w:val="Ttulo2"/>
        <w:tabs>
          <w:tab w:val="left" w:pos="9214"/>
        </w:tabs>
        <w:spacing w:before="1" w:line="276" w:lineRule="auto"/>
        <w:ind w:left="0"/>
        <w:jc w:val="both"/>
        <w:rPr>
          <w:rFonts w:ascii="Arial Narrow" w:eastAsia="Arial Narrow" w:hAnsi="Arial Narrow" w:cs="Arial Narrow"/>
          <w:sz w:val="22"/>
          <w:szCs w:val="22"/>
        </w:rPr>
      </w:pPr>
      <w:r>
        <w:rPr>
          <w:rFonts w:ascii="Arial Narrow" w:eastAsia="Arial Narrow" w:hAnsi="Arial Narrow" w:cs="Arial Narrow"/>
          <w:sz w:val="22"/>
          <w:szCs w:val="22"/>
        </w:rPr>
        <w:t xml:space="preserve">           5.3.3.1 PREESCOLAR</w:t>
      </w:r>
    </w:p>
    <w:p w14:paraId="0EB15FB2" w14:textId="77777777" w:rsidR="009E2968" w:rsidRDefault="009E2968">
      <w:pPr>
        <w:pStyle w:val="Ttulo2"/>
        <w:tabs>
          <w:tab w:val="left" w:pos="9214"/>
        </w:tabs>
        <w:spacing w:before="1" w:line="276" w:lineRule="auto"/>
        <w:ind w:left="851"/>
        <w:rPr>
          <w:rFonts w:ascii="Arial Narrow" w:eastAsia="Arial Narrow" w:hAnsi="Arial Narrow" w:cs="Arial Narrow"/>
          <w:sz w:val="22"/>
          <w:szCs w:val="22"/>
        </w:rPr>
      </w:pPr>
    </w:p>
    <w:tbl>
      <w:tblPr>
        <w:tblStyle w:val="a"/>
        <w:tblW w:w="84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565"/>
        <w:gridCol w:w="1350"/>
        <w:gridCol w:w="1185"/>
        <w:gridCol w:w="1185"/>
        <w:gridCol w:w="1095"/>
        <w:gridCol w:w="1110"/>
      </w:tblGrid>
      <w:tr w:rsidR="009E2968" w14:paraId="449B2F9D" w14:textId="77777777">
        <w:trPr>
          <w:gridAfter w:val="4"/>
          <w:wAfter w:w="4575" w:type="dxa"/>
          <w:trHeight w:val="453"/>
          <w:jc w:val="center"/>
        </w:trPr>
        <w:tc>
          <w:tcPr>
            <w:tcW w:w="2565" w:type="dxa"/>
            <w:tcBorders>
              <w:top w:val="single" w:sz="4" w:space="0" w:color="000000"/>
              <w:left w:val="single" w:sz="4" w:space="0" w:color="000000"/>
              <w:bottom w:val="single" w:sz="4" w:space="0" w:color="000000"/>
              <w:right w:val="single" w:sz="4" w:space="0" w:color="000000"/>
            </w:tcBorders>
            <w:shd w:val="clear" w:color="auto" w:fill="93CDDC"/>
          </w:tcPr>
          <w:p w14:paraId="45B0F0DA" w14:textId="77777777" w:rsidR="009E2968" w:rsidRDefault="00000000">
            <w:pPr>
              <w:pBdr>
                <w:top w:val="nil"/>
                <w:left w:val="nil"/>
                <w:bottom w:val="nil"/>
                <w:right w:val="nil"/>
                <w:between w:val="nil"/>
              </w:pBdr>
              <w:tabs>
                <w:tab w:val="left" w:pos="9214"/>
              </w:tabs>
              <w:spacing w:line="276" w:lineRule="auto"/>
              <w:ind w:left="851"/>
              <w:rPr>
                <w:rFonts w:ascii="Arial Narrow" w:eastAsia="Arial Narrow" w:hAnsi="Arial Narrow" w:cs="Arial Narrow"/>
                <w:b/>
                <w:bCs/>
                <w:color w:val="000000"/>
              </w:rPr>
            </w:pPr>
            <w:r>
              <w:rPr>
                <w:rFonts w:ascii="Arial Narrow" w:eastAsia="Arial Narrow" w:hAnsi="Arial Narrow" w:cs="Arial Narrow"/>
                <w:color w:val="000000"/>
              </w:rPr>
              <w:t xml:space="preserve">      </w:t>
            </w:r>
            <w:r>
              <w:rPr>
                <w:rFonts w:ascii="Arial Narrow" w:eastAsia="Arial Narrow" w:hAnsi="Arial Narrow" w:cs="Arial Narrow"/>
                <w:b/>
                <w:bCs/>
                <w:color w:val="000000"/>
              </w:rPr>
              <w:t>ÁREAS</w:t>
            </w:r>
          </w:p>
          <w:p w14:paraId="3014B616" w14:textId="77777777" w:rsidR="009E2968" w:rsidRDefault="00000000">
            <w:pPr>
              <w:pBdr>
                <w:top w:val="nil"/>
                <w:left w:val="nil"/>
                <w:bottom w:val="nil"/>
                <w:right w:val="nil"/>
                <w:between w:val="nil"/>
              </w:pBdr>
              <w:tabs>
                <w:tab w:val="left" w:pos="9214"/>
              </w:tabs>
              <w:spacing w:line="276" w:lineRule="auto"/>
              <w:ind w:left="851"/>
              <w:rPr>
                <w:rFonts w:ascii="Arial Narrow" w:eastAsia="Arial Narrow" w:hAnsi="Arial Narrow" w:cs="Arial Narrow"/>
                <w:b/>
                <w:bCs/>
                <w:color w:val="000000"/>
              </w:rPr>
            </w:pPr>
            <w:r>
              <w:rPr>
                <w:rFonts w:ascii="Arial Narrow" w:eastAsia="Arial Narrow" w:hAnsi="Arial Narrow" w:cs="Arial Narrow"/>
                <w:b/>
                <w:bCs/>
                <w:color w:val="000000"/>
              </w:rPr>
              <w:t>OBLIGATORIAS Y FUNDAMENTALES</w:t>
            </w:r>
          </w:p>
        </w:tc>
        <w:tc>
          <w:tcPr>
            <w:tcW w:w="1350" w:type="dxa"/>
            <w:tcBorders>
              <w:left w:val="single" w:sz="4" w:space="0" w:color="000000"/>
              <w:bottom w:val="single" w:sz="4" w:space="0" w:color="000000"/>
            </w:tcBorders>
            <w:shd w:val="clear" w:color="auto" w:fill="93CDDC"/>
          </w:tcPr>
          <w:p w14:paraId="259A2A22" w14:textId="77777777" w:rsidR="009E2968" w:rsidRDefault="009E2968">
            <w:pPr>
              <w:pBdr>
                <w:top w:val="nil"/>
                <w:left w:val="nil"/>
                <w:bottom w:val="nil"/>
                <w:right w:val="nil"/>
                <w:between w:val="nil"/>
              </w:pBdr>
              <w:tabs>
                <w:tab w:val="left" w:pos="9214"/>
              </w:tabs>
              <w:spacing w:before="19" w:line="276" w:lineRule="auto"/>
              <w:ind w:left="851"/>
              <w:rPr>
                <w:rFonts w:ascii="Arial Narrow" w:eastAsia="Arial Narrow" w:hAnsi="Arial Narrow" w:cs="Arial Narrow"/>
                <w:b/>
                <w:bCs/>
                <w:color w:val="000000"/>
              </w:rPr>
            </w:pPr>
          </w:p>
          <w:p w14:paraId="264F2069" w14:textId="77777777" w:rsidR="009E2968" w:rsidRDefault="00000000">
            <w:pPr>
              <w:pBdr>
                <w:top w:val="nil"/>
                <w:left w:val="nil"/>
                <w:bottom w:val="nil"/>
                <w:right w:val="nil"/>
                <w:between w:val="nil"/>
              </w:pBdr>
              <w:tabs>
                <w:tab w:val="left" w:pos="9214"/>
              </w:tabs>
              <w:spacing w:line="276" w:lineRule="auto"/>
              <w:rPr>
                <w:rFonts w:ascii="Arial Narrow" w:eastAsia="Arial Narrow" w:hAnsi="Arial Narrow" w:cs="Arial Narrow"/>
                <w:b/>
                <w:bCs/>
                <w:color w:val="000000"/>
              </w:rPr>
            </w:pPr>
            <w:r>
              <w:rPr>
                <w:rFonts w:ascii="Arial Narrow" w:eastAsia="Arial Narrow" w:hAnsi="Arial Narrow" w:cs="Arial Narrow"/>
                <w:b/>
                <w:bCs/>
                <w:color w:val="000000"/>
              </w:rPr>
              <w:t>PREESCOLAR</w:t>
            </w:r>
          </w:p>
        </w:tc>
      </w:tr>
      <w:tr w:rsidR="009E2968" w14:paraId="25BF884A" w14:textId="77777777">
        <w:trPr>
          <w:gridAfter w:val="4"/>
          <w:wAfter w:w="4575" w:type="dxa"/>
          <w:trHeight w:val="379"/>
          <w:jc w:val="center"/>
        </w:trPr>
        <w:tc>
          <w:tcPr>
            <w:tcW w:w="2565" w:type="dxa"/>
            <w:tcBorders>
              <w:top w:val="single" w:sz="4" w:space="0" w:color="000000"/>
              <w:bottom w:val="single" w:sz="4" w:space="0" w:color="000000"/>
              <w:right w:val="single" w:sz="4" w:space="0" w:color="000000"/>
            </w:tcBorders>
            <w:shd w:val="clear" w:color="auto" w:fill="D9E0F1"/>
          </w:tcPr>
          <w:p w14:paraId="107E8137" w14:textId="77777777" w:rsidR="009E2968" w:rsidRDefault="00000000">
            <w:pPr>
              <w:pBdr>
                <w:top w:val="nil"/>
                <w:left w:val="nil"/>
                <w:bottom w:val="nil"/>
                <w:right w:val="nil"/>
                <w:between w:val="nil"/>
              </w:pBdr>
              <w:tabs>
                <w:tab w:val="left" w:pos="9214"/>
              </w:tabs>
              <w:spacing w:line="276" w:lineRule="auto"/>
              <w:ind w:left="851"/>
              <w:rPr>
                <w:rFonts w:ascii="Arial Narrow" w:eastAsia="Arial Narrow" w:hAnsi="Arial Narrow" w:cs="Arial Narrow"/>
                <w:b/>
                <w:bCs/>
                <w:color w:val="000000"/>
              </w:rPr>
            </w:pPr>
            <w:r>
              <w:rPr>
                <w:rFonts w:ascii="Arial Narrow" w:eastAsia="Arial Narrow" w:hAnsi="Arial Narrow" w:cs="Arial Narrow"/>
                <w:b/>
                <w:bCs/>
                <w:color w:val="333333"/>
              </w:rPr>
              <w:t>Dimensión Espiritual</w:t>
            </w:r>
          </w:p>
        </w:tc>
        <w:tc>
          <w:tcPr>
            <w:tcW w:w="1350" w:type="dxa"/>
            <w:tcBorders>
              <w:top w:val="single" w:sz="4" w:space="0" w:color="000000"/>
              <w:left w:val="single" w:sz="4" w:space="0" w:color="000000"/>
              <w:bottom w:val="single" w:sz="4" w:space="0" w:color="000000"/>
            </w:tcBorders>
            <w:shd w:val="clear" w:color="auto" w:fill="D9E0F1"/>
          </w:tcPr>
          <w:p w14:paraId="602FD306" w14:textId="77777777" w:rsidR="009E2968" w:rsidRDefault="00000000">
            <w:pPr>
              <w:pBdr>
                <w:top w:val="nil"/>
                <w:left w:val="nil"/>
                <w:bottom w:val="nil"/>
                <w:right w:val="nil"/>
                <w:between w:val="nil"/>
              </w:pBdr>
              <w:tabs>
                <w:tab w:val="left" w:pos="9214"/>
              </w:tabs>
              <w:spacing w:line="276" w:lineRule="auto"/>
              <w:ind w:left="851" w:right="49"/>
              <w:rPr>
                <w:rFonts w:ascii="Arial Narrow" w:eastAsia="Arial Narrow" w:hAnsi="Arial Narrow" w:cs="Arial Narrow"/>
                <w:color w:val="000000"/>
              </w:rPr>
            </w:pPr>
            <w:r>
              <w:rPr>
                <w:rFonts w:ascii="Arial Narrow" w:eastAsia="Arial Narrow" w:hAnsi="Arial Narrow" w:cs="Arial Narrow"/>
                <w:color w:val="000000"/>
              </w:rPr>
              <w:t>1</w:t>
            </w:r>
          </w:p>
        </w:tc>
      </w:tr>
      <w:tr w:rsidR="009E2968" w14:paraId="78E040B9" w14:textId="77777777">
        <w:trPr>
          <w:gridAfter w:val="4"/>
          <w:wAfter w:w="4575" w:type="dxa"/>
          <w:trHeight w:val="239"/>
          <w:jc w:val="center"/>
        </w:trPr>
        <w:tc>
          <w:tcPr>
            <w:tcW w:w="2565" w:type="dxa"/>
            <w:tcBorders>
              <w:top w:val="single" w:sz="4" w:space="0" w:color="000000"/>
              <w:bottom w:val="single" w:sz="4" w:space="0" w:color="000000"/>
              <w:right w:val="single" w:sz="4" w:space="0" w:color="000000"/>
            </w:tcBorders>
          </w:tcPr>
          <w:p w14:paraId="3FDC4311" w14:textId="77777777" w:rsidR="009E2968" w:rsidRDefault="00000000">
            <w:pPr>
              <w:pBdr>
                <w:top w:val="nil"/>
                <w:left w:val="nil"/>
                <w:bottom w:val="nil"/>
                <w:right w:val="nil"/>
                <w:between w:val="nil"/>
              </w:pBdr>
              <w:tabs>
                <w:tab w:val="left" w:pos="9214"/>
              </w:tabs>
              <w:spacing w:before="37" w:line="276" w:lineRule="auto"/>
              <w:ind w:left="851"/>
              <w:rPr>
                <w:rFonts w:ascii="Arial Narrow" w:eastAsia="Arial Narrow" w:hAnsi="Arial Narrow" w:cs="Arial Narrow"/>
                <w:b/>
                <w:bCs/>
                <w:color w:val="000000"/>
              </w:rPr>
            </w:pPr>
            <w:r>
              <w:rPr>
                <w:rFonts w:ascii="Arial Narrow" w:eastAsia="Arial Narrow" w:hAnsi="Arial Narrow" w:cs="Arial Narrow"/>
                <w:b/>
                <w:bCs/>
                <w:color w:val="333333"/>
              </w:rPr>
              <w:t>Dimensión Ética, Actitudes y Valores</w:t>
            </w:r>
          </w:p>
        </w:tc>
        <w:tc>
          <w:tcPr>
            <w:tcW w:w="1350" w:type="dxa"/>
            <w:tcBorders>
              <w:top w:val="single" w:sz="4" w:space="0" w:color="000000"/>
              <w:left w:val="single" w:sz="4" w:space="0" w:color="000000"/>
              <w:bottom w:val="single" w:sz="4" w:space="0" w:color="000000"/>
            </w:tcBorders>
          </w:tcPr>
          <w:p w14:paraId="0005C842" w14:textId="77777777" w:rsidR="009E2968" w:rsidRDefault="00000000">
            <w:pPr>
              <w:pBdr>
                <w:top w:val="nil"/>
                <w:left w:val="nil"/>
                <w:bottom w:val="nil"/>
                <w:right w:val="nil"/>
                <w:between w:val="nil"/>
              </w:pBdr>
              <w:tabs>
                <w:tab w:val="left" w:pos="9214"/>
              </w:tabs>
              <w:spacing w:before="37" w:line="276" w:lineRule="auto"/>
              <w:ind w:left="851" w:right="49"/>
              <w:rPr>
                <w:rFonts w:ascii="Arial Narrow" w:eastAsia="Arial Narrow" w:hAnsi="Arial Narrow" w:cs="Arial Narrow"/>
                <w:color w:val="000000"/>
              </w:rPr>
            </w:pPr>
            <w:r>
              <w:rPr>
                <w:rFonts w:ascii="Arial Narrow" w:eastAsia="Arial Narrow" w:hAnsi="Arial Narrow" w:cs="Arial Narrow"/>
                <w:color w:val="000000"/>
              </w:rPr>
              <w:t>2</w:t>
            </w:r>
          </w:p>
        </w:tc>
      </w:tr>
      <w:tr w:rsidR="009E2968" w14:paraId="5AE23463" w14:textId="77777777">
        <w:trPr>
          <w:gridAfter w:val="4"/>
          <w:wAfter w:w="4575" w:type="dxa"/>
          <w:trHeight w:val="238"/>
          <w:jc w:val="center"/>
        </w:trPr>
        <w:tc>
          <w:tcPr>
            <w:tcW w:w="2565" w:type="dxa"/>
            <w:tcBorders>
              <w:top w:val="single" w:sz="4" w:space="0" w:color="000000"/>
              <w:bottom w:val="single" w:sz="4" w:space="0" w:color="000000"/>
              <w:right w:val="single" w:sz="4" w:space="0" w:color="000000"/>
            </w:tcBorders>
            <w:shd w:val="clear" w:color="auto" w:fill="D9E0F1"/>
          </w:tcPr>
          <w:p w14:paraId="4E1FF49D" w14:textId="77777777" w:rsidR="009E2968" w:rsidRDefault="00000000">
            <w:pPr>
              <w:pBdr>
                <w:top w:val="nil"/>
                <w:left w:val="nil"/>
                <w:bottom w:val="nil"/>
                <w:right w:val="nil"/>
                <w:between w:val="nil"/>
              </w:pBdr>
              <w:tabs>
                <w:tab w:val="left" w:pos="9214"/>
              </w:tabs>
              <w:spacing w:before="35" w:line="276" w:lineRule="auto"/>
              <w:ind w:left="851"/>
              <w:rPr>
                <w:rFonts w:ascii="Arial Narrow" w:eastAsia="Arial Narrow" w:hAnsi="Arial Narrow" w:cs="Arial Narrow"/>
                <w:b/>
                <w:bCs/>
                <w:color w:val="000000"/>
              </w:rPr>
            </w:pPr>
            <w:r>
              <w:rPr>
                <w:rFonts w:ascii="Arial Narrow" w:eastAsia="Arial Narrow" w:hAnsi="Arial Narrow" w:cs="Arial Narrow"/>
                <w:b/>
                <w:bCs/>
                <w:color w:val="333333"/>
              </w:rPr>
              <w:t>Dimensión Corporal</w:t>
            </w:r>
          </w:p>
        </w:tc>
        <w:tc>
          <w:tcPr>
            <w:tcW w:w="1350" w:type="dxa"/>
            <w:tcBorders>
              <w:top w:val="single" w:sz="4" w:space="0" w:color="000000"/>
              <w:left w:val="single" w:sz="4" w:space="0" w:color="000000"/>
              <w:bottom w:val="single" w:sz="4" w:space="0" w:color="000000"/>
            </w:tcBorders>
            <w:shd w:val="clear" w:color="auto" w:fill="D9E0F1"/>
          </w:tcPr>
          <w:p w14:paraId="3AF818F5" w14:textId="77777777" w:rsidR="009E2968" w:rsidRDefault="00000000">
            <w:pPr>
              <w:pBdr>
                <w:top w:val="nil"/>
                <w:left w:val="nil"/>
                <w:bottom w:val="nil"/>
                <w:right w:val="nil"/>
                <w:between w:val="nil"/>
              </w:pBdr>
              <w:tabs>
                <w:tab w:val="left" w:pos="9214"/>
              </w:tabs>
              <w:spacing w:before="35" w:line="276" w:lineRule="auto"/>
              <w:ind w:left="851" w:right="49"/>
              <w:rPr>
                <w:rFonts w:ascii="Arial Narrow" w:eastAsia="Arial Narrow" w:hAnsi="Arial Narrow" w:cs="Arial Narrow"/>
                <w:color w:val="000000"/>
              </w:rPr>
            </w:pPr>
            <w:r>
              <w:rPr>
                <w:rFonts w:ascii="Arial Narrow" w:eastAsia="Arial Narrow" w:hAnsi="Arial Narrow" w:cs="Arial Narrow"/>
                <w:color w:val="000000"/>
              </w:rPr>
              <w:t>4</w:t>
            </w:r>
          </w:p>
        </w:tc>
      </w:tr>
      <w:tr w:rsidR="009E2968" w14:paraId="0B27E078" w14:textId="77777777">
        <w:trPr>
          <w:gridAfter w:val="4"/>
          <w:wAfter w:w="4575" w:type="dxa"/>
          <w:trHeight w:val="237"/>
          <w:jc w:val="center"/>
        </w:trPr>
        <w:tc>
          <w:tcPr>
            <w:tcW w:w="2565" w:type="dxa"/>
            <w:tcBorders>
              <w:top w:val="single" w:sz="4" w:space="0" w:color="000000"/>
              <w:bottom w:val="single" w:sz="4" w:space="0" w:color="000000"/>
              <w:right w:val="single" w:sz="4" w:space="0" w:color="000000"/>
            </w:tcBorders>
          </w:tcPr>
          <w:p w14:paraId="33009B73" w14:textId="77777777" w:rsidR="009E2968" w:rsidRDefault="00000000">
            <w:pPr>
              <w:pBdr>
                <w:top w:val="nil"/>
                <w:left w:val="nil"/>
                <w:bottom w:val="nil"/>
                <w:right w:val="nil"/>
                <w:between w:val="nil"/>
              </w:pBdr>
              <w:tabs>
                <w:tab w:val="left" w:pos="9214"/>
              </w:tabs>
              <w:spacing w:before="35" w:line="276" w:lineRule="auto"/>
              <w:ind w:left="851"/>
              <w:rPr>
                <w:rFonts w:ascii="Arial Narrow" w:eastAsia="Arial Narrow" w:hAnsi="Arial Narrow" w:cs="Arial Narrow"/>
                <w:b/>
                <w:bCs/>
                <w:color w:val="000000"/>
              </w:rPr>
            </w:pPr>
            <w:r>
              <w:rPr>
                <w:rFonts w:ascii="Arial Narrow" w:eastAsia="Arial Narrow" w:hAnsi="Arial Narrow" w:cs="Arial Narrow"/>
                <w:b/>
                <w:bCs/>
                <w:color w:val="333333"/>
              </w:rPr>
              <w:t>Dimensión Socioafectiva</w:t>
            </w:r>
          </w:p>
        </w:tc>
        <w:tc>
          <w:tcPr>
            <w:tcW w:w="1350" w:type="dxa"/>
            <w:tcBorders>
              <w:top w:val="single" w:sz="4" w:space="0" w:color="000000"/>
              <w:left w:val="single" w:sz="4" w:space="0" w:color="000000"/>
              <w:bottom w:val="single" w:sz="4" w:space="0" w:color="000000"/>
            </w:tcBorders>
          </w:tcPr>
          <w:p w14:paraId="39584A51" w14:textId="77777777" w:rsidR="009E2968" w:rsidRDefault="00000000">
            <w:pPr>
              <w:pBdr>
                <w:top w:val="nil"/>
                <w:left w:val="nil"/>
                <w:bottom w:val="nil"/>
                <w:right w:val="nil"/>
                <w:between w:val="nil"/>
              </w:pBdr>
              <w:tabs>
                <w:tab w:val="left" w:pos="9214"/>
              </w:tabs>
              <w:spacing w:before="35" w:line="276" w:lineRule="auto"/>
              <w:ind w:left="851" w:right="49"/>
              <w:rPr>
                <w:rFonts w:ascii="Arial Narrow" w:eastAsia="Arial Narrow" w:hAnsi="Arial Narrow" w:cs="Arial Narrow"/>
                <w:color w:val="000000"/>
              </w:rPr>
            </w:pPr>
            <w:r>
              <w:rPr>
                <w:rFonts w:ascii="Arial Narrow" w:eastAsia="Arial Narrow" w:hAnsi="Arial Narrow" w:cs="Arial Narrow"/>
                <w:color w:val="000000"/>
              </w:rPr>
              <w:t>2</w:t>
            </w:r>
          </w:p>
        </w:tc>
      </w:tr>
      <w:tr w:rsidR="009E2968" w14:paraId="1E32BB2D" w14:textId="77777777">
        <w:trPr>
          <w:gridAfter w:val="4"/>
          <w:wAfter w:w="4575" w:type="dxa"/>
          <w:trHeight w:val="238"/>
          <w:jc w:val="center"/>
        </w:trPr>
        <w:tc>
          <w:tcPr>
            <w:tcW w:w="2565" w:type="dxa"/>
            <w:tcBorders>
              <w:top w:val="single" w:sz="4" w:space="0" w:color="000000"/>
              <w:bottom w:val="single" w:sz="4" w:space="0" w:color="000000"/>
              <w:right w:val="single" w:sz="4" w:space="0" w:color="000000"/>
            </w:tcBorders>
            <w:shd w:val="clear" w:color="auto" w:fill="D9E0F1"/>
          </w:tcPr>
          <w:p w14:paraId="13DB034F" w14:textId="77777777" w:rsidR="009E2968" w:rsidRDefault="00000000">
            <w:pPr>
              <w:pBdr>
                <w:top w:val="nil"/>
                <w:left w:val="nil"/>
                <w:bottom w:val="nil"/>
                <w:right w:val="nil"/>
                <w:between w:val="nil"/>
              </w:pBdr>
              <w:tabs>
                <w:tab w:val="left" w:pos="9214"/>
              </w:tabs>
              <w:spacing w:before="37" w:line="276" w:lineRule="auto"/>
              <w:ind w:left="851"/>
              <w:rPr>
                <w:rFonts w:ascii="Arial Narrow" w:eastAsia="Arial Narrow" w:hAnsi="Arial Narrow" w:cs="Arial Narrow"/>
                <w:b/>
                <w:bCs/>
                <w:color w:val="000000"/>
              </w:rPr>
            </w:pPr>
            <w:r>
              <w:rPr>
                <w:rFonts w:ascii="Arial Narrow" w:eastAsia="Arial Narrow" w:hAnsi="Arial Narrow" w:cs="Arial Narrow"/>
                <w:b/>
                <w:bCs/>
                <w:color w:val="333333"/>
              </w:rPr>
              <w:t>Dimensión Comunicativa</w:t>
            </w:r>
          </w:p>
        </w:tc>
        <w:tc>
          <w:tcPr>
            <w:tcW w:w="1350" w:type="dxa"/>
            <w:tcBorders>
              <w:top w:val="single" w:sz="4" w:space="0" w:color="000000"/>
              <w:left w:val="single" w:sz="4" w:space="0" w:color="000000"/>
              <w:bottom w:val="single" w:sz="4" w:space="0" w:color="000000"/>
            </w:tcBorders>
            <w:shd w:val="clear" w:color="auto" w:fill="D9E0F1"/>
          </w:tcPr>
          <w:p w14:paraId="541AAB84" w14:textId="77777777" w:rsidR="009E2968" w:rsidRDefault="00000000">
            <w:pPr>
              <w:pBdr>
                <w:top w:val="nil"/>
                <w:left w:val="nil"/>
                <w:bottom w:val="nil"/>
                <w:right w:val="nil"/>
                <w:between w:val="nil"/>
              </w:pBdr>
              <w:tabs>
                <w:tab w:val="left" w:pos="9214"/>
              </w:tabs>
              <w:spacing w:before="37" w:line="276" w:lineRule="auto"/>
              <w:ind w:left="851" w:right="49"/>
              <w:rPr>
                <w:rFonts w:ascii="Arial Narrow" w:eastAsia="Arial Narrow" w:hAnsi="Arial Narrow" w:cs="Arial Narrow"/>
                <w:color w:val="000000"/>
              </w:rPr>
            </w:pPr>
            <w:r>
              <w:rPr>
                <w:rFonts w:ascii="Arial Narrow" w:eastAsia="Arial Narrow" w:hAnsi="Arial Narrow" w:cs="Arial Narrow"/>
                <w:color w:val="000000"/>
              </w:rPr>
              <w:t>5</w:t>
            </w:r>
          </w:p>
        </w:tc>
      </w:tr>
      <w:tr w:rsidR="009E2968" w14:paraId="07BF185C" w14:textId="77777777">
        <w:trPr>
          <w:gridAfter w:val="4"/>
          <w:wAfter w:w="4575" w:type="dxa"/>
          <w:trHeight w:val="238"/>
          <w:jc w:val="center"/>
        </w:trPr>
        <w:tc>
          <w:tcPr>
            <w:tcW w:w="2565" w:type="dxa"/>
            <w:tcBorders>
              <w:top w:val="single" w:sz="4" w:space="0" w:color="000000"/>
              <w:bottom w:val="single" w:sz="4" w:space="0" w:color="000000"/>
              <w:right w:val="single" w:sz="4" w:space="0" w:color="000000"/>
            </w:tcBorders>
          </w:tcPr>
          <w:p w14:paraId="1B43671F" w14:textId="77777777" w:rsidR="009E2968" w:rsidRDefault="00000000">
            <w:pPr>
              <w:pBdr>
                <w:top w:val="nil"/>
                <w:left w:val="nil"/>
                <w:bottom w:val="nil"/>
                <w:right w:val="nil"/>
                <w:between w:val="nil"/>
              </w:pBdr>
              <w:tabs>
                <w:tab w:val="left" w:pos="9214"/>
              </w:tabs>
              <w:spacing w:before="35" w:line="276" w:lineRule="auto"/>
              <w:ind w:left="851"/>
              <w:rPr>
                <w:rFonts w:ascii="Arial Narrow" w:eastAsia="Arial Narrow" w:hAnsi="Arial Narrow" w:cs="Arial Narrow"/>
                <w:b/>
                <w:bCs/>
                <w:color w:val="000000"/>
              </w:rPr>
            </w:pPr>
            <w:r>
              <w:rPr>
                <w:rFonts w:ascii="Arial Narrow" w:eastAsia="Arial Narrow" w:hAnsi="Arial Narrow" w:cs="Arial Narrow"/>
                <w:b/>
                <w:bCs/>
                <w:color w:val="333333"/>
              </w:rPr>
              <w:t>Dimensión Cognitiva</w:t>
            </w:r>
          </w:p>
        </w:tc>
        <w:tc>
          <w:tcPr>
            <w:tcW w:w="1350" w:type="dxa"/>
            <w:tcBorders>
              <w:top w:val="single" w:sz="4" w:space="0" w:color="000000"/>
              <w:left w:val="single" w:sz="4" w:space="0" w:color="000000"/>
              <w:bottom w:val="single" w:sz="4" w:space="0" w:color="000000"/>
            </w:tcBorders>
          </w:tcPr>
          <w:p w14:paraId="03D7C577" w14:textId="77777777" w:rsidR="009E2968" w:rsidRDefault="00000000">
            <w:pPr>
              <w:pBdr>
                <w:top w:val="nil"/>
                <w:left w:val="nil"/>
                <w:bottom w:val="nil"/>
                <w:right w:val="nil"/>
                <w:between w:val="nil"/>
              </w:pBdr>
              <w:tabs>
                <w:tab w:val="left" w:pos="9214"/>
              </w:tabs>
              <w:spacing w:before="35" w:line="276" w:lineRule="auto"/>
              <w:ind w:left="851" w:right="49"/>
              <w:rPr>
                <w:rFonts w:ascii="Arial Narrow" w:eastAsia="Arial Narrow" w:hAnsi="Arial Narrow" w:cs="Arial Narrow"/>
                <w:color w:val="000000"/>
              </w:rPr>
            </w:pPr>
            <w:r>
              <w:rPr>
                <w:rFonts w:ascii="Arial Narrow" w:eastAsia="Arial Narrow" w:hAnsi="Arial Narrow" w:cs="Arial Narrow"/>
                <w:color w:val="000000"/>
              </w:rPr>
              <w:t>4</w:t>
            </w:r>
          </w:p>
        </w:tc>
      </w:tr>
      <w:tr w:rsidR="009E2968" w14:paraId="39CF807C" w14:textId="77777777">
        <w:trPr>
          <w:gridAfter w:val="4"/>
          <w:wAfter w:w="4575" w:type="dxa"/>
          <w:trHeight w:val="237"/>
          <w:jc w:val="center"/>
        </w:trPr>
        <w:tc>
          <w:tcPr>
            <w:tcW w:w="2565" w:type="dxa"/>
            <w:tcBorders>
              <w:top w:val="single" w:sz="4" w:space="0" w:color="000000"/>
              <w:bottom w:val="single" w:sz="4" w:space="0" w:color="000000"/>
              <w:right w:val="single" w:sz="4" w:space="0" w:color="000000"/>
            </w:tcBorders>
            <w:shd w:val="clear" w:color="auto" w:fill="D9E0F1"/>
          </w:tcPr>
          <w:p w14:paraId="491648C1" w14:textId="77777777" w:rsidR="009E2968" w:rsidRDefault="00000000">
            <w:pPr>
              <w:pBdr>
                <w:top w:val="nil"/>
                <w:left w:val="nil"/>
                <w:bottom w:val="nil"/>
                <w:right w:val="nil"/>
                <w:between w:val="nil"/>
              </w:pBdr>
              <w:tabs>
                <w:tab w:val="left" w:pos="9214"/>
              </w:tabs>
              <w:spacing w:before="35" w:line="276" w:lineRule="auto"/>
              <w:ind w:left="851"/>
              <w:rPr>
                <w:rFonts w:ascii="Arial Narrow" w:eastAsia="Arial Narrow" w:hAnsi="Arial Narrow" w:cs="Arial Narrow"/>
                <w:b/>
                <w:bCs/>
                <w:color w:val="000000"/>
              </w:rPr>
            </w:pPr>
            <w:r>
              <w:rPr>
                <w:rFonts w:ascii="Arial Narrow" w:eastAsia="Arial Narrow" w:hAnsi="Arial Narrow" w:cs="Arial Narrow"/>
                <w:b/>
                <w:bCs/>
                <w:color w:val="333333"/>
              </w:rPr>
              <w:t>Dimensión Estética</w:t>
            </w:r>
          </w:p>
        </w:tc>
        <w:tc>
          <w:tcPr>
            <w:tcW w:w="1350" w:type="dxa"/>
            <w:tcBorders>
              <w:top w:val="single" w:sz="4" w:space="0" w:color="000000"/>
              <w:left w:val="single" w:sz="4" w:space="0" w:color="000000"/>
              <w:bottom w:val="single" w:sz="4" w:space="0" w:color="000000"/>
            </w:tcBorders>
            <w:shd w:val="clear" w:color="auto" w:fill="D9E0F1"/>
          </w:tcPr>
          <w:p w14:paraId="76F1EAF4" w14:textId="77777777" w:rsidR="009E2968" w:rsidRDefault="00000000">
            <w:pPr>
              <w:pBdr>
                <w:top w:val="nil"/>
                <w:left w:val="nil"/>
                <w:bottom w:val="nil"/>
                <w:right w:val="nil"/>
                <w:between w:val="nil"/>
              </w:pBdr>
              <w:tabs>
                <w:tab w:val="left" w:pos="9214"/>
              </w:tabs>
              <w:spacing w:before="35" w:line="276" w:lineRule="auto"/>
              <w:ind w:left="851" w:right="49"/>
              <w:rPr>
                <w:rFonts w:ascii="Arial Narrow" w:eastAsia="Arial Narrow" w:hAnsi="Arial Narrow" w:cs="Arial Narrow"/>
                <w:color w:val="000000"/>
              </w:rPr>
            </w:pPr>
            <w:r>
              <w:rPr>
                <w:rFonts w:ascii="Arial Narrow" w:eastAsia="Arial Narrow" w:hAnsi="Arial Narrow" w:cs="Arial Narrow"/>
                <w:color w:val="000000"/>
              </w:rPr>
              <w:t>2</w:t>
            </w:r>
          </w:p>
        </w:tc>
      </w:tr>
      <w:tr w:rsidR="009E2968" w14:paraId="7E7FEBEB" w14:textId="77777777">
        <w:trPr>
          <w:gridAfter w:val="4"/>
          <w:wAfter w:w="4575" w:type="dxa"/>
          <w:trHeight w:val="281"/>
          <w:jc w:val="center"/>
        </w:trPr>
        <w:tc>
          <w:tcPr>
            <w:tcW w:w="2565" w:type="dxa"/>
            <w:tcBorders>
              <w:top w:val="single" w:sz="4" w:space="0" w:color="000000"/>
              <w:left w:val="single" w:sz="4" w:space="0" w:color="000000"/>
              <w:bottom w:val="single" w:sz="4" w:space="0" w:color="000000"/>
              <w:right w:val="single" w:sz="4" w:space="0" w:color="000000"/>
            </w:tcBorders>
          </w:tcPr>
          <w:p w14:paraId="6880F9F9" w14:textId="77777777" w:rsidR="009E2968" w:rsidRDefault="00000000">
            <w:pPr>
              <w:pBdr>
                <w:top w:val="nil"/>
                <w:left w:val="nil"/>
                <w:bottom w:val="nil"/>
                <w:right w:val="nil"/>
                <w:between w:val="nil"/>
              </w:pBdr>
              <w:tabs>
                <w:tab w:val="left" w:pos="9214"/>
              </w:tabs>
              <w:spacing w:before="47" w:line="276" w:lineRule="auto"/>
              <w:ind w:left="851"/>
              <w:rPr>
                <w:rFonts w:ascii="Arial Narrow" w:eastAsia="Arial Narrow" w:hAnsi="Arial Narrow" w:cs="Arial Narrow"/>
                <w:b/>
                <w:bCs/>
                <w:color w:val="000000"/>
              </w:rPr>
            </w:pPr>
            <w:r>
              <w:rPr>
                <w:rFonts w:ascii="Arial Narrow" w:eastAsia="Arial Narrow" w:hAnsi="Arial Narrow" w:cs="Arial Narrow"/>
                <w:b/>
                <w:bCs/>
                <w:color w:val="000000"/>
              </w:rPr>
              <w:t>TOTAL</w:t>
            </w:r>
          </w:p>
        </w:tc>
        <w:tc>
          <w:tcPr>
            <w:tcW w:w="1350" w:type="dxa"/>
            <w:tcBorders>
              <w:top w:val="single" w:sz="4" w:space="0" w:color="000000"/>
              <w:left w:val="single" w:sz="4" w:space="0" w:color="000000"/>
              <w:bottom w:val="single" w:sz="4" w:space="0" w:color="000000"/>
              <w:right w:val="single" w:sz="4" w:space="0" w:color="000000"/>
            </w:tcBorders>
          </w:tcPr>
          <w:p w14:paraId="3702B8FF" w14:textId="77777777" w:rsidR="009E2968" w:rsidRDefault="00000000">
            <w:pPr>
              <w:pBdr>
                <w:top w:val="nil"/>
                <w:left w:val="nil"/>
                <w:bottom w:val="nil"/>
                <w:right w:val="nil"/>
                <w:between w:val="nil"/>
              </w:pBdr>
              <w:tabs>
                <w:tab w:val="left" w:pos="9214"/>
              </w:tabs>
              <w:spacing w:before="47" w:line="276" w:lineRule="auto"/>
              <w:ind w:right="48"/>
              <w:rPr>
                <w:rFonts w:ascii="Arial Narrow" w:eastAsia="Arial Narrow" w:hAnsi="Arial Narrow" w:cs="Arial Narrow"/>
                <w:b/>
                <w:bCs/>
                <w:color w:val="000000"/>
              </w:rPr>
            </w:pPr>
            <w:r>
              <w:rPr>
                <w:rFonts w:ascii="Arial Narrow" w:eastAsia="Arial Narrow" w:hAnsi="Arial Narrow" w:cs="Arial Narrow"/>
                <w:b/>
                <w:bCs/>
                <w:color w:val="000000"/>
              </w:rPr>
              <w:t xml:space="preserve">               20</w:t>
            </w:r>
          </w:p>
        </w:tc>
      </w:tr>
      <w:tr w:rsidR="009E2968" w14:paraId="74336F3D" w14:textId="77777777">
        <w:trPr>
          <w:gridAfter w:val="4"/>
          <w:wAfter w:w="4575" w:type="dxa"/>
          <w:trHeight w:val="281"/>
          <w:jc w:val="center"/>
        </w:trPr>
        <w:tc>
          <w:tcPr>
            <w:tcW w:w="2565" w:type="dxa"/>
            <w:tcBorders>
              <w:top w:val="single" w:sz="4" w:space="0" w:color="000000"/>
              <w:left w:val="nil"/>
              <w:bottom w:val="nil"/>
              <w:right w:val="nil"/>
            </w:tcBorders>
          </w:tcPr>
          <w:p w14:paraId="0C8A9C0C" w14:textId="77777777" w:rsidR="009E2968" w:rsidRDefault="009E2968">
            <w:pPr>
              <w:pBdr>
                <w:top w:val="nil"/>
                <w:left w:val="nil"/>
                <w:bottom w:val="nil"/>
                <w:right w:val="nil"/>
                <w:between w:val="nil"/>
              </w:pBdr>
              <w:tabs>
                <w:tab w:val="left" w:pos="9214"/>
              </w:tabs>
              <w:spacing w:before="47" w:line="276" w:lineRule="auto"/>
              <w:ind w:left="-171"/>
              <w:rPr>
                <w:rFonts w:ascii="Arial Narrow" w:eastAsia="Arial Narrow" w:hAnsi="Arial Narrow" w:cs="Arial Narrow"/>
                <w:b/>
                <w:bCs/>
              </w:rPr>
            </w:pPr>
          </w:p>
          <w:p w14:paraId="3C912DA2" w14:textId="77777777" w:rsidR="009E2968" w:rsidRDefault="009E2968">
            <w:pPr>
              <w:pBdr>
                <w:top w:val="nil"/>
                <w:left w:val="nil"/>
                <w:bottom w:val="nil"/>
                <w:right w:val="nil"/>
                <w:between w:val="nil"/>
              </w:pBdr>
              <w:tabs>
                <w:tab w:val="left" w:pos="9214"/>
              </w:tabs>
              <w:spacing w:before="47" w:line="276" w:lineRule="auto"/>
              <w:ind w:left="-171"/>
              <w:rPr>
                <w:rFonts w:ascii="Arial Narrow" w:eastAsia="Arial Narrow" w:hAnsi="Arial Narrow" w:cs="Arial Narrow"/>
                <w:b/>
                <w:bCs/>
              </w:rPr>
            </w:pPr>
          </w:p>
          <w:p w14:paraId="28907F50" w14:textId="77777777" w:rsidR="009E2968" w:rsidRDefault="009E2968">
            <w:pPr>
              <w:pBdr>
                <w:top w:val="nil"/>
                <w:left w:val="nil"/>
                <w:bottom w:val="nil"/>
                <w:right w:val="nil"/>
                <w:between w:val="nil"/>
              </w:pBdr>
              <w:tabs>
                <w:tab w:val="left" w:pos="9214"/>
              </w:tabs>
              <w:spacing w:before="47" w:line="276" w:lineRule="auto"/>
              <w:ind w:left="-171"/>
              <w:rPr>
                <w:rFonts w:ascii="Arial Narrow" w:eastAsia="Arial Narrow" w:hAnsi="Arial Narrow" w:cs="Arial Narrow"/>
                <w:b/>
                <w:bCs/>
              </w:rPr>
            </w:pPr>
          </w:p>
          <w:p w14:paraId="4A70E346" w14:textId="77777777" w:rsidR="009E2968" w:rsidRDefault="009E2968">
            <w:pPr>
              <w:pBdr>
                <w:top w:val="nil"/>
                <w:left w:val="nil"/>
                <w:bottom w:val="nil"/>
                <w:right w:val="nil"/>
                <w:between w:val="nil"/>
              </w:pBdr>
              <w:tabs>
                <w:tab w:val="left" w:pos="9214"/>
              </w:tabs>
              <w:spacing w:before="47" w:line="276" w:lineRule="auto"/>
              <w:ind w:left="-171"/>
              <w:rPr>
                <w:rFonts w:ascii="Arial Narrow" w:eastAsia="Arial Narrow" w:hAnsi="Arial Narrow" w:cs="Arial Narrow"/>
                <w:b/>
                <w:bCs/>
              </w:rPr>
            </w:pPr>
          </w:p>
          <w:p w14:paraId="67CBCBA5" w14:textId="77777777" w:rsidR="009E2968" w:rsidRDefault="009E2968">
            <w:pPr>
              <w:pBdr>
                <w:top w:val="nil"/>
                <w:left w:val="nil"/>
                <w:bottom w:val="nil"/>
                <w:right w:val="nil"/>
                <w:between w:val="nil"/>
              </w:pBdr>
              <w:tabs>
                <w:tab w:val="left" w:pos="9214"/>
              </w:tabs>
              <w:spacing w:before="47" w:line="276" w:lineRule="auto"/>
              <w:ind w:left="-171"/>
              <w:rPr>
                <w:rFonts w:ascii="Arial Narrow" w:eastAsia="Arial Narrow" w:hAnsi="Arial Narrow" w:cs="Arial Narrow"/>
                <w:b/>
                <w:bCs/>
              </w:rPr>
            </w:pPr>
          </w:p>
          <w:p w14:paraId="10506345" w14:textId="77777777" w:rsidR="009E2968" w:rsidRDefault="009E2968">
            <w:pPr>
              <w:pBdr>
                <w:top w:val="nil"/>
                <w:left w:val="nil"/>
                <w:bottom w:val="nil"/>
                <w:right w:val="nil"/>
                <w:between w:val="nil"/>
              </w:pBdr>
              <w:tabs>
                <w:tab w:val="left" w:pos="9214"/>
              </w:tabs>
              <w:spacing w:before="47" w:line="276" w:lineRule="auto"/>
              <w:ind w:left="-171"/>
              <w:rPr>
                <w:rFonts w:ascii="Arial Narrow" w:eastAsia="Arial Narrow" w:hAnsi="Arial Narrow" w:cs="Arial Narrow"/>
                <w:b/>
                <w:bCs/>
              </w:rPr>
            </w:pPr>
          </w:p>
          <w:p w14:paraId="76FCF7E0" w14:textId="77777777" w:rsidR="009E2968" w:rsidRDefault="009E2968">
            <w:pPr>
              <w:pBdr>
                <w:top w:val="nil"/>
                <w:left w:val="nil"/>
                <w:bottom w:val="nil"/>
                <w:right w:val="nil"/>
                <w:between w:val="nil"/>
              </w:pBdr>
              <w:tabs>
                <w:tab w:val="left" w:pos="9214"/>
              </w:tabs>
              <w:spacing w:before="47" w:line="276" w:lineRule="auto"/>
              <w:ind w:left="-171"/>
              <w:rPr>
                <w:rFonts w:ascii="Arial Narrow" w:eastAsia="Arial Narrow" w:hAnsi="Arial Narrow" w:cs="Arial Narrow"/>
                <w:b/>
                <w:bCs/>
              </w:rPr>
            </w:pPr>
          </w:p>
          <w:p w14:paraId="61BE33D9" w14:textId="77777777" w:rsidR="009E2968" w:rsidRDefault="009E2968">
            <w:pPr>
              <w:pBdr>
                <w:top w:val="nil"/>
                <w:left w:val="nil"/>
                <w:bottom w:val="nil"/>
                <w:right w:val="nil"/>
                <w:between w:val="nil"/>
              </w:pBdr>
              <w:tabs>
                <w:tab w:val="left" w:pos="9214"/>
              </w:tabs>
              <w:spacing w:before="47" w:line="276" w:lineRule="auto"/>
              <w:ind w:left="-171"/>
              <w:rPr>
                <w:rFonts w:ascii="Arial Narrow" w:eastAsia="Arial Narrow" w:hAnsi="Arial Narrow" w:cs="Arial Narrow"/>
                <w:b/>
                <w:bCs/>
              </w:rPr>
            </w:pPr>
          </w:p>
          <w:p w14:paraId="58D80630" w14:textId="77777777" w:rsidR="009E2968" w:rsidRDefault="009E2968">
            <w:pPr>
              <w:pBdr>
                <w:top w:val="nil"/>
                <w:left w:val="nil"/>
                <w:bottom w:val="nil"/>
                <w:right w:val="nil"/>
                <w:between w:val="nil"/>
              </w:pBdr>
              <w:tabs>
                <w:tab w:val="left" w:pos="9214"/>
              </w:tabs>
              <w:spacing w:before="47" w:line="276" w:lineRule="auto"/>
              <w:ind w:left="-171"/>
              <w:rPr>
                <w:rFonts w:ascii="Arial Narrow" w:eastAsia="Arial Narrow" w:hAnsi="Arial Narrow" w:cs="Arial Narrow"/>
                <w:b/>
                <w:bCs/>
              </w:rPr>
            </w:pPr>
          </w:p>
          <w:p w14:paraId="72725107" w14:textId="77777777" w:rsidR="009E2968" w:rsidRDefault="009E2968">
            <w:pPr>
              <w:pBdr>
                <w:top w:val="nil"/>
                <w:left w:val="nil"/>
                <w:bottom w:val="nil"/>
                <w:right w:val="nil"/>
                <w:between w:val="nil"/>
              </w:pBdr>
              <w:tabs>
                <w:tab w:val="left" w:pos="9214"/>
              </w:tabs>
              <w:spacing w:before="47" w:line="276" w:lineRule="auto"/>
              <w:ind w:left="-171"/>
              <w:rPr>
                <w:rFonts w:ascii="Arial Narrow" w:eastAsia="Arial Narrow" w:hAnsi="Arial Narrow" w:cs="Arial Narrow"/>
                <w:b/>
                <w:bCs/>
              </w:rPr>
            </w:pPr>
          </w:p>
          <w:p w14:paraId="269B6178" w14:textId="77777777" w:rsidR="009E2968" w:rsidRDefault="009E2968">
            <w:pPr>
              <w:pBdr>
                <w:top w:val="nil"/>
                <w:left w:val="nil"/>
                <w:bottom w:val="nil"/>
                <w:right w:val="nil"/>
                <w:between w:val="nil"/>
              </w:pBdr>
              <w:tabs>
                <w:tab w:val="left" w:pos="9214"/>
              </w:tabs>
              <w:spacing w:before="47" w:line="276" w:lineRule="auto"/>
              <w:ind w:left="-171"/>
              <w:rPr>
                <w:rFonts w:ascii="Arial Narrow" w:eastAsia="Arial Narrow" w:hAnsi="Arial Narrow" w:cs="Arial Narrow"/>
                <w:b/>
                <w:bCs/>
              </w:rPr>
            </w:pPr>
          </w:p>
          <w:p w14:paraId="31F71009" w14:textId="77777777" w:rsidR="009E2968" w:rsidRDefault="009E2968">
            <w:pPr>
              <w:pBdr>
                <w:top w:val="nil"/>
                <w:left w:val="nil"/>
                <w:bottom w:val="nil"/>
                <w:right w:val="nil"/>
                <w:between w:val="nil"/>
              </w:pBdr>
              <w:tabs>
                <w:tab w:val="left" w:pos="9214"/>
              </w:tabs>
              <w:spacing w:before="47" w:line="276" w:lineRule="auto"/>
              <w:ind w:left="-171"/>
              <w:rPr>
                <w:rFonts w:ascii="Arial Narrow" w:eastAsia="Arial Narrow" w:hAnsi="Arial Narrow" w:cs="Arial Narrow"/>
                <w:b/>
                <w:bCs/>
              </w:rPr>
            </w:pPr>
          </w:p>
          <w:p w14:paraId="6E2F0222" w14:textId="77777777" w:rsidR="009E2968" w:rsidRDefault="009E2968">
            <w:pPr>
              <w:pBdr>
                <w:top w:val="nil"/>
                <w:left w:val="nil"/>
                <w:bottom w:val="nil"/>
                <w:right w:val="nil"/>
                <w:between w:val="nil"/>
              </w:pBdr>
              <w:tabs>
                <w:tab w:val="left" w:pos="9214"/>
              </w:tabs>
              <w:spacing w:before="47" w:line="276" w:lineRule="auto"/>
              <w:ind w:left="-171"/>
              <w:rPr>
                <w:rFonts w:ascii="Arial Narrow" w:eastAsia="Arial Narrow" w:hAnsi="Arial Narrow" w:cs="Arial Narrow"/>
                <w:b/>
                <w:bCs/>
              </w:rPr>
            </w:pPr>
          </w:p>
          <w:p w14:paraId="1C71BC87" w14:textId="77777777" w:rsidR="009E2968" w:rsidRDefault="009E2968">
            <w:pPr>
              <w:pBdr>
                <w:top w:val="nil"/>
                <w:left w:val="nil"/>
                <w:bottom w:val="nil"/>
                <w:right w:val="nil"/>
                <w:between w:val="nil"/>
              </w:pBdr>
              <w:tabs>
                <w:tab w:val="left" w:pos="9214"/>
              </w:tabs>
              <w:spacing w:before="47" w:line="276" w:lineRule="auto"/>
              <w:ind w:left="-171"/>
              <w:rPr>
                <w:rFonts w:ascii="Arial Narrow" w:eastAsia="Arial Narrow" w:hAnsi="Arial Narrow" w:cs="Arial Narrow"/>
                <w:b/>
                <w:bCs/>
              </w:rPr>
            </w:pPr>
          </w:p>
          <w:p w14:paraId="525A495B" w14:textId="77777777" w:rsidR="009E2968" w:rsidRDefault="009E2968">
            <w:pPr>
              <w:pBdr>
                <w:top w:val="nil"/>
                <w:left w:val="nil"/>
                <w:bottom w:val="nil"/>
                <w:right w:val="nil"/>
                <w:between w:val="nil"/>
              </w:pBdr>
              <w:tabs>
                <w:tab w:val="left" w:pos="9214"/>
              </w:tabs>
              <w:spacing w:before="47" w:line="276" w:lineRule="auto"/>
              <w:ind w:left="-171"/>
              <w:rPr>
                <w:rFonts w:ascii="Arial Narrow" w:eastAsia="Arial Narrow" w:hAnsi="Arial Narrow" w:cs="Arial Narrow"/>
                <w:b/>
                <w:bCs/>
              </w:rPr>
            </w:pPr>
          </w:p>
          <w:p w14:paraId="6CBCF861" w14:textId="77777777" w:rsidR="009E2968" w:rsidRDefault="009E2968">
            <w:pPr>
              <w:pBdr>
                <w:top w:val="nil"/>
                <w:left w:val="nil"/>
                <w:bottom w:val="nil"/>
                <w:right w:val="nil"/>
                <w:between w:val="nil"/>
              </w:pBdr>
              <w:tabs>
                <w:tab w:val="left" w:pos="9214"/>
              </w:tabs>
              <w:spacing w:before="47" w:line="276" w:lineRule="auto"/>
              <w:ind w:left="-171"/>
              <w:rPr>
                <w:rFonts w:ascii="Arial Narrow" w:eastAsia="Arial Narrow" w:hAnsi="Arial Narrow" w:cs="Arial Narrow"/>
                <w:b/>
                <w:bCs/>
              </w:rPr>
            </w:pPr>
          </w:p>
          <w:p w14:paraId="289196A7" w14:textId="77777777" w:rsidR="009E2968" w:rsidRDefault="009E2968">
            <w:pPr>
              <w:pBdr>
                <w:top w:val="nil"/>
                <w:left w:val="nil"/>
                <w:bottom w:val="nil"/>
                <w:right w:val="nil"/>
                <w:between w:val="nil"/>
              </w:pBdr>
              <w:tabs>
                <w:tab w:val="left" w:pos="9214"/>
              </w:tabs>
              <w:spacing w:before="47" w:line="276" w:lineRule="auto"/>
              <w:ind w:left="-171"/>
              <w:rPr>
                <w:rFonts w:ascii="Arial Narrow" w:eastAsia="Arial Narrow" w:hAnsi="Arial Narrow" w:cs="Arial Narrow"/>
                <w:b/>
                <w:bCs/>
              </w:rPr>
            </w:pPr>
          </w:p>
          <w:p w14:paraId="744D506B" w14:textId="77777777" w:rsidR="009E2968" w:rsidRDefault="009E2968">
            <w:pPr>
              <w:pBdr>
                <w:top w:val="nil"/>
                <w:left w:val="nil"/>
                <w:bottom w:val="nil"/>
                <w:right w:val="nil"/>
                <w:between w:val="nil"/>
              </w:pBdr>
              <w:tabs>
                <w:tab w:val="left" w:pos="9214"/>
              </w:tabs>
              <w:spacing w:before="47" w:line="276" w:lineRule="auto"/>
              <w:ind w:left="-171"/>
              <w:rPr>
                <w:rFonts w:ascii="Arial Narrow" w:eastAsia="Arial Narrow" w:hAnsi="Arial Narrow" w:cs="Arial Narrow"/>
                <w:b/>
                <w:bCs/>
              </w:rPr>
            </w:pPr>
          </w:p>
          <w:p w14:paraId="55130B36" w14:textId="77777777" w:rsidR="009E2968" w:rsidRDefault="009E2968">
            <w:pPr>
              <w:pBdr>
                <w:top w:val="nil"/>
                <w:left w:val="nil"/>
                <w:bottom w:val="nil"/>
                <w:right w:val="nil"/>
                <w:between w:val="nil"/>
              </w:pBdr>
              <w:tabs>
                <w:tab w:val="left" w:pos="9214"/>
              </w:tabs>
              <w:spacing w:before="47" w:line="276" w:lineRule="auto"/>
              <w:ind w:left="-171"/>
              <w:rPr>
                <w:rFonts w:ascii="Arial Narrow" w:eastAsia="Arial Narrow" w:hAnsi="Arial Narrow" w:cs="Arial Narrow"/>
                <w:b/>
                <w:bCs/>
              </w:rPr>
            </w:pPr>
          </w:p>
          <w:p w14:paraId="56A1F7A6" w14:textId="77777777" w:rsidR="009E2968" w:rsidRDefault="009E2968">
            <w:pPr>
              <w:pBdr>
                <w:top w:val="nil"/>
                <w:left w:val="nil"/>
                <w:bottom w:val="nil"/>
                <w:right w:val="nil"/>
                <w:between w:val="nil"/>
              </w:pBdr>
              <w:tabs>
                <w:tab w:val="left" w:pos="9214"/>
              </w:tabs>
              <w:spacing w:before="47" w:line="276" w:lineRule="auto"/>
              <w:rPr>
                <w:rFonts w:ascii="Arial Narrow" w:eastAsia="Arial Narrow" w:hAnsi="Arial Narrow" w:cs="Arial Narrow"/>
                <w:b/>
                <w:bCs/>
                <w:color w:val="000000"/>
              </w:rPr>
            </w:pPr>
          </w:p>
        </w:tc>
        <w:tc>
          <w:tcPr>
            <w:tcW w:w="1350" w:type="dxa"/>
            <w:tcBorders>
              <w:top w:val="single" w:sz="4" w:space="0" w:color="000000"/>
              <w:left w:val="nil"/>
              <w:bottom w:val="nil"/>
              <w:right w:val="nil"/>
            </w:tcBorders>
          </w:tcPr>
          <w:p w14:paraId="1EA67DC3" w14:textId="77777777" w:rsidR="009E2968" w:rsidRDefault="009E2968">
            <w:pPr>
              <w:rPr>
                <w:rFonts w:ascii="Arial Narrow" w:eastAsia="Arial Narrow" w:hAnsi="Arial Narrow" w:cs="Arial Narrow"/>
              </w:rPr>
            </w:pPr>
          </w:p>
        </w:tc>
      </w:tr>
      <w:tr w:rsidR="009E2968" w14:paraId="48BC946A" w14:textId="77777777">
        <w:trPr>
          <w:trHeight w:val="999"/>
          <w:jc w:val="center"/>
        </w:trPr>
        <w:tc>
          <w:tcPr>
            <w:tcW w:w="8490" w:type="dxa"/>
            <w:gridSpan w:val="6"/>
            <w:tcBorders>
              <w:top w:val="nil"/>
              <w:left w:val="nil"/>
              <w:bottom w:val="single" w:sz="4" w:space="0" w:color="000000"/>
              <w:right w:val="nil"/>
            </w:tcBorders>
          </w:tcPr>
          <w:p w14:paraId="743F6959" w14:textId="77777777" w:rsidR="009E2968" w:rsidRDefault="00000000">
            <w:pPr>
              <w:pBdr>
                <w:top w:val="nil"/>
                <w:left w:val="nil"/>
                <w:bottom w:val="nil"/>
                <w:right w:val="nil"/>
                <w:between w:val="nil"/>
              </w:pBdr>
              <w:tabs>
                <w:tab w:val="left" w:pos="9214"/>
              </w:tabs>
              <w:spacing w:before="1" w:line="276" w:lineRule="auto"/>
              <w:rPr>
                <w:rFonts w:ascii="Arial Narrow" w:eastAsia="Arial Narrow" w:hAnsi="Arial Narrow" w:cs="Arial Narrow"/>
                <w:b/>
                <w:bCs/>
                <w:color w:val="000000"/>
              </w:rPr>
            </w:pPr>
            <w:r>
              <w:rPr>
                <w:rFonts w:ascii="Arial Narrow" w:eastAsia="Arial Narrow" w:hAnsi="Arial Narrow" w:cs="Arial Narrow"/>
                <w:b/>
                <w:bCs/>
                <w:color w:val="000000"/>
              </w:rPr>
              <w:t>5.3.3.2 BÁSICA PRIMARIA</w:t>
            </w:r>
          </w:p>
          <w:p w14:paraId="3FB974A4" w14:textId="77777777" w:rsidR="009E2968" w:rsidRDefault="009E2968">
            <w:pPr>
              <w:pBdr>
                <w:top w:val="nil"/>
                <w:left w:val="nil"/>
                <w:bottom w:val="nil"/>
                <w:right w:val="nil"/>
                <w:between w:val="nil"/>
              </w:pBdr>
              <w:tabs>
                <w:tab w:val="left" w:pos="9214"/>
              </w:tabs>
              <w:spacing w:before="1" w:line="276" w:lineRule="auto"/>
              <w:rPr>
                <w:rFonts w:ascii="Arial Narrow" w:eastAsia="Arial Narrow" w:hAnsi="Arial Narrow" w:cs="Arial Narrow"/>
                <w:b/>
                <w:bCs/>
              </w:rPr>
            </w:pPr>
          </w:p>
        </w:tc>
      </w:tr>
      <w:tr w:rsidR="009E2968" w14:paraId="557EFEC7" w14:textId="77777777">
        <w:trPr>
          <w:trHeight w:val="1005"/>
          <w:jc w:val="center"/>
        </w:trPr>
        <w:tc>
          <w:tcPr>
            <w:tcW w:w="2565" w:type="dxa"/>
            <w:tcBorders>
              <w:top w:val="single" w:sz="4" w:space="0" w:color="000000"/>
              <w:bottom w:val="single" w:sz="4" w:space="0" w:color="000000"/>
              <w:right w:val="single" w:sz="4" w:space="0" w:color="000000"/>
            </w:tcBorders>
            <w:shd w:val="clear" w:color="auto" w:fill="93CDDC"/>
          </w:tcPr>
          <w:p w14:paraId="05968260" w14:textId="77777777" w:rsidR="009E2968" w:rsidRDefault="00000000">
            <w:pPr>
              <w:pBdr>
                <w:top w:val="nil"/>
                <w:left w:val="nil"/>
                <w:bottom w:val="nil"/>
                <w:right w:val="nil"/>
                <w:between w:val="nil"/>
              </w:pBdr>
              <w:tabs>
                <w:tab w:val="left" w:pos="9214"/>
              </w:tabs>
              <w:spacing w:before="135" w:line="276" w:lineRule="auto"/>
              <w:ind w:left="163"/>
              <w:rPr>
                <w:rFonts w:ascii="Arial Narrow" w:eastAsia="Arial Narrow" w:hAnsi="Arial Narrow" w:cs="Arial Narrow"/>
                <w:b/>
                <w:bCs/>
                <w:color w:val="000000"/>
              </w:rPr>
            </w:pPr>
            <w:r>
              <w:rPr>
                <w:rFonts w:ascii="Arial Narrow" w:eastAsia="Arial Narrow" w:hAnsi="Arial Narrow" w:cs="Arial Narrow"/>
                <w:b/>
                <w:bCs/>
                <w:color w:val="000000"/>
              </w:rPr>
              <w:t>ÁREAS OBLIGATORIAS Y FUNDAMENTALES         / /          GRADO</w:t>
            </w:r>
          </w:p>
        </w:tc>
        <w:tc>
          <w:tcPr>
            <w:tcW w:w="1350" w:type="dxa"/>
            <w:tcBorders>
              <w:top w:val="single" w:sz="4" w:space="0" w:color="000000"/>
              <w:left w:val="single" w:sz="4" w:space="0" w:color="000000"/>
              <w:bottom w:val="single" w:sz="4" w:space="0" w:color="000000"/>
              <w:right w:val="single" w:sz="4" w:space="0" w:color="000000"/>
            </w:tcBorders>
            <w:shd w:val="clear" w:color="auto" w:fill="93CDDC"/>
          </w:tcPr>
          <w:p w14:paraId="7A144482" w14:textId="77777777" w:rsidR="009E2968" w:rsidRDefault="009E2968">
            <w:pPr>
              <w:pBdr>
                <w:top w:val="nil"/>
                <w:left w:val="nil"/>
                <w:bottom w:val="nil"/>
                <w:right w:val="nil"/>
                <w:between w:val="nil"/>
              </w:pBdr>
              <w:tabs>
                <w:tab w:val="left" w:pos="9214"/>
              </w:tabs>
              <w:spacing w:before="16" w:line="276" w:lineRule="auto"/>
              <w:ind w:left="143"/>
              <w:rPr>
                <w:rFonts w:ascii="Arial Narrow" w:eastAsia="Arial Narrow" w:hAnsi="Arial Narrow" w:cs="Arial Narrow"/>
                <w:b/>
                <w:bCs/>
                <w:color w:val="000000"/>
              </w:rPr>
            </w:pPr>
          </w:p>
          <w:p w14:paraId="769532CC" w14:textId="77777777" w:rsidR="009E2968" w:rsidRDefault="00000000">
            <w:pPr>
              <w:pBdr>
                <w:top w:val="nil"/>
                <w:left w:val="nil"/>
                <w:bottom w:val="nil"/>
                <w:right w:val="nil"/>
                <w:between w:val="nil"/>
              </w:pBdr>
              <w:tabs>
                <w:tab w:val="left" w:pos="9214"/>
              </w:tabs>
              <w:spacing w:before="16" w:line="276" w:lineRule="auto"/>
              <w:ind w:left="143"/>
              <w:rPr>
                <w:rFonts w:ascii="Arial Narrow" w:eastAsia="Arial Narrow" w:hAnsi="Arial Narrow" w:cs="Arial Narrow"/>
                <w:b/>
                <w:bCs/>
                <w:color w:val="000000"/>
              </w:rPr>
            </w:pPr>
            <w:r>
              <w:rPr>
                <w:rFonts w:ascii="Arial Narrow" w:eastAsia="Arial Narrow" w:hAnsi="Arial Narrow" w:cs="Arial Narrow"/>
                <w:b/>
                <w:bCs/>
                <w:color w:val="000000"/>
              </w:rPr>
              <w:t>PRIMERO</w:t>
            </w:r>
          </w:p>
        </w:tc>
        <w:tc>
          <w:tcPr>
            <w:tcW w:w="1185" w:type="dxa"/>
            <w:tcBorders>
              <w:top w:val="single" w:sz="4" w:space="0" w:color="000000"/>
              <w:left w:val="single" w:sz="4" w:space="0" w:color="000000"/>
              <w:bottom w:val="single" w:sz="4" w:space="0" w:color="000000"/>
              <w:right w:val="single" w:sz="4" w:space="0" w:color="000000"/>
            </w:tcBorders>
            <w:shd w:val="clear" w:color="auto" w:fill="93CDDC"/>
          </w:tcPr>
          <w:p w14:paraId="54CABAD0" w14:textId="77777777" w:rsidR="009E2968" w:rsidRDefault="009E2968">
            <w:pPr>
              <w:pBdr>
                <w:top w:val="nil"/>
                <w:left w:val="nil"/>
                <w:bottom w:val="nil"/>
                <w:right w:val="nil"/>
                <w:between w:val="nil"/>
              </w:pBdr>
              <w:shd w:val="clear" w:color="auto" w:fill="93CDDC"/>
              <w:tabs>
                <w:tab w:val="left" w:pos="9214"/>
              </w:tabs>
              <w:spacing w:before="16" w:line="276" w:lineRule="auto"/>
              <w:ind w:left="143"/>
              <w:rPr>
                <w:rFonts w:ascii="Arial Narrow" w:eastAsia="Arial Narrow" w:hAnsi="Arial Narrow" w:cs="Arial Narrow"/>
                <w:b/>
                <w:bCs/>
                <w:color w:val="000000"/>
              </w:rPr>
            </w:pPr>
          </w:p>
          <w:p w14:paraId="006D9D66" w14:textId="77777777" w:rsidR="009E2968" w:rsidRDefault="00000000">
            <w:pPr>
              <w:pBdr>
                <w:top w:val="nil"/>
                <w:left w:val="nil"/>
                <w:bottom w:val="nil"/>
                <w:right w:val="nil"/>
                <w:between w:val="nil"/>
              </w:pBdr>
              <w:shd w:val="clear" w:color="auto" w:fill="93CDDC"/>
              <w:tabs>
                <w:tab w:val="left" w:pos="9214"/>
              </w:tabs>
              <w:spacing w:before="16" w:line="276" w:lineRule="auto"/>
              <w:ind w:left="143"/>
              <w:rPr>
                <w:rFonts w:ascii="Arial Narrow" w:eastAsia="Arial Narrow" w:hAnsi="Arial Narrow" w:cs="Arial Narrow"/>
                <w:b/>
                <w:bCs/>
                <w:color w:val="000000"/>
              </w:rPr>
            </w:pPr>
            <w:r>
              <w:rPr>
                <w:rFonts w:ascii="Arial Narrow" w:eastAsia="Arial Narrow" w:hAnsi="Arial Narrow" w:cs="Arial Narrow"/>
                <w:b/>
                <w:bCs/>
                <w:color w:val="000000"/>
              </w:rPr>
              <w:t>SEGUNDO</w:t>
            </w:r>
          </w:p>
        </w:tc>
        <w:tc>
          <w:tcPr>
            <w:tcW w:w="1185" w:type="dxa"/>
            <w:tcBorders>
              <w:top w:val="single" w:sz="4" w:space="0" w:color="000000"/>
              <w:left w:val="single" w:sz="4" w:space="0" w:color="000000"/>
              <w:bottom w:val="single" w:sz="4" w:space="0" w:color="000000"/>
              <w:right w:val="single" w:sz="4" w:space="0" w:color="000000"/>
            </w:tcBorders>
            <w:shd w:val="clear" w:color="auto" w:fill="93CDDC"/>
          </w:tcPr>
          <w:p w14:paraId="083C11BF" w14:textId="77777777" w:rsidR="009E2968" w:rsidRDefault="009E2968">
            <w:pPr>
              <w:pBdr>
                <w:top w:val="nil"/>
                <w:left w:val="nil"/>
                <w:bottom w:val="nil"/>
                <w:right w:val="nil"/>
                <w:between w:val="nil"/>
              </w:pBdr>
              <w:tabs>
                <w:tab w:val="left" w:pos="9214"/>
              </w:tabs>
              <w:spacing w:before="16" w:line="276" w:lineRule="auto"/>
              <w:ind w:left="143"/>
              <w:rPr>
                <w:rFonts w:ascii="Arial Narrow" w:eastAsia="Arial Narrow" w:hAnsi="Arial Narrow" w:cs="Arial Narrow"/>
                <w:b/>
                <w:bCs/>
                <w:color w:val="000000"/>
              </w:rPr>
            </w:pPr>
          </w:p>
          <w:p w14:paraId="03818F01" w14:textId="77777777" w:rsidR="009E2968" w:rsidRDefault="00000000">
            <w:pPr>
              <w:pBdr>
                <w:top w:val="nil"/>
                <w:left w:val="nil"/>
                <w:bottom w:val="nil"/>
                <w:right w:val="nil"/>
                <w:between w:val="nil"/>
              </w:pBdr>
              <w:tabs>
                <w:tab w:val="left" w:pos="9214"/>
              </w:tabs>
              <w:spacing w:before="16" w:line="276" w:lineRule="auto"/>
              <w:ind w:left="143"/>
              <w:rPr>
                <w:rFonts w:ascii="Arial Narrow" w:eastAsia="Arial Narrow" w:hAnsi="Arial Narrow" w:cs="Arial Narrow"/>
                <w:b/>
                <w:bCs/>
                <w:color w:val="000000"/>
              </w:rPr>
            </w:pPr>
            <w:r>
              <w:rPr>
                <w:rFonts w:ascii="Arial Narrow" w:eastAsia="Arial Narrow" w:hAnsi="Arial Narrow" w:cs="Arial Narrow"/>
                <w:b/>
                <w:bCs/>
                <w:color w:val="000000"/>
              </w:rPr>
              <w:t>TERCERO</w:t>
            </w:r>
          </w:p>
        </w:tc>
        <w:tc>
          <w:tcPr>
            <w:tcW w:w="1095" w:type="dxa"/>
            <w:tcBorders>
              <w:top w:val="single" w:sz="4" w:space="0" w:color="000000"/>
              <w:left w:val="single" w:sz="4" w:space="0" w:color="000000"/>
              <w:bottom w:val="single" w:sz="4" w:space="0" w:color="000000"/>
              <w:right w:val="single" w:sz="4" w:space="0" w:color="000000"/>
            </w:tcBorders>
            <w:shd w:val="clear" w:color="auto" w:fill="93CDDC"/>
          </w:tcPr>
          <w:p w14:paraId="1C57C456" w14:textId="77777777" w:rsidR="009E2968" w:rsidRDefault="009E2968">
            <w:pPr>
              <w:pBdr>
                <w:top w:val="nil"/>
                <w:left w:val="nil"/>
                <w:bottom w:val="nil"/>
                <w:right w:val="nil"/>
                <w:between w:val="nil"/>
              </w:pBdr>
              <w:tabs>
                <w:tab w:val="left" w:pos="9214"/>
              </w:tabs>
              <w:spacing w:before="16" w:line="276" w:lineRule="auto"/>
              <w:ind w:left="143"/>
              <w:rPr>
                <w:rFonts w:ascii="Arial Narrow" w:eastAsia="Arial Narrow" w:hAnsi="Arial Narrow" w:cs="Arial Narrow"/>
                <w:b/>
                <w:bCs/>
                <w:color w:val="000000"/>
              </w:rPr>
            </w:pPr>
          </w:p>
          <w:p w14:paraId="6E13E474" w14:textId="77777777" w:rsidR="009E2968" w:rsidRDefault="00000000">
            <w:pPr>
              <w:pBdr>
                <w:top w:val="nil"/>
                <w:left w:val="nil"/>
                <w:bottom w:val="nil"/>
                <w:right w:val="nil"/>
                <w:between w:val="nil"/>
              </w:pBdr>
              <w:tabs>
                <w:tab w:val="left" w:pos="9214"/>
              </w:tabs>
              <w:spacing w:before="16" w:line="276" w:lineRule="auto"/>
              <w:ind w:left="143"/>
              <w:rPr>
                <w:rFonts w:ascii="Arial Narrow" w:eastAsia="Arial Narrow" w:hAnsi="Arial Narrow" w:cs="Arial Narrow"/>
                <w:b/>
                <w:bCs/>
                <w:color w:val="000000"/>
              </w:rPr>
            </w:pPr>
            <w:r>
              <w:rPr>
                <w:rFonts w:ascii="Arial Narrow" w:eastAsia="Arial Narrow" w:hAnsi="Arial Narrow" w:cs="Arial Narrow"/>
                <w:b/>
                <w:bCs/>
                <w:color w:val="000000"/>
              </w:rPr>
              <w:t>CUARTO</w:t>
            </w:r>
          </w:p>
        </w:tc>
        <w:tc>
          <w:tcPr>
            <w:tcW w:w="1110" w:type="dxa"/>
            <w:tcBorders>
              <w:top w:val="single" w:sz="4" w:space="0" w:color="000000"/>
              <w:left w:val="single" w:sz="4" w:space="0" w:color="000000"/>
              <w:bottom w:val="single" w:sz="4" w:space="0" w:color="000000"/>
            </w:tcBorders>
            <w:shd w:val="clear" w:color="auto" w:fill="93CDDC"/>
          </w:tcPr>
          <w:p w14:paraId="0C302A18" w14:textId="77777777" w:rsidR="009E2968" w:rsidRDefault="009E2968">
            <w:pPr>
              <w:pBdr>
                <w:top w:val="nil"/>
                <w:left w:val="nil"/>
                <w:bottom w:val="nil"/>
                <w:right w:val="nil"/>
                <w:between w:val="nil"/>
              </w:pBdr>
              <w:tabs>
                <w:tab w:val="left" w:pos="9214"/>
              </w:tabs>
              <w:spacing w:before="16" w:line="276" w:lineRule="auto"/>
              <w:ind w:left="143"/>
              <w:rPr>
                <w:rFonts w:ascii="Arial Narrow" w:eastAsia="Arial Narrow" w:hAnsi="Arial Narrow" w:cs="Arial Narrow"/>
                <w:b/>
                <w:bCs/>
                <w:color w:val="000000"/>
              </w:rPr>
            </w:pPr>
          </w:p>
          <w:p w14:paraId="2ECBA4D3" w14:textId="77777777" w:rsidR="009E2968" w:rsidRDefault="00000000">
            <w:pPr>
              <w:pBdr>
                <w:top w:val="nil"/>
                <w:left w:val="nil"/>
                <w:bottom w:val="nil"/>
                <w:right w:val="nil"/>
                <w:between w:val="nil"/>
              </w:pBdr>
              <w:tabs>
                <w:tab w:val="left" w:pos="9214"/>
              </w:tabs>
              <w:spacing w:before="1" w:line="276" w:lineRule="auto"/>
              <w:ind w:left="143"/>
              <w:rPr>
                <w:rFonts w:ascii="Arial Narrow" w:eastAsia="Arial Narrow" w:hAnsi="Arial Narrow" w:cs="Arial Narrow"/>
                <w:b/>
                <w:bCs/>
                <w:color w:val="000000"/>
              </w:rPr>
            </w:pPr>
            <w:r>
              <w:rPr>
                <w:rFonts w:ascii="Arial Narrow" w:eastAsia="Arial Narrow" w:hAnsi="Arial Narrow" w:cs="Arial Narrow"/>
                <w:b/>
                <w:bCs/>
                <w:color w:val="000000"/>
              </w:rPr>
              <w:t>QUINTO</w:t>
            </w:r>
          </w:p>
        </w:tc>
      </w:tr>
      <w:tr w:rsidR="009E2968" w14:paraId="0EF6618E" w14:textId="77777777">
        <w:trPr>
          <w:trHeight w:val="630"/>
          <w:jc w:val="center"/>
        </w:trPr>
        <w:tc>
          <w:tcPr>
            <w:tcW w:w="2565" w:type="dxa"/>
            <w:tcBorders>
              <w:top w:val="single" w:sz="4" w:space="0" w:color="000000"/>
              <w:bottom w:val="single" w:sz="4" w:space="0" w:color="000000"/>
              <w:right w:val="single" w:sz="4" w:space="0" w:color="000000"/>
            </w:tcBorders>
            <w:shd w:val="clear" w:color="auto" w:fill="93CDDC"/>
          </w:tcPr>
          <w:p w14:paraId="0401071E" w14:textId="77777777" w:rsidR="009E2968" w:rsidRDefault="00000000">
            <w:pPr>
              <w:pBdr>
                <w:top w:val="nil"/>
                <w:left w:val="nil"/>
                <w:bottom w:val="nil"/>
                <w:right w:val="nil"/>
                <w:between w:val="nil"/>
              </w:pBdr>
              <w:tabs>
                <w:tab w:val="left" w:pos="9214"/>
              </w:tabs>
              <w:spacing w:before="39" w:line="276" w:lineRule="auto"/>
              <w:rPr>
                <w:rFonts w:ascii="Arial Narrow" w:eastAsia="Arial Narrow" w:hAnsi="Arial Narrow" w:cs="Arial Narrow"/>
                <w:b/>
                <w:bCs/>
                <w:color w:val="000000"/>
              </w:rPr>
            </w:pPr>
            <w:r>
              <w:rPr>
                <w:rFonts w:ascii="Arial Narrow" w:eastAsia="Arial Narrow" w:hAnsi="Arial Narrow" w:cs="Arial Narrow"/>
                <w:b/>
                <w:bCs/>
                <w:color w:val="333333"/>
              </w:rPr>
              <w:t>1. Ciencias naturales y educación ambiental.</w:t>
            </w:r>
          </w:p>
        </w:tc>
        <w:tc>
          <w:tcPr>
            <w:tcW w:w="1350" w:type="dxa"/>
            <w:tcBorders>
              <w:top w:val="single" w:sz="4" w:space="0" w:color="000000"/>
              <w:left w:val="single" w:sz="4" w:space="0" w:color="000000"/>
              <w:bottom w:val="single" w:sz="4" w:space="0" w:color="000000"/>
              <w:right w:val="single" w:sz="4" w:space="0" w:color="000000"/>
            </w:tcBorders>
            <w:shd w:val="clear" w:color="auto" w:fill="93CDDC"/>
          </w:tcPr>
          <w:p w14:paraId="367AAFD0" w14:textId="77777777" w:rsidR="009E2968" w:rsidRDefault="009E2968">
            <w:pPr>
              <w:pBdr>
                <w:top w:val="nil"/>
                <w:left w:val="nil"/>
                <w:bottom w:val="nil"/>
                <w:right w:val="nil"/>
                <w:between w:val="nil"/>
              </w:pBdr>
              <w:tabs>
                <w:tab w:val="left" w:pos="9214"/>
              </w:tabs>
              <w:spacing w:before="76" w:line="276" w:lineRule="auto"/>
              <w:ind w:left="851"/>
              <w:rPr>
                <w:rFonts w:ascii="Arial Narrow" w:eastAsia="Arial Narrow" w:hAnsi="Arial Narrow" w:cs="Arial Narrow"/>
                <w:b/>
                <w:bCs/>
                <w:color w:val="000000"/>
              </w:rPr>
            </w:pPr>
          </w:p>
          <w:p w14:paraId="1BB794F5" w14:textId="77777777" w:rsidR="009E2968" w:rsidRDefault="00000000">
            <w:pPr>
              <w:pBdr>
                <w:top w:val="nil"/>
                <w:left w:val="nil"/>
                <w:bottom w:val="nil"/>
                <w:right w:val="nil"/>
                <w:between w:val="nil"/>
              </w:pBdr>
              <w:tabs>
                <w:tab w:val="left" w:pos="9214"/>
              </w:tabs>
              <w:spacing w:line="276" w:lineRule="auto"/>
              <w:ind w:left="851" w:right="48"/>
              <w:rPr>
                <w:rFonts w:ascii="Arial Narrow" w:eastAsia="Arial Narrow" w:hAnsi="Arial Narrow" w:cs="Arial Narrow"/>
                <w:color w:val="000000"/>
              </w:rPr>
            </w:pPr>
            <w:r>
              <w:rPr>
                <w:rFonts w:ascii="Arial Narrow" w:eastAsia="Arial Narrow" w:hAnsi="Arial Narrow" w:cs="Arial Narrow"/>
                <w:color w:val="000000"/>
              </w:rPr>
              <w:t>3</w:t>
            </w:r>
          </w:p>
        </w:tc>
        <w:tc>
          <w:tcPr>
            <w:tcW w:w="1185" w:type="dxa"/>
            <w:tcBorders>
              <w:top w:val="single" w:sz="4" w:space="0" w:color="000000"/>
              <w:left w:val="single" w:sz="4" w:space="0" w:color="000000"/>
              <w:bottom w:val="single" w:sz="4" w:space="0" w:color="000000"/>
              <w:right w:val="single" w:sz="4" w:space="0" w:color="000000"/>
            </w:tcBorders>
            <w:shd w:val="clear" w:color="auto" w:fill="93CDDC"/>
          </w:tcPr>
          <w:p w14:paraId="6CDA3F09" w14:textId="77777777" w:rsidR="009E2968" w:rsidRDefault="009E2968">
            <w:pPr>
              <w:pBdr>
                <w:top w:val="nil"/>
                <w:left w:val="nil"/>
                <w:bottom w:val="nil"/>
                <w:right w:val="nil"/>
                <w:between w:val="nil"/>
              </w:pBdr>
              <w:tabs>
                <w:tab w:val="left" w:pos="9214"/>
              </w:tabs>
              <w:spacing w:before="76" w:line="276" w:lineRule="auto"/>
              <w:ind w:left="851"/>
              <w:rPr>
                <w:rFonts w:ascii="Arial Narrow" w:eastAsia="Arial Narrow" w:hAnsi="Arial Narrow" w:cs="Arial Narrow"/>
                <w:b/>
                <w:bCs/>
                <w:color w:val="000000"/>
              </w:rPr>
            </w:pPr>
          </w:p>
          <w:p w14:paraId="0BB139C7" w14:textId="77777777" w:rsidR="009E2968" w:rsidRDefault="00000000">
            <w:pPr>
              <w:pBdr>
                <w:top w:val="nil"/>
                <w:left w:val="nil"/>
                <w:bottom w:val="nil"/>
                <w:right w:val="nil"/>
                <w:between w:val="nil"/>
              </w:pBdr>
              <w:tabs>
                <w:tab w:val="left" w:pos="9214"/>
              </w:tabs>
              <w:spacing w:line="276" w:lineRule="auto"/>
              <w:ind w:left="851" w:right="47"/>
              <w:rPr>
                <w:rFonts w:ascii="Arial Narrow" w:eastAsia="Arial Narrow" w:hAnsi="Arial Narrow" w:cs="Arial Narrow"/>
                <w:color w:val="000000"/>
              </w:rPr>
            </w:pPr>
            <w:r>
              <w:rPr>
                <w:rFonts w:ascii="Arial Narrow" w:eastAsia="Arial Narrow" w:hAnsi="Arial Narrow" w:cs="Arial Narrow"/>
                <w:color w:val="000000"/>
              </w:rPr>
              <w:t>3</w:t>
            </w:r>
          </w:p>
        </w:tc>
        <w:tc>
          <w:tcPr>
            <w:tcW w:w="1185" w:type="dxa"/>
            <w:tcBorders>
              <w:top w:val="single" w:sz="4" w:space="0" w:color="000000"/>
              <w:left w:val="single" w:sz="4" w:space="0" w:color="000000"/>
              <w:bottom w:val="single" w:sz="4" w:space="0" w:color="000000"/>
              <w:right w:val="single" w:sz="4" w:space="0" w:color="000000"/>
            </w:tcBorders>
            <w:shd w:val="clear" w:color="auto" w:fill="93CDDC"/>
          </w:tcPr>
          <w:p w14:paraId="2902445C" w14:textId="77777777" w:rsidR="009E2968" w:rsidRDefault="009E2968">
            <w:pPr>
              <w:pBdr>
                <w:top w:val="nil"/>
                <w:left w:val="nil"/>
                <w:bottom w:val="nil"/>
                <w:right w:val="nil"/>
                <w:between w:val="nil"/>
              </w:pBdr>
              <w:tabs>
                <w:tab w:val="left" w:pos="9214"/>
              </w:tabs>
              <w:spacing w:before="76" w:line="276" w:lineRule="auto"/>
              <w:ind w:left="851"/>
              <w:rPr>
                <w:rFonts w:ascii="Arial Narrow" w:eastAsia="Arial Narrow" w:hAnsi="Arial Narrow" w:cs="Arial Narrow"/>
                <w:b/>
                <w:bCs/>
                <w:color w:val="000000"/>
              </w:rPr>
            </w:pPr>
          </w:p>
          <w:p w14:paraId="570558AF" w14:textId="77777777" w:rsidR="009E2968" w:rsidRDefault="00000000">
            <w:pPr>
              <w:pBdr>
                <w:top w:val="nil"/>
                <w:left w:val="nil"/>
                <w:bottom w:val="nil"/>
                <w:right w:val="nil"/>
                <w:between w:val="nil"/>
              </w:pBdr>
              <w:tabs>
                <w:tab w:val="left" w:pos="9214"/>
              </w:tabs>
              <w:spacing w:line="276" w:lineRule="auto"/>
              <w:ind w:left="851" w:right="45"/>
              <w:rPr>
                <w:rFonts w:ascii="Arial Narrow" w:eastAsia="Arial Narrow" w:hAnsi="Arial Narrow" w:cs="Arial Narrow"/>
                <w:color w:val="000000"/>
              </w:rPr>
            </w:pPr>
            <w:r>
              <w:rPr>
                <w:rFonts w:ascii="Arial Narrow" w:eastAsia="Arial Narrow" w:hAnsi="Arial Narrow" w:cs="Arial Narrow"/>
                <w:color w:val="000000"/>
              </w:rPr>
              <w:t>3</w:t>
            </w:r>
          </w:p>
        </w:tc>
        <w:tc>
          <w:tcPr>
            <w:tcW w:w="1095" w:type="dxa"/>
            <w:tcBorders>
              <w:top w:val="single" w:sz="4" w:space="0" w:color="000000"/>
              <w:left w:val="single" w:sz="4" w:space="0" w:color="000000"/>
              <w:bottom w:val="single" w:sz="4" w:space="0" w:color="000000"/>
              <w:right w:val="single" w:sz="4" w:space="0" w:color="000000"/>
            </w:tcBorders>
            <w:shd w:val="clear" w:color="auto" w:fill="93CDDC"/>
          </w:tcPr>
          <w:p w14:paraId="0328148F" w14:textId="77777777" w:rsidR="009E2968" w:rsidRDefault="009E2968">
            <w:pPr>
              <w:pBdr>
                <w:top w:val="nil"/>
                <w:left w:val="nil"/>
                <w:bottom w:val="nil"/>
                <w:right w:val="nil"/>
                <w:between w:val="nil"/>
              </w:pBdr>
              <w:tabs>
                <w:tab w:val="left" w:pos="9214"/>
              </w:tabs>
              <w:spacing w:before="76" w:line="276" w:lineRule="auto"/>
              <w:ind w:left="851"/>
              <w:rPr>
                <w:rFonts w:ascii="Arial Narrow" w:eastAsia="Arial Narrow" w:hAnsi="Arial Narrow" w:cs="Arial Narrow"/>
                <w:b/>
                <w:bCs/>
                <w:color w:val="000000"/>
              </w:rPr>
            </w:pPr>
          </w:p>
          <w:p w14:paraId="33A96367" w14:textId="77777777" w:rsidR="009E2968" w:rsidRDefault="00000000">
            <w:pPr>
              <w:pBdr>
                <w:top w:val="nil"/>
                <w:left w:val="nil"/>
                <w:bottom w:val="nil"/>
                <w:right w:val="nil"/>
                <w:between w:val="nil"/>
              </w:pBdr>
              <w:tabs>
                <w:tab w:val="left" w:pos="9214"/>
              </w:tabs>
              <w:spacing w:line="276" w:lineRule="auto"/>
              <w:ind w:left="851" w:right="48"/>
              <w:rPr>
                <w:rFonts w:ascii="Arial Narrow" w:eastAsia="Arial Narrow" w:hAnsi="Arial Narrow" w:cs="Arial Narrow"/>
                <w:color w:val="000000"/>
              </w:rPr>
            </w:pPr>
            <w:r>
              <w:rPr>
                <w:rFonts w:ascii="Arial Narrow" w:eastAsia="Arial Narrow" w:hAnsi="Arial Narrow" w:cs="Arial Narrow"/>
                <w:color w:val="000000"/>
              </w:rPr>
              <w:t>3</w:t>
            </w:r>
          </w:p>
        </w:tc>
        <w:tc>
          <w:tcPr>
            <w:tcW w:w="1110" w:type="dxa"/>
            <w:tcBorders>
              <w:top w:val="single" w:sz="4" w:space="0" w:color="000000"/>
              <w:left w:val="single" w:sz="4" w:space="0" w:color="000000"/>
              <w:bottom w:val="single" w:sz="4" w:space="0" w:color="000000"/>
            </w:tcBorders>
            <w:shd w:val="clear" w:color="auto" w:fill="93CDDC"/>
          </w:tcPr>
          <w:p w14:paraId="04573BC5" w14:textId="77777777" w:rsidR="009E2968" w:rsidRDefault="009E2968">
            <w:pPr>
              <w:pBdr>
                <w:top w:val="nil"/>
                <w:left w:val="nil"/>
                <w:bottom w:val="nil"/>
                <w:right w:val="nil"/>
                <w:between w:val="nil"/>
              </w:pBdr>
              <w:tabs>
                <w:tab w:val="left" w:pos="9214"/>
              </w:tabs>
              <w:spacing w:before="76" w:line="276" w:lineRule="auto"/>
              <w:ind w:left="851"/>
              <w:rPr>
                <w:rFonts w:ascii="Arial Narrow" w:eastAsia="Arial Narrow" w:hAnsi="Arial Narrow" w:cs="Arial Narrow"/>
                <w:b/>
                <w:bCs/>
                <w:color w:val="000000"/>
              </w:rPr>
            </w:pPr>
          </w:p>
          <w:p w14:paraId="219C946A" w14:textId="77777777" w:rsidR="009E2968" w:rsidRDefault="00000000">
            <w:pPr>
              <w:pBdr>
                <w:top w:val="nil"/>
                <w:left w:val="nil"/>
                <w:bottom w:val="nil"/>
                <w:right w:val="nil"/>
                <w:between w:val="nil"/>
              </w:pBdr>
              <w:tabs>
                <w:tab w:val="left" w:pos="9214"/>
              </w:tabs>
              <w:spacing w:line="276" w:lineRule="auto"/>
              <w:ind w:left="851" w:right="38"/>
              <w:rPr>
                <w:rFonts w:ascii="Arial Narrow" w:eastAsia="Arial Narrow" w:hAnsi="Arial Narrow" w:cs="Arial Narrow"/>
                <w:color w:val="000000"/>
              </w:rPr>
            </w:pPr>
            <w:r>
              <w:rPr>
                <w:rFonts w:ascii="Arial Narrow" w:eastAsia="Arial Narrow" w:hAnsi="Arial Narrow" w:cs="Arial Narrow"/>
                <w:color w:val="000000"/>
              </w:rPr>
              <w:t>3</w:t>
            </w:r>
          </w:p>
        </w:tc>
      </w:tr>
      <w:tr w:rsidR="009E2968" w14:paraId="4E877764" w14:textId="77777777">
        <w:trPr>
          <w:trHeight w:val="930"/>
          <w:jc w:val="center"/>
        </w:trPr>
        <w:tc>
          <w:tcPr>
            <w:tcW w:w="2565" w:type="dxa"/>
            <w:tcBorders>
              <w:top w:val="single" w:sz="4" w:space="0" w:color="000000"/>
              <w:bottom w:val="single" w:sz="4" w:space="0" w:color="000000"/>
              <w:right w:val="single" w:sz="4" w:space="0" w:color="000000"/>
            </w:tcBorders>
          </w:tcPr>
          <w:p w14:paraId="1D093D29" w14:textId="77777777" w:rsidR="009E2968" w:rsidRDefault="00000000">
            <w:pPr>
              <w:pBdr>
                <w:top w:val="nil"/>
                <w:left w:val="nil"/>
                <w:bottom w:val="nil"/>
                <w:right w:val="nil"/>
                <w:between w:val="nil"/>
              </w:pBdr>
              <w:tabs>
                <w:tab w:val="left" w:pos="9214"/>
              </w:tabs>
              <w:spacing w:before="53" w:line="276" w:lineRule="auto"/>
              <w:rPr>
                <w:rFonts w:ascii="Arial Narrow" w:eastAsia="Arial Narrow" w:hAnsi="Arial Narrow" w:cs="Arial Narrow"/>
                <w:b/>
                <w:bCs/>
                <w:color w:val="000000"/>
              </w:rPr>
            </w:pPr>
            <w:r>
              <w:rPr>
                <w:rFonts w:ascii="Arial Narrow" w:eastAsia="Arial Narrow" w:hAnsi="Arial Narrow" w:cs="Arial Narrow"/>
                <w:b/>
                <w:bCs/>
                <w:color w:val="333333"/>
              </w:rPr>
              <w:t>2. Ciencias sociales, historia, geografía, constitución política y democracia.</w:t>
            </w:r>
          </w:p>
        </w:tc>
        <w:tc>
          <w:tcPr>
            <w:tcW w:w="1350" w:type="dxa"/>
            <w:tcBorders>
              <w:top w:val="single" w:sz="4" w:space="0" w:color="000000"/>
              <w:left w:val="single" w:sz="4" w:space="0" w:color="000000"/>
              <w:bottom w:val="single" w:sz="4" w:space="0" w:color="000000"/>
              <w:right w:val="single" w:sz="4" w:space="0" w:color="000000"/>
            </w:tcBorders>
          </w:tcPr>
          <w:p w14:paraId="067C06B2" w14:textId="77777777" w:rsidR="009E2968" w:rsidRDefault="009E2968">
            <w:pPr>
              <w:pBdr>
                <w:top w:val="nil"/>
                <w:left w:val="nil"/>
                <w:bottom w:val="nil"/>
                <w:right w:val="nil"/>
                <w:between w:val="nil"/>
              </w:pBdr>
              <w:tabs>
                <w:tab w:val="left" w:pos="9214"/>
              </w:tabs>
              <w:spacing w:before="90" w:line="276" w:lineRule="auto"/>
              <w:ind w:left="851"/>
              <w:rPr>
                <w:rFonts w:ascii="Arial Narrow" w:eastAsia="Arial Narrow" w:hAnsi="Arial Narrow" w:cs="Arial Narrow"/>
                <w:b/>
                <w:bCs/>
                <w:color w:val="000000"/>
              </w:rPr>
            </w:pPr>
          </w:p>
          <w:p w14:paraId="5F198200" w14:textId="77777777" w:rsidR="009E2968" w:rsidRDefault="00000000">
            <w:pPr>
              <w:pBdr>
                <w:top w:val="nil"/>
                <w:left w:val="nil"/>
                <w:bottom w:val="nil"/>
                <w:right w:val="nil"/>
                <w:between w:val="nil"/>
              </w:pBdr>
              <w:tabs>
                <w:tab w:val="left" w:pos="9214"/>
              </w:tabs>
              <w:spacing w:line="276" w:lineRule="auto"/>
              <w:ind w:left="851" w:right="48"/>
              <w:rPr>
                <w:rFonts w:ascii="Arial Narrow" w:eastAsia="Arial Narrow" w:hAnsi="Arial Narrow" w:cs="Arial Narrow"/>
                <w:color w:val="000000"/>
              </w:rPr>
            </w:pPr>
            <w:r>
              <w:rPr>
                <w:rFonts w:ascii="Arial Narrow" w:eastAsia="Arial Narrow" w:hAnsi="Arial Narrow" w:cs="Arial Narrow"/>
                <w:color w:val="000000"/>
              </w:rPr>
              <w:t>3</w:t>
            </w:r>
          </w:p>
        </w:tc>
        <w:tc>
          <w:tcPr>
            <w:tcW w:w="1185" w:type="dxa"/>
            <w:tcBorders>
              <w:top w:val="single" w:sz="4" w:space="0" w:color="000000"/>
              <w:left w:val="single" w:sz="4" w:space="0" w:color="000000"/>
              <w:bottom w:val="single" w:sz="4" w:space="0" w:color="000000"/>
              <w:right w:val="single" w:sz="4" w:space="0" w:color="000000"/>
            </w:tcBorders>
          </w:tcPr>
          <w:p w14:paraId="709D21B3" w14:textId="77777777" w:rsidR="009E2968" w:rsidRDefault="009E2968">
            <w:pPr>
              <w:pBdr>
                <w:top w:val="nil"/>
                <w:left w:val="nil"/>
                <w:bottom w:val="nil"/>
                <w:right w:val="nil"/>
                <w:between w:val="nil"/>
              </w:pBdr>
              <w:tabs>
                <w:tab w:val="left" w:pos="9214"/>
              </w:tabs>
              <w:spacing w:before="90" w:line="276" w:lineRule="auto"/>
              <w:ind w:left="851"/>
              <w:rPr>
                <w:rFonts w:ascii="Arial Narrow" w:eastAsia="Arial Narrow" w:hAnsi="Arial Narrow" w:cs="Arial Narrow"/>
                <w:b/>
                <w:bCs/>
                <w:color w:val="000000"/>
              </w:rPr>
            </w:pPr>
          </w:p>
          <w:p w14:paraId="5722B8DA" w14:textId="77777777" w:rsidR="009E2968" w:rsidRDefault="00000000">
            <w:pPr>
              <w:pBdr>
                <w:top w:val="nil"/>
                <w:left w:val="nil"/>
                <w:bottom w:val="nil"/>
                <w:right w:val="nil"/>
                <w:between w:val="nil"/>
              </w:pBdr>
              <w:tabs>
                <w:tab w:val="left" w:pos="9214"/>
              </w:tabs>
              <w:spacing w:line="276" w:lineRule="auto"/>
              <w:ind w:left="851" w:right="47"/>
              <w:rPr>
                <w:rFonts w:ascii="Arial Narrow" w:eastAsia="Arial Narrow" w:hAnsi="Arial Narrow" w:cs="Arial Narrow"/>
                <w:color w:val="000000"/>
              </w:rPr>
            </w:pPr>
            <w:r>
              <w:rPr>
                <w:rFonts w:ascii="Arial Narrow" w:eastAsia="Arial Narrow" w:hAnsi="Arial Narrow" w:cs="Arial Narrow"/>
                <w:color w:val="000000"/>
              </w:rPr>
              <w:t>3</w:t>
            </w:r>
          </w:p>
        </w:tc>
        <w:tc>
          <w:tcPr>
            <w:tcW w:w="1185" w:type="dxa"/>
            <w:tcBorders>
              <w:top w:val="single" w:sz="4" w:space="0" w:color="000000"/>
              <w:left w:val="single" w:sz="4" w:space="0" w:color="000000"/>
              <w:bottom w:val="single" w:sz="4" w:space="0" w:color="000000"/>
              <w:right w:val="single" w:sz="4" w:space="0" w:color="000000"/>
            </w:tcBorders>
          </w:tcPr>
          <w:p w14:paraId="6A1A6187" w14:textId="77777777" w:rsidR="009E2968" w:rsidRDefault="009E2968">
            <w:pPr>
              <w:pBdr>
                <w:top w:val="nil"/>
                <w:left w:val="nil"/>
                <w:bottom w:val="nil"/>
                <w:right w:val="nil"/>
                <w:between w:val="nil"/>
              </w:pBdr>
              <w:tabs>
                <w:tab w:val="left" w:pos="9214"/>
              </w:tabs>
              <w:spacing w:before="90" w:line="276" w:lineRule="auto"/>
              <w:ind w:left="851"/>
              <w:rPr>
                <w:rFonts w:ascii="Arial Narrow" w:eastAsia="Arial Narrow" w:hAnsi="Arial Narrow" w:cs="Arial Narrow"/>
                <w:b/>
                <w:bCs/>
                <w:color w:val="000000"/>
              </w:rPr>
            </w:pPr>
          </w:p>
          <w:p w14:paraId="111C6C2F" w14:textId="77777777" w:rsidR="009E2968" w:rsidRDefault="00000000">
            <w:pPr>
              <w:pBdr>
                <w:top w:val="nil"/>
                <w:left w:val="nil"/>
                <w:bottom w:val="nil"/>
                <w:right w:val="nil"/>
                <w:between w:val="nil"/>
              </w:pBdr>
              <w:tabs>
                <w:tab w:val="left" w:pos="9214"/>
              </w:tabs>
              <w:spacing w:line="276" w:lineRule="auto"/>
              <w:ind w:left="851" w:right="45"/>
              <w:rPr>
                <w:rFonts w:ascii="Arial Narrow" w:eastAsia="Arial Narrow" w:hAnsi="Arial Narrow" w:cs="Arial Narrow"/>
                <w:color w:val="000000"/>
              </w:rPr>
            </w:pPr>
            <w:r>
              <w:rPr>
                <w:rFonts w:ascii="Arial Narrow" w:eastAsia="Arial Narrow" w:hAnsi="Arial Narrow" w:cs="Arial Narrow"/>
                <w:color w:val="000000"/>
              </w:rPr>
              <w:t>3</w:t>
            </w:r>
          </w:p>
        </w:tc>
        <w:tc>
          <w:tcPr>
            <w:tcW w:w="1095" w:type="dxa"/>
            <w:tcBorders>
              <w:top w:val="single" w:sz="4" w:space="0" w:color="000000"/>
              <w:left w:val="single" w:sz="4" w:space="0" w:color="000000"/>
              <w:bottom w:val="single" w:sz="4" w:space="0" w:color="000000"/>
              <w:right w:val="single" w:sz="4" w:space="0" w:color="000000"/>
            </w:tcBorders>
          </w:tcPr>
          <w:p w14:paraId="0A6F0F62" w14:textId="77777777" w:rsidR="009E2968" w:rsidRDefault="009E2968">
            <w:pPr>
              <w:pBdr>
                <w:top w:val="nil"/>
                <w:left w:val="nil"/>
                <w:bottom w:val="nil"/>
                <w:right w:val="nil"/>
                <w:between w:val="nil"/>
              </w:pBdr>
              <w:tabs>
                <w:tab w:val="left" w:pos="9214"/>
              </w:tabs>
              <w:spacing w:before="90" w:line="276" w:lineRule="auto"/>
              <w:ind w:left="851"/>
              <w:rPr>
                <w:rFonts w:ascii="Arial Narrow" w:eastAsia="Arial Narrow" w:hAnsi="Arial Narrow" w:cs="Arial Narrow"/>
                <w:b/>
                <w:bCs/>
                <w:color w:val="000000"/>
              </w:rPr>
            </w:pPr>
          </w:p>
          <w:p w14:paraId="61ADE0F1" w14:textId="77777777" w:rsidR="009E2968" w:rsidRDefault="00000000">
            <w:pPr>
              <w:pBdr>
                <w:top w:val="nil"/>
                <w:left w:val="nil"/>
                <w:bottom w:val="nil"/>
                <w:right w:val="nil"/>
                <w:between w:val="nil"/>
              </w:pBdr>
              <w:tabs>
                <w:tab w:val="left" w:pos="9214"/>
              </w:tabs>
              <w:spacing w:line="276" w:lineRule="auto"/>
              <w:ind w:left="851" w:right="48"/>
              <w:rPr>
                <w:rFonts w:ascii="Arial Narrow" w:eastAsia="Arial Narrow" w:hAnsi="Arial Narrow" w:cs="Arial Narrow"/>
                <w:color w:val="000000"/>
              </w:rPr>
            </w:pPr>
            <w:r>
              <w:rPr>
                <w:rFonts w:ascii="Arial Narrow" w:eastAsia="Arial Narrow" w:hAnsi="Arial Narrow" w:cs="Arial Narrow"/>
                <w:color w:val="000000"/>
              </w:rPr>
              <w:t>3</w:t>
            </w:r>
          </w:p>
        </w:tc>
        <w:tc>
          <w:tcPr>
            <w:tcW w:w="1110" w:type="dxa"/>
            <w:tcBorders>
              <w:top w:val="single" w:sz="4" w:space="0" w:color="000000"/>
              <w:left w:val="single" w:sz="4" w:space="0" w:color="000000"/>
              <w:bottom w:val="single" w:sz="4" w:space="0" w:color="000000"/>
            </w:tcBorders>
          </w:tcPr>
          <w:p w14:paraId="669B5C2F" w14:textId="77777777" w:rsidR="009E2968" w:rsidRDefault="009E2968">
            <w:pPr>
              <w:pBdr>
                <w:top w:val="nil"/>
                <w:left w:val="nil"/>
                <w:bottom w:val="nil"/>
                <w:right w:val="nil"/>
                <w:between w:val="nil"/>
              </w:pBdr>
              <w:tabs>
                <w:tab w:val="left" w:pos="9214"/>
              </w:tabs>
              <w:spacing w:before="90" w:line="276" w:lineRule="auto"/>
              <w:ind w:left="851"/>
              <w:rPr>
                <w:rFonts w:ascii="Arial Narrow" w:eastAsia="Arial Narrow" w:hAnsi="Arial Narrow" w:cs="Arial Narrow"/>
                <w:b/>
                <w:bCs/>
                <w:color w:val="000000"/>
              </w:rPr>
            </w:pPr>
          </w:p>
          <w:p w14:paraId="712C60B8" w14:textId="77777777" w:rsidR="009E2968" w:rsidRDefault="00000000">
            <w:pPr>
              <w:pBdr>
                <w:top w:val="nil"/>
                <w:left w:val="nil"/>
                <w:bottom w:val="nil"/>
                <w:right w:val="nil"/>
                <w:between w:val="nil"/>
              </w:pBdr>
              <w:tabs>
                <w:tab w:val="left" w:pos="9214"/>
              </w:tabs>
              <w:spacing w:line="276" w:lineRule="auto"/>
              <w:ind w:left="851" w:right="38"/>
              <w:rPr>
                <w:rFonts w:ascii="Arial Narrow" w:eastAsia="Arial Narrow" w:hAnsi="Arial Narrow" w:cs="Arial Narrow"/>
                <w:color w:val="000000"/>
              </w:rPr>
            </w:pPr>
            <w:r>
              <w:rPr>
                <w:rFonts w:ascii="Arial Narrow" w:eastAsia="Arial Narrow" w:hAnsi="Arial Narrow" w:cs="Arial Narrow"/>
                <w:color w:val="000000"/>
              </w:rPr>
              <w:t>3</w:t>
            </w:r>
          </w:p>
        </w:tc>
      </w:tr>
      <w:tr w:rsidR="009E2968" w14:paraId="062F3F17" w14:textId="77777777">
        <w:trPr>
          <w:trHeight w:val="552"/>
          <w:jc w:val="center"/>
        </w:trPr>
        <w:tc>
          <w:tcPr>
            <w:tcW w:w="2565" w:type="dxa"/>
            <w:tcBorders>
              <w:top w:val="single" w:sz="4" w:space="0" w:color="000000"/>
              <w:bottom w:val="single" w:sz="4" w:space="0" w:color="000000"/>
              <w:right w:val="single" w:sz="4" w:space="0" w:color="000000"/>
            </w:tcBorders>
            <w:shd w:val="clear" w:color="auto" w:fill="93CDDC"/>
          </w:tcPr>
          <w:p w14:paraId="3DFC1D9B" w14:textId="77777777" w:rsidR="009E2968" w:rsidRDefault="00000000">
            <w:pPr>
              <w:pBdr>
                <w:top w:val="nil"/>
                <w:left w:val="nil"/>
                <w:bottom w:val="nil"/>
                <w:right w:val="nil"/>
                <w:between w:val="nil"/>
              </w:pBdr>
              <w:tabs>
                <w:tab w:val="left" w:pos="9214"/>
              </w:tabs>
              <w:spacing w:before="35" w:line="276" w:lineRule="auto"/>
              <w:rPr>
                <w:rFonts w:ascii="Arial Narrow" w:eastAsia="Arial Narrow" w:hAnsi="Arial Narrow" w:cs="Arial Narrow"/>
                <w:b/>
                <w:bCs/>
                <w:color w:val="000000"/>
              </w:rPr>
            </w:pPr>
            <w:r>
              <w:rPr>
                <w:rFonts w:ascii="Arial Narrow" w:eastAsia="Arial Narrow" w:hAnsi="Arial Narrow" w:cs="Arial Narrow"/>
                <w:b/>
                <w:bCs/>
                <w:color w:val="333333"/>
              </w:rPr>
              <w:t>3. Educación artística y cultural.</w:t>
            </w:r>
          </w:p>
        </w:tc>
        <w:tc>
          <w:tcPr>
            <w:tcW w:w="1350" w:type="dxa"/>
            <w:tcBorders>
              <w:top w:val="single" w:sz="4" w:space="0" w:color="000000"/>
              <w:left w:val="single" w:sz="4" w:space="0" w:color="000000"/>
              <w:bottom w:val="single" w:sz="4" w:space="0" w:color="000000"/>
              <w:right w:val="single" w:sz="4" w:space="0" w:color="000000"/>
            </w:tcBorders>
            <w:shd w:val="clear" w:color="auto" w:fill="93CDDC"/>
          </w:tcPr>
          <w:p w14:paraId="0C089AD4" w14:textId="77777777" w:rsidR="009E2968" w:rsidRDefault="00000000">
            <w:pPr>
              <w:pBdr>
                <w:top w:val="nil"/>
                <w:left w:val="nil"/>
                <w:bottom w:val="nil"/>
                <w:right w:val="nil"/>
                <w:between w:val="nil"/>
              </w:pBdr>
              <w:tabs>
                <w:tab w:val="left" w:pos="9214"/>
              </w:tabs>
              <w:spacing w:before="35" w:line="276" w:lineRule="auto"/>
              <w:ind w:left="851" w:right="48"/>
              <w:rPr>
                <w:rFonts w:ascii="Arial Narrow" w:eastAsia="Arial Narrow" w:hAnsi="Arial Narrow" w:cs="Arial Narrow"/>
                <w:color w:val="000000"/>
              </w:rPr>
            </w:pPr>
            <w:r>
              <w:rPr>
                <w:rFonts w:ascii="Arial Narrow" w:eastAsia="Arial Narrow" w:hAnsi="Arial Narrow" w:cs="Arial Narrow"/>
                <w:color w:val="000000"/>
              </w:rPr>
              <w:t>1</w:t>
            </w:r>
          </w:p>
        </w:tc>
        <w:tc>
          <w:tcPr>
            <w:tcW w:w="1185" w:type="dxa"/>
            <w:tcBorders>
              <w:top w:val="single" w:sz="4" w:space="0" w:color="000000"/>
              <w:left w:val="single" w:sz="4" w:space="0" w:color="000000"/>
              <w:bottom w:val="single" w:sz="4" w:space="0" w:color="000000"/>
              <w:right w:val="single" w:sz="4" w:space="0" w:color="000000"/>
            </w:tcBorders>
            <w:shd w:val="clear" w:color="auto" w:fill="93CDDC"/>
          </w:tcPr>
          <w:p w14:paraId="4128707C" w14:textId="77777777" w:rsidR="009E2968" w:rsidRDefault="00000000">
            <w:pPr>
              <w:pBdr>
                <w:top w:val="nil"/>
                <w:left w:val="nil"/>
                <w:bottom w:val="nil"/>
                <w:right w:val="nil"/>
                <w:between w:val="nil"/>
              </w:pBdr>
              <w:tabs>
                <w:tab w:val="left" w:pos="9214"/>
              </w:tabs>
              <w:spacing w:before="35" w:line="276" w:lineRule="auto"/>
              <w:ind w:left="851" w:right="47"/>
              <w:rPr>
                <w:rFonts w:ascii="Arial Narrow" w:eastAsia="Arial Narrow" w:hAnsi="Arial Narrow" w:cs="Arial Narrow"/>
                <w:color w:val="000000"/>
              </w:rPr>
            </w:pPr>
            <w:r>
              <w:rPr>
                <w:rFonts w:ascii="Arial Narrow" w:eastAsia="Arial Narrow" w:hAnsi="Arial Narrow" w:cs="Arial Narrow"/>
                <w:color w:val="000000"/>
              </w:rPr>
              <w:t>1</w:t>
            </w:r>
          </w:p>
        </w:tc>
        <w:tc>
          <w:tcPr>
            <w:tcW w:w="1185" w:type="dxa"/>
            <w:tcBorders>
              <w:top w:val="single" w:sz="4" w:space="0" w:color="000000"/>
              <w:left w:val="single" w:sz="4" w:space="0" w:color="000000"/>
              <w:bottom w:val="single" w:sz="4" w:space="0" w:color="000000"/>
              <w:right w:val="single" w:sz="4" w:space="0" w:color="000000"/>
            </w:tcBorders>
            <w:shd w:val="clear" w:color="auto" w:fill="93CDDC"/>
          </w:tcPr>
          <w:p w14:paraId="47702B19" w14:textId="77777777" w:rsidR="009E2968" w:rsidRDefault="00000000">
            <w:pPr>
              <w:pBdr>
                <w:top w:val="nil"/>
                <w:left w:val="nil"/>
                <w:bottom w:val="nil"/>
                <w:right w:val="nil"/>
                <w:between w:val="nil"/>
              </w:pBdr>
              <w:tabs>
                <w:tab w:val="left" w:pos="9214"/>
              </w:tabs>
              <w:spacing w:before="35" w:line="276" w:lineRule="auto"/>
              <w:ind w:left="851" w:right="45"/>
              <w:rPr>
                <w:rFonts w:ascii="Arial Narrow" w:eastAsia="Arial Narrow" w:hAnsi="Arial Narrow" w:cs="Arial Narrow"/>
                <w:color w:val="000000"/>
              </w:rPr>
            </w:pPr>
            <w:r>
              <w:rPr>
                <w:rFonts w:ascii="Arial Narrow" w:eastAsia="Arial Narrow" w:hAnsi="Arial Narrow" w:cs="Arial Narrow"/>
                <w:color w:val="000000"/>
              </w:rPr>
              <w:t>1</w:t>
            </w:r>
          </w:p>
        </w:tc>
        <w:tc>
          <w:tcPr>
            <w:tcW w:w="1095" w:type="dxa"/>
            <w:tcBorders>
              <w:top w:val="single" w:sz="4" w:space="0" w:color="000000"/>
              <w:left w:val="single" w:sz="4" w:space="0" w:color="000000"/>
              <w:bottom w:val="single" w:sz="4" w:space="0" w:color="000000"/>
              <w:right w:val="single" w:sz="4" w:space="0" w:color="000000"/>
            </w:tcBorders>
            <w:shd w:val="clear" w:color="auto" w:fill="93CDDC"/>
          </w:tcPr>
          <w:p w14:paraId="3532470F" w14:textId="77777777" w:rsidR="009E2968" w:rsidRDefault="00000000">
            <w:pPr>
              <w:pBdr>
                <w:top w:val="nil"/>
                <w:left w:val="nil"/>
                <w:bottom w:val="nil"/>
                <w:right w:val="nil"/>
                <w:between w:val="nil"/>
              </w:pBdr>
              <w:tabs>
                <w:tab w:val="left" w:pos="9214"/>
              </w:tabs>
              <w:spacing w:before="35" w:line="276" w:lineRule="auto"/>
              <w:ind w:left="851" w:right="48"/>
              <w:rPr>
                <w:rFonts w:ascii="Arial Narrow" w:eastAsia="Arial Narrow" w:hAnsi="Arial Narrow" w:cs="Arial Narrow"/>
                <w:color w:val="000000"/>
              </w:rPr>
            </w:pPr>
            <w:r>
              <w:rPr>
                <w:rFonts w:ascii="Arial Narrow" w:eastAsia="Arial Narrow" w:hAnsi="Arial Narrow" w:cs="Arial Narrow"/>
                <w:color w:val="000000"/>
              </w:rPr>
              <w:t>1</w:t>
            </w:r>
          </w:p>
        </w:tc>
        <w:tc>
          <w:tcPr>
            <w:tcW w:w="1110" w:type="dxa"/>
            <w:tcBorders>
              <w:top w:val="single" w:sz="4" w:space="0" w:color="000000"/>
              <w:left w:val="single" w:sz="4" w:space="0" w:color="000000"/>
              <w:bottom w:val="single" w:sz="4" w:space="0" w:color="000000"/>
            </w:tcBorders>
            <w:shd w:val="clear" w:color="auto" w:fill="93CDDC"/>
          </w:tcPr>
          <w:p w14:paraId="64DCD048" w14:textId="77777777" w:rsidR="009E2968" w:rsidRDefault="00000000">
            <w:pPr>
              <w:pBdr>
                <w:top w:val="nil"/>
                <w:left w:val="nil"/>
                <w:bottom w:val="nil"/>
                <w:right w:val="nil"/>
                <w:between w:val="nil"/>
              </w:pBdr>
              <w:tabs>
                <w:tab w:val="left" w:pos="9214"/>
              </w:tabs>
              <w:spacing w:before="35" w:line="276" w:lineRule="auto"/>
              <w:ind w:left="851" w:right="38"/>
              <w:rPr>
                <w:rFonts w:ascii="Arial Narrow" w:eastAsia="Arial Narrow" w:hAnsi="Arial Narrow" w:cs="Arial Narrow"/>
                <w:color w:val="000000"/>
              </w:rPr>
            </w:pPr>
            <w:r>
              <w:rPr>
                <w:rFonts w:ascii="Arial Narrow" w:eastAsia="Arial Narrow" w:hAnsi="Arial Narrow" w:cs="Arial Narrow"/>
                <w:color w:val="000000"/>
              </w:rPr>
              <w:t>1</w:t>
            </w:r>
          </w:p>
        </w:tc>
      </w:tr>
      <w:tr w:rsidR="009E2968" w14:paraId="6F0EB151" w14:textId="77777777">
        <w:trPr>
          <w:trHeight w:val="555"/>
          <w:jc w:val="center"/>
        </w:trPr>
        <w:tc>
          <w:tcPr>
            <w:tcW w:w="2565" w:type="dxa"/>
            <w:tcBorders>
              <w:top w:val="single" w:sz="4" w:space="0" w:color="000000"/>
              <w:bottom w:val="single" w:sz="4" w:space="0" w:color="000000"/>
              <w:right w:val="single" w:sz="4" w:space="0" w:color="000000"/>
            </w:tcBorders>
          </w:tcPr>
          <w:p w14:paraId="5D93FC2B" w14:textId="77777777" w:rsidR="009E2968" w:rsidRDefault="00000000">
            <w:pPr>
              <w:pBdr>
                <w:top w:val="nil"/>
                <w:left w:val="nil"/>
                <w:bottom w:val="nil"/>
                <w:right w:val="nil"/>
                <w:between w:val="nil"/>
              </w:pBdr>
              <w:tabs>
                <w:tab w:val="left" w:pos="9214"/>
              </w:tabs>
              <w:spacing w:line="276" w:lineRule="auto"/>
              <w:ind w:right="1"/>
              <w:rPr>
                <w:rFonts w:ascii="Arial Narrow" w:eastAsia="Arial Narrow" w:hAnsi="Arial Narrow" w:cs="Arial Narrow"/>
                <w:b/>
                <w:bCs/>
                <w:color w:val="000000"/>
              </w:rPr>
            </w:pPr>
            <w:r>
              <w:rPr>
                <w:rFonts w:ascii="Arial Narrow" w:eastAsia="Arial Narrow" w:hAnsi="Arial Narrow" w:cs="Arial Narrow"/>
                <w:b/>
                <w:bCs/>
                <w:color w:val="333333"/>
              </w:rPr>
              <w:t>4. Educación ética y en valores humanos.</w:t>
            </w:r>
          </w:p>
        </w:tc>
        <w:tc>
          <w:tcPr>
            <w:tcW w:w="1350" w:type="dxa"/>
            <w:tcBorders>
              <w:top w:val="single" w:sz="4" w:space="0" w:color="000000"/>
              <w:left w:val="single" w:sz="4" w:space="0" w:color="000000"/>
              <w:bottom w:val="single" w:sz="4" w:space="0" w:color="000000"/>
              <w:right w:val="single" w:sz="4" w:space="0" w:color="000000"/>
            </w:tcBorders>
          </w:tcPr>
          <w:p w14:paraId="113DDAE9" w14:textId="77777777" w:rsidR="009E2968" w:rsidRDefault="009E2968">
            <w:pPr>
              <w:pBdr>
                <w:top w:val="nil"/>
                <w:left w:val="nil"/>
                <w:bottom w:val="nil"/>
                <w:right w:val="nil"/>
                <w:between w:val="nil"/>
              </w:pBdr>
              <w:tabs>
                <w:tab w:val="left" w:pos="9214"/>
              </w:tabs>
              <w:spacing w:before="18" w:line="276" w:lineRule="auto"/>
              <w:ind w:left="851"/>
              <w:rPr>
                <w:rFonts w:ascii="Arial Narrow" w:eastAsia="Arial Narrow" w:hAnsi="Arial Narrow" w:cs="Arial Narrow"/>
                <w:b/>
                <w:bCs/>
                <w:color w:val="000000"/>
              </w:rPr>
            </w:pPr>
          </w:p>
          <w:p w14:paraId="0D03D598" w14:textId="77777777" w:rsidR="009E2968" w:rsidRDefault="00000000">
            <w:pPr>
              <w:pBdr>
                <w:top w:val="nil"/>
                <w:left w:val="nil"/>
                <w:bottom w:val="nil"/>
                <w:right w:val="nil"/>
                <w:between w:val="nil"/>
              </w:pBdr>
              <w:tabs>
                <w:tab w:val="left" w:pos="9214"/>
              </w:tabs>
              <w:spacing w:line="276" w:lineRule="auto"/>
              <w:ind w:left="851" w:right="48"/>
              <w:rPr>
                <w:rFonts w:ascii="Arial Narrow" w:eastAsia="Arial Narrow" w:hAnsi="Arial Narrow" w:cs="Arial Narrow"/>
                <w:color w:val="000000"/>
              </w:rPr>
            </w:pPr>
            <w:r>
              <w:rPr>
                <w:rFonts w:ascii="Arial Narrow" w:eastAsia="Arial Narrow" w:hAnsi="Arial Narrow" w:cs="Arial Narrow"/>
                <w:color w:val="000000"/>
              </w:rPr>
              <w:t>1</w:t>
            </w:r>
          </w:p>
        </w:tc>
        <w:tc>
          <w:tcPr>
            <w:tcW w:w="1185" w:type="dxa"/>
            <w:tcBorders>
              <w:top w:val="single" w:sz="4" w:space="0" w:color="000000"/>
              <w:left w:val="single" w:sz="4" w:space="0" w:color="000000"/>
              <w:bottom w:val="single" w:sz="4" w:space="0" w:color="000000"/>
              <w:right w:val="single" w:sz="4" w:space="0" w:color="000000"/>
            </w:tcBorders>
          </w:tcPr>
          <w:p w14:paraId="6725DD7E" w14:textId="77777777" w:rsidR="009E2968" w:rsidRDefault="009E2968">
            <w:pPr>
              <w:pBdr>
                <w:top w:val="nil"/>
                <w:left w:val="nil"/>
                <w:bottom w:val="nil"/>
                <w:right w:val="nil"/>
                <w:between w:val="nil"/>
              </w:pBdr>
              <w:tabs>
                <w:tab w:val="left" w:pos="9214"/>
              </w:tabs>
              <w:spacing w:before="18" w:line="276" w:lineRule="auto"/>
              <w:ind w:left="851"/>
              <w:rPr>
                <w:rFonts w:ascii="Arial Narrow" w:eastAsia="Arial Narrow" w:hAnsi="Arial Narrow" w:cs="Arial Narrow"/>
                <w:b/>
                <w:bCs/>
                <w:color w:val="000000"/>
              </w:rPr>
            </w:pPr>
          </w:p>
          <w:p w14:paraId="32AF0A3C" w14:textId="77777777" w:rsidR="009E2968" w:rsidRDefault="00000000">
            <w:pPr>
              <w:pBdr>
                <w:top w:val="nil"/>
                <w:left w:val="nil"/>
                <w:bottom w:val="nil"/>
                <w:right w:val="nil"/>
                <w:between w:val="nil"/>
              </w:pBdr>
              <w:tabs>
                <w:tab w:val="left" w:pos="9214"/>
              </w:tabs>
              <w:spacing w:line="276" w:lineRule="auto"/>
              <w:ind w:left="851" w:right="47"/>
              <w:rPr>
                <w:rFonts w:ascii="Arial Narrow" w:eastAsia="Arial Narrow" w:hAnsi="Arial Narrow" w:cs="Arial Narrow"/>
                <w:color w:val="000000"/>
              </w:rPr>
            </w:pPr>
            <w:r>
              <w:rPr>
                <w:rFonts w:ascii="Arial Narrow" w:eastAsia="Arial Narrow" w:hAnsi="Arial Narrow" w:cs="Arial Narrow"/>
                <w:color w:val="000000"/>
              </w:rPr>
              <w:t>1</w:t>
            </w:r>
          </w:p>
        </w:tc>
        <w:tc>
          <w:tcPr>
            <w:tcW w:w="1185" w:type="dxa"/>
            <w:tcBorders>
              <w:top w:val="single" w:sz="4" w:space="0" w:color="000000"/>
              <w:left w:val="single" w:sz="4" w:space="0" w:color="000000"/>
              <w:bottom w:val="single" w:sz="4" w:space="0" w:color="000000"/>
              <w:right w:val="single" w:sz="4" w:space="0" w:color="000000"/>
            </w:tcBorders>
          </w:tcPr>
          <w:p w14:paraId="00286303" w14:textId="77777777" w:rsidR="009E2968" w:rsidRDefault="009E2968">
            <w:pPr>
              <w:pBdr>
                <w:top w:val="nil"/>
                <w:left w:val="nil"/>
                <w:bottom w:val="nil"/>
                <w:right w:val="nil"/>
                <w:between w:val="nil"/>
              </w:pBdr>
              <w:tabs>
                <w:tab w:val="left" w:pos="9214"/>
              </w:tabs>
              <w:spacing w:before="18" w:line="276" w:lineRule="auto"/>
              <w:ind w:left="851"/>
              <w:rPr>
                <w:rFonts w:ascii="Arial Narrow" w:eastAsia="Arial Narrow" w:hAnsi="Arial Narrow" w:cs="Arial Narrow"/>
                <w:b/>
                <w:bCs/>
                <w:color w:val="000000"/>
              </w:rPr>
            </w:pPr>
          </w:p>
          <w:p w14:paraId="286B1AF2" w14:textId="77777777" w:rsidR="009E2968" w:rsidRDefault="00000000">
            <w:pPr>
              <w:pBdr>
                <w:top w:val="nil"/>
                <w:left w:val="nil"/>
                <w:bottom w:val="nil"/>
                <w:right w:val="nil"/>
                <w:between w:val="nil"/>
              </w:pBdr>
              <w:tabs>
                <w:tab w:val="left" w:pos="9214"/>
              </w:tabs>
              <w:spacing w:line="276" w:lineRule="auto"/>
              <w:ind w:left="851" w:right="45"/>
              <w:rPr>
                <w:rFonts w:ascii="Arial Narrow" w:eastAsia="Arial Narrow" w:hAnsi="Arial Narrow" w:cs="Arial Narrow"/>
                <w:color w:val="000000"/>
              </w:rPr>
            </w:pPr>
            <w:r>
              <w:rPr>
                <w:rFonts w:ascii="Arial Narrow" w:eastAsia="Arial Narrow" w:hAnsi="Arial Narrow" w:cs="Arial Narrow"/>
                <w:color w:val="000000"/>
              </w:rPr>
              <w:t>1</w:t>
            </w:r>
          </w:p>
        </w:tc>
        <w:tc>
          <w:tcPr>
            <w:tcW w:w="1095" w:type="dxa"/>
            <w:tcBorders>
              <w:top w:val="single" w:sz="4" w:space="0" w:color="000000"/>
              <w:left w:val="single" w:sz="4" w:space="0" w:color="000000"/>
              <w:bottom w:val="single" w:sz="4" w:space="0" w:color="000000"/>
              <w:right w:val="single" w:sz="4" w:space="0" w:color="000000"/>
            </w:tcBorders>
          </w:tcPr>
          <w:p w14:paraId="2FF579E0" w14:textId="77777777" w:rsidR="009E2968" w:rsidRDefault="009E2968">
            <w:pPr>
              <w:pBdr>
                <w:top w:val="nil"/>
                <w:left w:val="nil"/>
                <w:bottom w:val="nil"/>
                <w:right w:val="nil"/>
                <w:between w:val="nil"/>
              </w:pBdr>
              <w:tabs>
                <w:tab w:val="left" w:pos="9214"/>
              </w:tabs>
              <w:spacing w:before="18" w:line="276" w:lineRule="auto"/>
              <w:ind w:left="851"/>
              <w:rPr>
                <w:rFonts w:ascii="Arial Narrow" w:eastAsia="Arial Narrow" w:hAnsi="Arial Narrow" w:cs="Arial Narrow"/>
                <w:b/>
                <w:bCs/>
                <w:color w:val="000000"/>
              </w:rPr>
            </w:pPr>
          </w:p>
          <w:p w14:paraId="775164EE" w14:textId="77777777" w:rsidR="009E2968" w:rsidRDefault="00000000">
            <w:pPr>
              <w:pBdr>
                <w:top w:val="nil"/>
                <w:left w:val="nil"/>
                <w:bottom w:val="nil"/>
                <w:right w:val="nil"/>
                <w:between w:val="nil"/>
              </w:pBdr>
              <w:tabs>
                <w:tab w:val="left" w:pos="9214"/>
              </w:tabs>
              <w:spacing w:line="276" w:lineRule="auto"/>
              <w:ind w:left="851" w:right="48"/>
              <w:rPr>
                <w:rFonts w:ascii="Arial Narrow" w:eastAsia="Arial Narrow" w:hAnsi="Arial Narrow" w:cs="Arial Narrow"/>
                <w:color w:val="000000"/>
              </w:rPr>
            </w:pPr>
            <w:r>
              <w:rPr>
                <w:rFonts w:ascii="Arial Narrow" w:eastAsia="Arial Narrow" w:hAnsi="Arial Narrow" w:cs="Arial Narrow"/>
                <w:color w:val="000000"/>
              </w:rPr>
              <w:t>1</w:t>
            </w:r>
          </w:p>
        </w:tc>
        <w:tc>
          <w:tcPr>
            <w:tcW w:w="1110" w:type="dxa"/>
            <w:tcBorders>
              <w:top w:val="single" w:sz="4" w:space="0" w:color="000000"/>
              <w:left w:val="single" w:sz="4" w:space="0" w:color="000000"/>
              <w:bottom w:val="single" w:sz="4" w:space="0" w:color="000000"/>
            </w:tcBorders>
          </w:tcPr>
          <w:p w14:paraId="089A0782" w14:textId="77777777" w:rsidR="009E2968" w:rsidRDefault="009E2968">
            <w:pPr>
              <w:pBdr>
                <w:top w:val="nil"/>
                <w:left w:val="nil"/>
                <w:bottom w:val="nil"/>
                <w:right w:val="nil"/>
                <w:between w:val="nil"/>
              </w:pBdr>
              <w:tabs>
                <w:tab w:val="left" w:pos="9214"/>
              </w:tabs>
              <w:spacing w:before="18" w:line="276" w:lineRule="auto"/>
              <w:ind w:left="851"/>
              <w:rPr>
                <w:rFonts w:ascii="Arial Narrow" w:eastAsia="Arial Narrow" w:hAnsi="Arial Narrow" w:cs="Arial Narrow"/>
                <w:b/>
                <w:bCs/>
                <w:color w:val="000000"/>
              </w:rPr>
            </w:pPr>
          </w:p>
          <w:p w14:paraId="181EC23F" w14:textId="77777777" w:rsidR="009E2968" w:rsidRDefault="00000000">
            <w:pPr>
              <w:pBdr>
                <w:top w:val="nil"/>
                <w:left w:val="nil"/>
                <w:bottom w:val="nil"/>
                <w:right w:val="nil"/>
                <w:between w:val="nil"/>
              </w:pBdr>
              <w:tabs>
                <w:tab w:val="left" w:pos="9214"/>
              </w:tabs>
              <w:spacing w:line="276" w:lineRule="auto"/>
              <w:ind w:left="851" w:right="38"/>
              <w:rPr>
                <w:rFonts w:ascii="Arial Narrow" w:eastAsia="Arial Narrow" w:hAnsi="Arial Narrow" w:cs="Arial Narrow"/>
                <w:color w:val="000000"/>
              </w:rPr>
            </w:pPr>
            <w:r>
              <w:rPr>
                <w:rFonts w:ascii="Arial Narrow" w:eastAsia="Arial Narrow" w:hAnsi="Arial Narrow" w:cs="Arial Narrow"/>
                <w:color w:val="000000"/>
              </w:rPr>
              <w:t>1</w:t>
            </w:r>
          </w:p>
        </w:tc>
      </w:tr>
      <w:tr w:rsidR="009E2968" w14:paraId="23BAEB6B" w14:textId="77777777">
        <w:trPr>
          <w:trHeight w:val="595"/>
          <w:jc w:val="center"/>
        </w:trPr>
        <w:tc>
          <w:tcPr>
            <w:tcW w:w="2565" w:type="dxa"/>
            <w:tcBorders>
              <w:top w:val="single" w:sz="4" w:space="0" w:color="000000"/>
              <w:bottom w:val="single" w:sz="4" w:space="0" w:color="000000"/>
              <w:right w:val="single" w:sz="4" w:space="0" w:color="000000"/>
            </w:tcBorders>
            <w:shd w:val="clear" w:color="auto" w:fill="93CDDC"/>
          </w:tcPr>
          <w:p w14:paraId="21B566BD" w14:textId="77777777" w:rsidR="009E2968" w:rsidRDefault="00000000">
            <w:pPr>
              <w:pBdr>
                <w:top w:val="nil"/>
                <w:left w:val="nil"/>
                <w:bottom w:val="nil"/>
                <w:right w:val="nil"/>
                <w:between w:val="nil"/>
              </w:pBdr>
              <w:tabs>
                <w:tab w:val="left" w:pos="9214"/>
              </w:tabs>
              <w:spacing w:before="53" w:line="276" w:lineRule="auto"/>
              <w:rPr>
                <w:rFonts w:ascii="Arial Narrow" w:eastAsia="Arial Narrow" w:hAnsi="Arial Narrow" w:cs="Arial Narrow"/>
                <w:b/>
                <w:bCs/>
                <w:color w:val="000000"/>
              </w:rPr>
            </w:pPr>
            <w:r>
              <w:rPr>
                <w:rFonts w:ascii="Arial Narrow" w:eastAsia="Arial Narrow" w:hAnsi="Arial Narrow" w:cs="Arial Narrow"/>
                <w:b/>
                <w:bCs/>
                <w:color w:val="333333"/>
              </w:rPr>
              <w:t>5. Educación física, recreación y deportes.</w:t>
            </w:r>
          </w:p>
        </w:tc>
        <w:tc>
          <w:tcPr>
            <w:tcW w:w="1350" w:type="dxa"/>
            <w:tcBorders>
              <w:top w:val="single" w:sz="4" w:space="0" w:color="000000"/>
              <w:left w:val="single" w:sz="4" w:space="0" w:color="000000"/>
              <w:bottom w:val="single" w:sz="4" w:space="0" w:color="000000"/>
              <w:right w:val="single" w:sz="4" w:space="0" w:color="000000"/>
            </w:tcBorders>
            <w:shd w:val="clear" w:color="auto" w:fill="93CDDC"/>
          </w:tcPr>
          <w:p w14:paraId="4733334E" w14:textId="77777777" w:rsidR="009E2968" w:rsidRDefault="009E2968">
            <w:pPr>
              <w:pBdr>
                <w:top w:val="nil"/>
                <w:left w:val="nil"/>
                <w:bottom w:val="nil"/>
                <w:right w:val="nil"/>
                <w:between w:val="nil"/>
              </w:pBdr>
              <w:tabs>
                <w:tab w:val="left" w:pos="9214"/>
              </w:tabs>
              <w:spacing w:before="90" w:line="276" w:lineRule="auto"/>
              <w:ind w:left="851"/>
              <w:rPr>
                <w:rFonts w:ascii="Arial Narrow" w:eastAsia="Arial Narrow" w:hAnsi="Arial Narrow" w:cs="Arial Narrow"/>
                <w:b/>
                <w:bCs/>
                <w:color w:val="000000"/>
              </w:rPr>
            </w:pPr>
          </w:p>
          <w:p w14:paraId="12441E97" w14:textId="77777777" w:rsidR="009E2968" w:rsidRDefault="00000000">
            <w:pPr>
              <w:pBdr>
                <w:top w:val="nil"/>
                <w:left w:val="nil"/>
                <w:bottom w:val="nil"/>
                <w:right w:val="nil"/>
                <w:between w:val="nil"/>
              </w:pBdr>
              <w:tabs>
                <w:tab w:val="left" w:pos="9214"/>
              </w:tabs>
              <w:spacing w:line="276" w:lineRule="auto"/>
              <w:ind w:left="851" w:right="48"/>
              <w:rPr>
                <w:rFonts w:ascii="Arial Narrow" w:eastAsia="Arial Narrow" w:hAnsi="Arial Narrow" w:cs="Arial Narrow"/>
                <w:color w:val="000000"/>
              </w:rPr>
            </w:pPr>
            <w:r>
              <w:rPr>
                <w:rFonts w:ascii="Arial Narrow" w:eastAsia="Arial Narrow" w:hAnsi="Arial Narrow" w:cs="Arial Narrow"/>
                <w:color w:val="000000"/>
              </w:rPr>
              <w:t>2</w:t>
            </w:r>
          </w:p>
        </w:tc>
        <w:tc>
          <w:tcPr>
            <w:tcW w:w="1185" w:type="dxa"/>
            <w:tcBorders>
              <w:top w:val="single" w:sz="4" w:space="0" w:color="000000"/>
              <w:left w:val="single" w:sz="4" w:space="0" w:color="000000"/>
              <w:bottom w:val="single" w:sz="4" w:space="0" w:color="000000"/>
              <w:right w:val="single" w:sz="4" w:space="0" w:color="000000"/>
            </w:tcBorders>
            <w:shd w:val="clear" w:color="auto" w:fill="93CDDC"/>
          </w:tcPr>
          <w:p w14:paraId="5A5645DE" w14:textId="77777777" w:rsidR="009E2968" w:rsidRDefault="009E2968">
            <w:pPr>
              <w:pBdr>
                <w:top w:val="nil"/>
                <w:left w:val="nil"/>
                <w:bottom w:val="nil"/>
                <w:right w:val="nil"/>
                <w:between w:val="nil"/>
              </w:pBdr>
              <w:tabs>
                <w:tab w:val="left" w:pos="9214"/>
              </w:tabs>
              <w:spacing w:before="90" w:line="276" w:lineRule="auto"/>
              <w:ind w:left="851"/>
              <w:rPr>
                <w:rFonts w:ascii="Arial Narrow" w:eastAsia="Arial Narrow" w:hAnsi="Arial Narrow" w:cs="Arial Narrow"/>
                <w:b/>
                <w:bCs/>
                <w:color w:val="000000"/>
              </w:rPr>
            </w:pPr>
          </w:p>
          <w:p w14:paraId="3AC34CA3" w14:textId="77777777" w:rsidR="009E2968" w:rsidRDefault="00000000">
            <w:pPr>
              <w:pBdr>
                <w:top w:val="nil"/>
                <w:left w:val="nil"/>
                <w:bottom w:val="nil"/>
                <w:right w:val="nil"/>
                <w:between w:val="nil"/>
              </w:pBdr>
              <w:tabs>
                <w:tab w:val="left" w:pos="9214"/>
              </w:tabs>
              <w:spacing w:line="276" w:lineRule="auto"/>
              <w:ind w:left="851" w:right="47"/>
              <w:rPr>
                <w:rFonts w:ascii="Arial Narrow" w:eastAsia="Arial Narrow" w:hAnsi="Arial Narrow" w:cs="Arial Narrow"/>
                <w:color w:val="000000"/>
              </w:rPr>
            </w:pPr>
            <w:r>
              <w:rPr>
                <w:rFonts w:ascii="Arial Narrow" w:eastAsia="Arial Narrow" w:hAnsi="Arial Narrow" w:cs="Arial Narrow"/>
                <w:color w:val="000000"/>
              </w:rPr>
              <w:t>2</w:t>
            </w:r>
          </w:p>
        </w:tc>
        <w:tc>
          <w:tcPr>
            <w:tcW w:w="1185" w:type="dxa"/>
            <w:tcBorders>
              <w:top w:val="single" w:sz="4" w:space="0" w:color="000000"/>
              <w:left w:val="single" w:sz="4" w:space="0" w:color="000000"/>
              <w:bottom w:val="single" w:sz="4" w:space="0" w:color="000000"/>
              <w:right w:val="single" w:sz="4" w:space="0" w:color="000000"/>
            </w:tcBorders>
            <w:shd w:val="clear" w:color="auto" w:fill="93CDDC"/>
          </w:tcPr>
          <w:p w14:paraId="715FCDC6" w14:textId="77777777" w:rsidR="009E2968" w:rsidRDefault="009E2968">
            <w:pPr>
              <w:pBdr>
                <w:top w:val="nil"/>
                <w:left w:val="nil"/>
                <w:bottom w:val="nil"/>
                <w:right w:val="nil"/>
                <w:between w:val="nil"/>
              </w:pBdr>
              <w:tabs>
                <w:tab w:val="left" w:pos="9214"/>
              </w:tabs>
              <w:spacing w:before="90" w:line="276" w:lineRule="auto"/>
              <w:ind w:left="851"/>
              <w:rPr>
                <w:rFonts w:ascii="Arial Narrow" w:eastAsia="Arial Narrow" w:hAnsi="Arial Narrow" w:cs="Arial Narrow"/>
                <w:b/>
                <w:bCs/>
                <w:color w:val="000000"/>
              </w:rPr>
            </w:pPr>
          </w:p>
          <w:p w14:paraId="0366067E" w14:textId="77777777" w:rsidR="009E2968" w:rsidRDefault="00000000">
            <w:pPr>
              <w:pBdr>
                <w:top w:val="nil"/>
                <w:left w:val="nil"/>
                <w:bottom w:val="nil"/>
                <w:right w:val="nil"/>
                <w:between w:val="nil"/>
              </w:pBdr>
              <w:tabs>
                <w:tab w:val="left" w:pos="9214"/>
              </w:tabs>
              <w:spacing w:line="276" w:lineRule="auto"/>
              <w:ind w:left="851" w:right="45"/>
              <w:rPr>
                <w:rFonts w:ascii="Arial Narrow" w:eastAsia="Arial Narrow" w:hAnsi="Arial Narrow" w:cs="Arial Narrow"/>
                <w:color w:val="000000"/>
              </w:rPr>
            </w:pPr>
            <w:r>
              <w:rPr>
                <w:rFonts w:ascii="Arial Narrow" w:eastAsia="Arial Narrow" w:hAnsi="Arial Narrow" w:cs="Arial Narrow"/>
                <w:color w:val="000000"/>
              </w:rPr>
              <w:t>2</w:t>
            </w:r>
          </w:p>
        </w:tc>
        <w:tc>
          <w:tcPr>
            <w:tcW w:w="1095" w:type="dxa"/>
            <w:tcBorders>
              <w:top w:val="single" w:sz="4" w:space="0" w:color="000000"/>
              <w:left w:val="single" w:sz="4" w:space="0" w:color="000000"/>
              <w:bottom w:val="single" w:sz="4" w:space="0" w:color="000000"/>
              <w:right w:val="single" w:sz="4" w:space="0" w:color="000000"/>
            </w:tcBorders>
            <w:shd w:val="clear" w:color="auto" w:fill="93CDDC"/>
          </w:tcPr>
          <w:p w14:paraId="7C13B010" w14:textId="77777777" w:rsidR="009E2968" w:rsidRDefault="009E2968">
            <w:pPr>
              <w:pBdr>
                <w:top w:val="nil"/>
                <w:left w:val="nil"/>
                <w:bottom w:val="nil"/>
                <w:right w:val="nil"/>
                <w:between w:val="nil"/>
              </w:pBdr>
              <w:tabs>
                <w:tab w:val="left" w:pos="9214"/>
              </w:tabs>
              <w:spacing w:before="90" w:line="276" w:lineRule="auto"/>
              <w:ind w:left="851"/>
              <w:rPr>
                <w:rFonts w:ascii="Arial Narrow" w:eastAsia="Arial Narrow" w:hAnsi="Arial Narrow" w:cs="Arial Narrow"/>
                <w:b/>
                <w:bCs/>
                <w:color w:val="000000"/>
              </w:rPr>
            </w:pPr>
          </w:p>
          <w:p w14:paraId="1A566108" w14:textId="77777777" w:rsidR="009E2968" w:rsidRDefault="00000000">
            <w:pPr>
              <w:pBdr>
                <w:top w:val="nil"/>
                <w:left w:val="nil"/>
                <w:bottom w:val="nil"/>
                <w:right w:val="nil"/>
                <w:between w:val="nil"/>
              </w:pBdr>
              <w:tabs>
                <w:tab w:val="left" w:pos="9214"/>
              </w:tabs>
              <w:spacing w:line="276" w:lineRule="auto"/>
              <w:ind w:left="851" w:right="48"/>
              <w:rPr>
                <w:rFonts w:ascii="Arial Narrow" w:eastAsia="Arial Narrow" w:hAnsi="Arial Narrow" w:cs="Arial Narrow"/>
                <w:color w:val="000000"/>
              </w:rPr>
            </w:pPr>
            <w:r>
              <w:rPr>
                <w:rFonts w:ascii="Arial Narrow" w:eastAsia="Arial Narrow" w:hAnsi="Arial Narrow" w:cs="Arial Narrow"/>
                <w:color w:val="000000"/>
              </w:rPr>
              <w:t>2</w:t>
            </w:r>
          </w:p>
        </w:tc>
        <w:tc>
          <w:tcPr>
            <w:tcW w:w="1110" w:type="dxa"/>
            <w:tcBorders>
              <w:top w:val="single" w:sz="4" w:space="0" w:color="000000"/>
              <w:left w:val="single" w:sz="4" w:space="0" w:color="000000"/>
              <w:bottom w:val="single" w:sz="4" w:space="0" w:color="000000"/>
            </w:tcBorders>
            <w:shd w:val="clear" w:color="auto" w:fill="93CDDC"/>
          </w:tcPr>
          <w:p w14:paraId="7ED53643" w14:textId="77777777" w:rsidR="009E2968" w:rsidRDefault="009E2968">
            <w:pPr>
              <w:pBdr>
                <w:top w:val="nil"/>
                <w:left w:val="nil"/>
                <w:bottom w:val="nil"/>
                <w:right w:val="nil"/>
                <w:between w:val="nil"/>
              </w:pBdr>
              <w:tabs>
                <w:tab w:val="left" w:pos="9214"/>
              </w:tabs>
              <w:spacing w:before="90" w:line="276" w:lineRule="auto"/>
              <w:ind w:left="851"/>
              <w:rPr>
                <w:rFonts w:ascii="Arial Narrow" w:eastAsia="Arial Narrow" w:hAnsi="Arial Narrow" w:cs="Arial Narrow"/>
                <w:b/>
                <w:bCs/>
                <w:color w:val="000000"/>
              </w:rPr>
            </w:pPr>
          </w:p>
          <w:p w14:paraId="548F97AF" w14:textId="77777777" w:rsidR="009E2968" w:rsidRDefault="00000000">
            <w:pPr>
              <w:pBdr>
                <w:top w:val="nil"/>
                <w:left w:val="nil"/>
                <w:bottom w:val="nil"/>
                <w:right w:val="nil"/>
                <w:between w:val="nil"/>
              </w:pBdr>
              <w:tabs>
                <w:tab w:val="left" w:pos="9214"/>
              </w:tabs>
              <w:spacing w:line="276" w:lineRule="auto"/>
              <w:ind w:left="851" w:right="38"/>
              <w:rPr>
                <w:rFonts w:ascii="Arial Narrow" w:eastAsia="Arial Narrow" w:hAnsi="Arial Narrow" w:cs="Arial Narrow"/>
                <w:color w:val="000000"/>
              </w:rPr>
            </w:pPr>
            <w:r>
              <w:rPr>
                <w:rFonts w:ascii="Arial Narrow" w:eastAsia="Arial Narrow" w:hAnsi="Arial Narrow" w:cs="Arial Narrow"/>
                <w:color w:val="000000"/>
              </w:rPr>
              <w:t>2</w:t>
            </w:r>
          </w:p>
        </w:tc>
      </w:tr>
      <w:tr w:rsidR="009E2968" w14:paraId="6C6B2CEA" w14:textId="77777777">
        <w:trPr>
          <w:trHeight w:val="345"/>
          <w:jc w:val="center"/>
        </w:trPr>
        <w:tc>
          <w:tcPr>
            <w:tcW w:w="2565" w:type="dxa"/>
            <w:tcBorders>
              <w:top w:val="single" w:sz="4" w:space="0" w:color="000000"/>
              <w:bottom w:val="single" w:sz="4" w:space="0" w:color="000000"/>
              <w:right w:val="single" w:sz="4" w:space="0" w:color="000000"/>
            </w:tcBorders>
          </w:tcPr>
          <w:p w14:paraId="54E62F5A" w14:textId="77777777" w:rsidR="009E2968" w:rsidRDefault="00000000">
            <w:pPr>
              <w:pBdr>
                <w:top w:val="nil"/>
                <w:left w:val="nil"/>
                <w:bottom w:val="nil"/>
                <w:right w:val="nil"/>
                <w:between w:val="nil"/>
              </w:pBdr>
              <w:tabs>
                <w:tab w:val="left" w:pos="9214"/>
              </w:tabs>
              <w:spacing w:before="37" w:line="276" w:lineRule="auto"/>
              <w:rPr>
                <w:rFonts w:ascii="Arial Narrow" w:eastAsia="Arial Narrow" w:hAnsi="Arial Narrow" w:cs="Arial Narrow"/>
                <w:b/>
                <w:bCs/>
                <w:color w:val="000000"/>
              </w:rPr>
            </w:pPr>
            <w:r>
              <w:rPr>
                <w:rFonts w:ascii="Arial Narrow" w:eastAsia="Arial Narrow" w:hAnsi="Arial Narrow" w:cs="Arial Narrow"/>
                <w:b/>
                <w:bCs/>
                <w:color w:val="333333"/>
              </w:rPr>
              <w:t>6. Educación religiosa.</w:t>
            </w:r>
          </w:p>
        </w:tc>
        <w:tc>
          <w:tcPr>
            <w:tcW w:w="1350" w:type="dxa"/>
            <w:tcBorders>
              <w:top w:val="single" w:sz="4" w:space="0" w:color="000000"/>
              <w:left w:val="single" w:sz="4" w:space="0" w:color="000000"/>
              <w:bottom w:val="single" w:sz="4" w:space="0" w:color="000000"/>
              <w:right w:val="single" w:sz="4" w:space="0" w:color="000000"/>
            </w:tcBorders>
          </w:tcPr>
          <w:p w14:paraId="1DB3747A" w14:textId="77777777" w:rsidR="009E2968" w:rsidRDefault="00000000">
            <w:pPr>
              <w:pBdr>
                <w:top w:val="nil"/>
                <w:left w:val="nil"/>
                <w:bottom w:val="nil"/>
                <w:right w:val="nil"/>
                <w:between w:val="nil"/>
              </w:pBdr>
              <w:tabs>
                <w:tab w:val="left" w:pos="9214"/>
              </w:tabs>
              <w:spacing w:before="37" w:line="276" w:lineRule="auto"/>
              <w:ind w:left="851" w:right="48"/>
              <w:rPr>
                <w:rFonts w:ascii="Arial Narrow" w:eastAsia="Arial Narrow" w:hAnsi="Arial Narrow" w:cs="Arial Narrow"/>
                <w:color w:val="000000"/>
              </w:rPr>
            </w:pPr>
            <w:r>
              <w:rPr>
                <w:rFonts w:ascii="Arial Narrow" w:eastAsia="Arial Narrow" w:hAnsi="Arial Narrow" w:cs="Arial Narrow"/>
                <w:color w:val="000000"/>
              </w:rPr>
              <w:t>1</w:t>
            </w:r>
          </w:p>
        </w:tc>
        <w:tc>
          <w:tcPr>
            <w:tcW w:w="1185" w:type="dxa"/>
            <w:tcBorders>
              <w:top w:val="single" w:sz="4" w:space="0" w:color="000000"/>
              <w:left w:val="single" w:sz="4" w:space="0" w:color="000000"/>
              <w:bottom w:val="single" w:sz="4" w:space="0" w:color="000000"/>
              <w:right w:val="single" w:sz="4" w:space="0" w:color="000000"/>
            </w:tcBorders>
          </w:tcPr>
          <w:p w14:paraId="08882B90" w14:textId="77777777" w:rsidR="009E2968" w:rsidRDefault="00000000">
            <w:pPr>
              <w:pBdr>
                <w:top w:val="nil"/>
                <w:left w:val="nil"/>
                <w:bottom w:val="nil"/>
                <w:right w:val="nil"/>
                <w:between w:val="nil"/>
              </w:pBdr>
              <w:tabs>
                <w:tab w:val="left" w:pos="9214"/>
              </w:tabs>
              <w:spacing w:before="37" w:line="276" w:lineRule="auto"/>
              <w:ind w:left="851" w:right="47"/>
              <w:rPr>
                <w:rFonts w:ascii="Arial Narrow" w:eastAsia="Arial Narrow" w:hAnsi="Arial Narrow" w:cs="Arial Narrow"/>
                <w:color w:val="000000"/>
              </w:rPr>
            </w:pPr>
            <w:r>
              <w:rPr>
                <w:rFonts w:ascii="Arial Narrow" w:eastAsia="Arial Narrow" w:hAnsi="Arial Narrow" w:cs="Arial Narrow"/>
                <w:color w:val="000000"/>
              </w:rPr>
              <w:t>1</w:t>
            </w:r>
          </w:p>
        </w:tc>
        <w:tc>
          <w:tcPr>
            <w:tcW w:w="1185" w:type="dxa"/>
            <w:tcBorders>
              <w:top w:val="single" w:sz="4" w:space="0" w:color="000000"/>
              <w:left w:val="single" w:sz="4" w:space="0" w:color="000000"/>
              <w:bottom w:val="single" w:sz="4" w:space="0" w:color="000000"/>
              <w:right w:val="single" w:sz="4" w:space="0" w:color="000000"/>
            </w:tcBorders>
          </w:tcPr>
          <w:p w14:paraId="6AFBF27A" w14:textId="77777777" w:rsidR="009E2968" w:rsidRDefault="00000000">
            <w:pPr>
              <w:pBdr>
                <w:top w:val="nil"/>
                <w:left w:val="nil"/>
                <w:bottom w:val="nil"/>
                <w:right w:val="nil"/>
                <w:between w:val="nil"/>
              </w:pBdr>
              <w:tabs>
                <w:tab w:val="left" w:pos="9214"/>
              </w:tabs>
              <w:spacing w:before="37" w:line="276" w:lineRule="auto"/>
              <w:ind w:left="851" w:right="45"/>
              <w:rPr>
                <w:rFonts w:ascii="Arial Narrow" w:eastAsia="Arial Narrow" w:hAnsi="Arial Narrow" w:cs="Arial Narrow"/>
                <w:color w:val="000000"/>
              </w:rPr>
            </w:pPr>
            <w:r>
              <w:rPr>
                <w:rFonts w:ascii="Arial Narrow" w:eastAsia="Arial Narrow" w:hAnsi="Arial Narrow" w:cs="Arial Narrow"/>
                <w:color w:val="000000"/>
              </w:rPr>
              <w:t>1</w:t>
            </w:r>
          </w:p>
        </w:tc>
        <w:tc>
          <w:tcPr>
            <w:tcW w:w="1095" w:type="dxa"/>
            <w:tcBorders>
              <w:top w:val="single" w:sz="4" w:space="0" w:color="000000"/>
              <w:left w:val="single" w:sz="4" w:space="0" w:color="000000"/>
              <w:bottom w:val="single" w:sz="4" w:space="0" w:color="000000"/>
              <w:right w:val="single" w:sz="4" w:space="0" w:color="000000"/>
            </w:tcBorders>
          </w:tcPr>
          <w:p w14:paraId="5E9210E1" w14:textId="77777777" w:rsidR="009E2968" w:rsidRDefault="00000000">
            <w:pPr>
              <w:pBdr>
                <w:top w:val="nil"/>
                <w:left w:val="nil"/>
                <w:bottom w:val="nil"/>
                <w:right w:val="nil"/>
                <w:between w:val="nil"/>
              </w:pBdr>
              <w:tabs>
                <w:tab w:val="left" w:pos="9214"/>
              </w:tabs>
              <w:spacing w:before="37" w:line="276" w:lineRule="auto"/>
              <w:ind w:left="851" w:right="48"/>
              <w:rPr>
                <w:rFonts w:ascii="Arial Narrow" w:eastAsia="Arial Narrow" w:hAnsi="Arial Narrow" w:cs="Arial Narrow"/>
                <w:color w:val="000000"/>
              </w:rPr>
            </w:pPr>
            <w:r>
              <w:rPr>
                <w:rFonts w:ascii="Arial Narrow" w:eastAsia="Arial Narrow" w:hAnsi="Arial Narrow" w:cs="Arial Narrow"/>
                <w:color w:val="000000"/>
              </w:rPr>
              <w:t>1</w:t>
            </w:r>
          </w:p>
        </w:tc>
        <w:tc>
          <w:tcPr>
            <w:tcW w:w="1110" w:type="dxa"/>
            <w:tcBorders>
              <w:top w:val="single" w:sz="4" w:space="0" w:color="000000"/>
              <w:left w:val="single" w:sz="4" w:space="0" w:color="000000"/>
              <w:bottom w:val="single" w:sz="4" w:space="0" w:color="000000"/>
            </w:tcBorders>
          </w:tcPr>
          <w:p w14:paraId="249E6A92" w14:textId="77777777" w:rsidR="009E2968" w:rsidRDefault="00000000">
            <w:pPr>
              <w:pBdr>
                <w:top w:val="nil"/>
                <w:left w:val="nil"/>
                <w:bottom w:val="nil"/>
                <w:right w:val="nil"/>
                <w:between w:val="nil"/>
              </w:pBdr>
              <w:tabs>
                <w:tab w:val="left" w:pos="9214"/>
              </w:tabs>
              <w:spacing w:before="37" w:line="276" w:lineRule="auto"/>
              <w:ind w:left="851" w:right="38"/>
              <w:rPr>
                <w:rFonts w:ascii="Arial Narrow" w:eastAsia="Arial Narrow" w:hAnsi="Arial Narrow" w:cs="Arial Narrow"/>
                <w:color w:val="000000"/>
              </w:rPr>
            </w:pPr>
            <w:r>
              <w:rPr>
                <w:rFonts w:ascii="Arial Narrow" w:eastAsia="Arial Narrow" w:hAnsi="Arial Narrow" w:cs="Arial Narrow"/>
                <w:color w:val="000000"/>
              </w:rPr>
              <w:t>1</w:t>
            </w:r>
          </w:p>
        </w:tc>
      </w:tr>
      <w:tr w:rsidR="009E2968" w14:paraId="2460FD26" w14:textId="77777777">
        <w:trPr>
          <w:trHeight w:val="570"/>
          <w:jc w:val="center"/>
        </w:trPr>
        <w:tc>
          <w:tcPr>
            <w:tcW w:w="2565" w:type="dxa"/>
            <w:tcBorders>
              <w:top w:val="single" w:sz="4" w:space="0" w:color="000000"/>
              <w:bottom w:val="single" w:sz="4" w:space="0" w:color="000000"/>
              <w:right w:val="single" w:sz="4" w:space="0" w:color="000000"/>
            </w:tcBorders>
            <w:shd w:val="clear" w:color="auto" w:fill="93CDDC"/>
          </w:tcPr>
          <w:p w14:paraId="66A710F4" w14:textId="77777777" w:rsidR="009E2968" w:rsidRDefault="00000000">
            <w:pPr>
              <w:pBdr>
                <w:top w:val="nil"/>
                <w:left w:val="nil"/>
                <w:bottom w:val="nil"/>
                <w:right w:val="nil"/>
                <w:between w:val="nil"/>
              </w:pBdr>
              <w:tabs>
                <w:tab w:val="left" w:pos="9214"/>
              </w:tabs>
              <w:spacing w:before="35" w:line="276" w:lineRule="auto"/>
              <w:rPr>
                <w:rFonts w:ascii="Arial Narrow" w:eastAsia="Arial Narrow" w:hAnsi="Arial Narrow" w:cs="Arial Narrow"/>
                <w:b/>
                <w:bCs/>
                <w:color w:val="000000"/>
              </w:rPr>
            </w:pPr>
            <w:r>
              <w:rPr>
                <w:rFonts w:ascii="Arial Narrow" w:eastAsia="Arial Narrow" w:hAnsi="Arial Narrow" w:cs="Arial Narrow"/>
                <w:b/>
                <w:bCs/>
                <w:color w:val="333333"/>
              </w:rPr>
              <w:t>7. Humanidades, lengua castellana</w:t>
            </w:r>
          </w:p>
        </w:tc>
        <w:tc>
          <w:tcPr>
            <w:tcW w:w="1350" w:type="dxa"/>
            <w:tcBorders>
              <w:top w:val="single" w:sz="4" w:space="0" w:color="000000"/>
              <w:left w:val="single" w:sz="4" w:space="0" w:color="000000"/>
              <w:bottom w:val="single" w:sz="4" w:space="0" w:color="000000"/>
              <w:right w:val="single" w:sz="4" w:space="0" w:color="000000"/>
            </w:tcBorders>
            <w:shd w:val="clear" w:color="auto" w:fill="93CDDC"/>
          </w:tcPr>
          <w:p w14:paraId="32425BE6" w14:textId="77777777" w:rsidR="009E2968" w:rsidRDefault="00000000">
            <w:pPr>
              <w:pBdr>
                <w:top w:val="nil"/>
                <w:left w:val="nil"/>
                <w:bottom w:val="nil"/>
                <w:right w:val="nil"/>
                <w:between w:val="nil"/>
              </w:pBdr>
              <w:tabs>
                <w:tab w:val="left" w:pos="9214"/>
              </w:tabs>
              <w:spacing w:before="35" w:line="276" w:lineRule="auto"/>
              <w:ind w:left="851" w:right="48"/>
              <w:rPr>
                <w:rFonts w:ascii="Arial Narrow" w:eastAsia="Arial Narrow" w:hAnsi="Arial Narrow" w:cs="Arial Narrow"/>
                <w:color w:val="000000"/>
              </w:rPr>
            </w:pPr>
            <w:r>
              <w:rPr>
                <w:rFonts w:ascii="Arial Narrow" w:eastAsia="Arial Narrow" w:hAnsi="Arial Narrow" w:cs="Arial Narrow"/>
                <w:color w:val="000000"/>
              </w:rPr>
              <w:t>5</w:t>
            </w:r>
          </w:p>
        </w:tc>
        <w:tc>
          <w:tcPr>
            <w:tcW w:w="1185" w:type="dxa"/>
            <w:tcBorders>
              <w:top w:val="single" w:sz="4" w:space="0" w:color="000000"/>
              <w:left w:val="single" w:sz="4" w:space="0" w:color="000000"/>
              <w:bottom w:val="single" w:sz="4" w:space="0" w:color="000000"/>
              <w:right w:val="single" w:sz="4" w:space="0" w:color="000000"/>
            </w:tcBorders>
            <w:shd w:val="clear" w:color="auto" w:fill="93CDDC"/>
          </w:tcPr>
          <w:p w14:paraId="36CC58AD" w14:textId="77777777" w:rsidR="009E2968" w:rsidRDefault="00000000">
            <w:pPr>
              <w:pBdr>
                <w:top w:val="nil"/>
                <w:left w:val="nil"/>
                <w:bottom w:val="nil"/>
                <w:right w:val="nil"/>
                <w:between w:val="nil"/>
              </w:pBdr>
              <w:tabs>
                <w:tab w:val="left" w:pos="9214"/>
              </w:tabs>
              <w:spacing w:before="35" w:line="276" w:lineRule="auto"/>
              <w:ind w:left="851" w:right="47"/>
              <w:rPr>
                <w:rFonts w:ascii="Arial Narrow" w:eastAsia="Arial Narrow" w:hAnsi="Arial Narrow" w:cs="Arial Narrow"/>
                <w:color w:val="000000"/>
              </w:rPr>
            </w:pPr>
            <w:r>
              <w:rPr>
                <w:rFonts w:ascii="Arial Narrow" w:eastAsia="Arial Narrow" w:hAnsi="Arial Narrow" w:cs="Arial Narrow"/>
                <w:color w:val="000000"/>
              </w:rPr>
              <w:t>5</w:t>
            </w:r>
          </w:p>
        </w:tc>
        <w:tc>
          <w:tcPr>
            <w:tcW w:w="1185" w:type="dxa"/>
            <w:tcBorders>
              <w:top w:val="single" w:sz="4" w:space="0" w:color="000000"/>
              <w:left w:val="single" w:sz="4" w:space="0" w:color="000000"/>
              <w:bottom w:val="single" w:sz="4" w:space="0" w:color="000000"/>
              <w:right w:val="single" w:sz="4" w:space="0" w:color="000000"/>
            </w:tcBorders>
            <w:shd w:val="clear" w:color="auto" w:fill="93CDDC"/>
          </w:tcPr>
          <w:p w14:paraId="5872C1AF" w14:textId="77777777" w:rsidR="009E2968" w:rsidRDefault="00000000">
            <w:pPr>
              <w:pBdr>
                <w:top w:val="nil"/>
                <w:left w:val="nil"/>
                <w:bottom w:val="nil"/>
                <w:right w:val="nil"/>
                <w:between w:val="nil"/>
              </w:pBdr>
              <w:tabs>
                <w:tab w:val="left" w:pos="9214"/>
              </w:tabs>
              <w:spacing w:before="35" w:line="276" w:lineRule="auto"/>
              <w:ind w:left="851" w:right="45"/>
              <w:rPr>
                <w:rFonts w:ascii="Arial Narrow" w:eastAsia="Arial Narrow" w:hAnsi="Arial Narrow" w:cs="Arial Narrow"/>
                <w:color w:val="000000"/>
              </w:rPr>
            </w:pPr>
            <w:r>
              <w:rPr>
                <w:rFonts w:ascii="Arial Narrow" w:eastAsia="Arial Narrow" w:hAnsi="Arial Narrow" w:cs="Arial Narrow"/>
                <w:color w:val="000000"/>
              </w:rPr>
              <w:t>5</w:t>
            </w:r>
          </w:p>
        </w:tc>
        <w:tc>
          <w:tcPr>
            <w:tcW w:w="1095" w:type="dxa"/>
            <w:tcBorders>
              <w:top w:val="single" w:sz="4" w:space="0" w:color="000000"/>
              <w:left w:val="single" w:sz="4" w:space="0" w:color="000000"/>
              <w:bottom w:val="single" w:sz="4" w:space="0" w:color="000000"/>
              <w:right w:val="single" w:sz="4" w:space="0" w:color="000000"/>
            </w:tcBorders>
            <w:shd w:val="clear" w:color="auto" w:fill="93CDDC"/>
          </w:tcPr>
          <w:p w14:paraId="457D3270" w14:textId="77777777" w:rsidR="009E2968" w:rsidRDefault="00000000">
            <w:pPr>
              <w:pBdr>
                <w:top w:val="nil"/>
                <w:left w:val="nil"/>
                <w:bottom w:val="nil"/>
                <w:right w:val="nil"/>
                <w:between w:val="nil"/>
              </w:pBdr>
              <w:tabs>
                <w:tab w:val="left" w:pos="9214"/>
              </w:tabs>
              <w:spacing w:before="35" w:line="276" w:lineRule="auto"/>
              <w:ind w:left="851" w:right="48"/>
              <w:rPr>
                <w:rFonts w:ascii="Arial Narrow" w:eastAsia="Arial Narrow" w:hAnsi="Arial Narrow" w:cs="Arial Narrow"/>
                <w:color w:val="000000"/>
              </w:rPr>
            </w:pPr>
            <w:r>
              <w:rPr>
                <w:rFonts w:ascii="Arial Narrow" w:eastAsia="Arial Narrow" w:hAnsi="Arial Narrow" w:cs="Arial Narrow"/>
                <w:color w:val="000000"/>
              </w:rPr>
              <w:t>5</w:t>
            </w:r>
          </w:p>
        </w:tc>
        <w:tc>
          <w:tcPr>
            <w:tcW w:w="1110" w:type="dxa"/>
            <w:tcBorders>
              <w:top w:val="single" w:sz="4" w:space="0" w:color="000000"/>
              <w:left w:val="single" w:sz="4" w:space="0" w:color="000000"/>
              <w:bottom w:val="single" w:sz="4" w:space="0" w:color="000000"/>
            </w:tcBorders>
            <w:shd w:val="clear" w:color="auto" w:fill="93CDDC"/>
          </w:tcPr>
          <w:p w14:paraId="6F04C0AF" w14:textId="77777777" w:rsidR="009E2968" w:rsidRDefault="00000000">
            <w:pPr>
              <w:pBdr>
                <w:top w:val="nil"/>
                <w:left w:val="nil"/>
                <w:bottom w:val="nil"/>
                <w:right w:val="nil"/>
                <w:between w:val="nil"/>
              </w:pBdr>
              <w:tabs>
                <w:tab w:val="left" w:pos="9214"/>
              </w:tabs>
              <w:spacing w:before="35" w:line="276" w:lineRule="auto"/>
              <w:ind w:left="851" w:right="38"/>
              <w:rPr>
                <w:rFonts w:ascii="Arial Narrow" w:eastAsia="Arial Narrow" w:hAnsi="Arial Narrow" w:cs="Arial Narrow"/>
                <w:color w:val="000000"/>
              </w:rPr>
            </w:pPr>
            <w:r>
              <w:rPr>
                <w:rFonts w:ascii="Arial Narrow" w:eastAsia="Arial Narrow" w:hAnsi="Arial Narrow" w:cs="Arial Narrow"/>
                <w:color w:val="000000"/>
              </w:rPr>
              <w:t>5</w:t>
            </w:r>
          </w:p>
        </w:tc>
      </w:tr>
      <w:tr w:rsidR="009E2968" w14:paraId="373A7945" w14:textId="77777777">
        <w:trPr>
          <w:trHeight w:val="572"/>
          <w:jc w:val="center"/>
        </w:trPr>
        <w:tc>
          <w:tcPr>
            <w:tcW w:w="2565" w:type="dxa"/>
            <w:tcBorders>
              <w:top w:val="single" w:sz="4" w:space="0" w:color="000000"/>
              <w:bottom w:val="single" w:sz="4" w:space="0" w:color="000000"/>
              <w:right w:val="single" w:sz="4" w:space="0" w:color="000000"/>
            </w:tcBorders>
          </w:tcPr>
          <w:p w14:paraId="37DC7325" w14:textId="77777777" w:rsidR="009E2968" w:rsidRDefault="00000000">
            <w:pPr>
              <w:pBdr>
                <w:top w:val="nil"/>
                <w:left w:val="nil"/>
                <w:bottom w:val="nil"/>
                <w:right w:val="nil"/>
                <w:between w:val="nil"/>
              </w:pBdr>
              <w:tabs>
                <w:tab w:val="left" w:pos="9214"/>
              </w:tabs>
              <w:spacing w:before="37" w:line="276" w:lineRule="auto"/>
              <w:rPr>
                <w:rFonts w:ascii="Arial Narrow" w:eastAsia="Arial Narrow" w:hAnsi="Arial Narrow" w:cs="Arial Narrow"/>
                <w:b/>
                <w:bCs/>
                <w:color w:val="000000"/>
              </w:rPr>
            </w:pPr>
            <w:r>
              <w:rPr>
                <w:rFonts w:ascii="Arial Narrow" w:eastAsia="Arial Narrow" w:hAnsi="Arial Narrow" w:cs="Arial Narrow"/>
                <w:b/>
                <w:bCs/>
                <w:color w:val="333333"/>
              </w:rPr>
              <w:t>7. Humanidades idioma extranjero</w:t>
            </w:r>
          </w:p>
        </w:tc>
        <w:tc>
          <w:tcPr>
            <w:tcW w:w="1350" w:type="dxa"/>
            <w:tcBorders>
              <w:top w:val="single" w:sz="4" w:space="0" w:color="000000"/>
              <w:left w:val="single" w:sz="4" w:space="0" w:color="000000"/>
              <w:bottom w:val="single" w:sz="4" w:space="0" w:color="000000"/>
              <w:right w:val="single" w:sz="4" w:space="0" w:color="000000"/>
            </w:tcBorders>
          </w:tcPr>
          <w:p w14:paraId="1F3A3234" w14:textId="77777777" w:rsidR="009E2968" w:rsidRDefault="00000000">
            <w:pPr>
              <w:pBdr>
                <w:top w:val="nil"/>
                <w:left w:val="nil"/>
                <w:bottom w:val="nil"/>
                <w:right w:val="nil"/>
                <w:between w:val="nil"/>
              </w:pBdr>
              <w:tabs>
                <w:tab w:val="left" w:pos="9214"/>
              </w:tabs>
              <w:spacing w:before="37" w:line="276" w:lineRule="auto"/>
              <w:ind w:left="851" w:right="48"/>
              <w:rPr>
                <w:rFonts w:ascii="Arial Narrow" w:eastAsia="Arial Narrow" w:hAnsi="Arial Narrow" w:cs="Arial Narrow"/>
                <w:color w:val="000000"/>
              </w:rPr>
            </w:pPr>
            <w:r>
              <w:rPr>
                <w:rFonts w:ascii="Arial Narrow" w:eastAsia="Arial Narrow" w:hAnsi="Arial Narrow" w:cs="Arial Narrow"/>
                <w:color w:val="000000"/>
              </w:rPr>
              <w:t>2</w:t>
            </w:r>
          </w:p>
        </w:tc>
        <w:tc>
          <w:tcPr>
            <w:tcW w:w="1185" w:type="dxa"/>
            <w:tcBorders>
              <w:top w:val="single" w:sz="4" w:space="0" w:color="000000"/>
              <w:left w:val="single" w:sz="4" w:space="0" w:color="000000"/>
              <w:bottom w:val="single" w:sz="4" w:space="0" w:color="000000"/>
              <w:right w:val="single" w:sz="4" w:space="0" w:color="000000"/>
            </w:tcBorders>
          </w:tcPr>
          <w:p w14:paraId="16A4AD9D" w14:textId="77777777" w:rsidR="009E2968" w:rsidRDefault="00000000">
            <w:pPr>
              <w:pBdr>
                <w:top w:val="nil"/>
                <w:left w:val="nil"/>
                <w:bottom w:val="nil"/>
                <w:right w:val="nil"/>
                <w:between w:val="nil"/>
              </w:pBdr>
              <w:tabs>
                <w:tab w:val="left" w:pos="9214"/>
              </w:tabs>
              <w:spacing w:before="37" w:line="276" w:lineRule="auto"/>
              <w:ind w:left="851" w:right="47"/>
              <w:rPr>
                <w:rFonts w:ascii="Arial Narrow" w:eastAsia="Arial Narrow" w:hAnsi="Arial Narrow" w:cs="Arial Narrow"/>
                <w:color w:val="000000"/>
              </w:rPr>
            </w:pPr>
            <w:r>
              <w:rPr>
                <w:rFonts w:ascii="Arial Narrow" w:eastAsia="Arial Narrow" w:hAnsi="Arial Narrow" w:cs="Arial Narrow"/>
                <w:color w:val="000000"/>
              </w:rPr>
              <w:t>2</w:t>
            </w:r>
          </w:p>
        </w:tc>
        <w:tc>
          <w:tcPr>
            <w:tcW w:w="1185" w:type="dxa"/>
            <w:tcBorders>
              <w:top w:val="single" w:sz="4" w:space="0" w:color="000000"/>
              <w:left w:val="single" w:sz="4" w:space="0" w:color="000000"/>
              <w:bottom w:val="single" w:sz="4" w:space="0" w:color="000000"/>
              <w:right w:val="single" w:sz="4" w:space="0" w:color="000000"/>
            </w:tcBorders>
          </w:tcPr>
          <w:p w14:paraId="46A526C4" w14:textId="77777777" w:rsidR="009E2968" w:rsidRDefault="00000000">
            <w:pPr>
              <w:pBdr>
                <w:top w:val="nil"/>
                <w:left w:val="nil"/>
                <w:bottom w:val="nil"/>
                <w:right w:val="nil"/>
                <w:between w:val="nil"/>
              </w:pBdr>
              <w:tabs>
                <w:tab w:val="left" w:pos="9214"/>
              </w:tabs>
              <w:spacing w:before="37" w:line="276" w:lineRule="auto"/>
              <w:ind w:left="851" w:right="45"/>
              <w:rPr>
                <w:rFonts w:ascii="Arial Narrow" w:eastAsia="Arial Narrow" w:hAnsi="Arial Narrow" w:cs="Arial Narrow"/>
                <w:color w:val="000000"/>
              </w:rPr>
            </w:pPr>
            <w:r>
              <w:rPr>
                <w:rFonts w:ascii="Arial Narrow" w:eastAsia="Arial Narrow" w:hAnsi="Arial Narrow" w:cs="Arial Narrow"/>
                <w:color w:val="000000"/>
              </w:rPr>
              <w:t>2</w:t>
            </w:r>
          </w:p>
        </w:tc>
        <w:tc>
          <w:tcPr>
            <w:tcW w:w="1095" w:type="dxa"/>
            <w:tcBorders>
              <w:top w:val="single" w:sz="4" w:space="0" w:color="000000"/>
              <w:left w:val="single" w:sz="4" w:space="0" w:color="000000"/>
              <w:bottom w:val="single" w:sz="4" w:space="0" w:color="000000"/>
              <w:right w:val="single" w:sz="4" w:space="0" w:color="000000"/>
            </w:tcBorders>
          </w:tcPr>
          <w:p w14:paraId="48CD1906" w14:textId="77777777" w:rsidR="009E2968" w:rsidRDefault="00000000">
            <w:pPr>
              <w:pBdr>
                <w:top w:val="nil"/>
                <w:left w:val="nil"/>
                <w:bottom w:val="nil"/>
                <w:right w:val="nil"/>
                <w:between w:val="nil"/>
              </w:pBdr>
              <w:tabs>
                <w:tab w:val="left" w:pos="9214"/>
              </w:tabs>
              <w:spacing w:before="37" w:line="276" w:lineRule="auto"/>
              <w:ind w:left="851" w:right="48"/>
              <w:rPr>
                <w:rFonts w:ascii="Arial Narrow" w:eastAsia="Arial Narrow" w:hAnsi="Arial Narrow" w:cs="Arial Narrow"/>
                <w:color w:val="000000"/>
              </w:rPr>
            </w:pPr>
            <w:r>
              <w:rPr>
                <w:rFonts w:ascii="Arial Narrow" w:eastAsia="Arial Narrow" w:hAnsi="Arial Narrow" w:cs="Arial Narrow"/>
                <w:color w:val="000000"/>
              </w:rPr>
              <w:t>2</w:t>
            </w:r>
          </w:p>
        </w:tc>
        <w:tc>
          <w:tcPr>
            <w:tcW w:w="1110" w:type="dxa"/>
            <w:tcBorders>
              <w:top w:val="single" w:sz="4" w:space="0" w:color="000000"/>
              <w:left w:val="single" w:sz="4" w:space="0" w:color="000000"/>
              <w:bottom w:val="single" w:sz="4" w:space="0" w:color="000000"/>
            </w:tcBorders>
          </w:tcPr>
          <w:p w14:paraId="7F45E3A0" w14:textId="77777777" w:rsidR="009E2968" w:rsidRDefault="00000000">
            <w:pPr>
              <w:pBdr>
                <w:top w:val="nil"/>
                <w:left w:val="nil"/>
                <w:bottom w:val="nil"/>
                <w:right w:val="nil"/>
                <w:between w:val="nil"/>
              </w:pBdr>
              <w:tabs>
                <w:tab w:val="left" w:pos="9214"/>
              </w:tabs>
              <w:spacing w:before="37" w:line="276" w:lineRule="auto"/>
              <w:ind w:left="851" w:right="38"/>
              <w:rPr>
                <w:rFonts w:ascii="Arial Narrow" w:eastAsia="Arial Narrow" w:hAnsi="Arial Narrow" w:cs="Arial Narrow"/>
                <w:color w:val="000000"/>
              </w:rPr>
            </w:pPr>
            <w:r>
              <w:rPr>
                <w:rFonts w:ascii="Arial Narrow" w:eastAsia="Arial Narrow" w:hAnsi="Arial Narrow" w:cs="Arial Narrow"/>
                <w:color w:val="000000"/>
              </w:rPr>
              <w:t>2</w:t>
            </w:r>
          </w:p>
        </w:tc>
      </w:tr>
      <w:tr w:rsidR="009E2968" w14:paraId="1846BF4D" w14:textId="77777777">
        <w:trPr>
          <w:trHeight w:val="345"/>
          <w:jc w:val="center"/>
        </w:trPr>
        <w:tc>
          <w:tcPr>
            <w:tcW w:w="2565" w:type="dxa"/>
            <w:tcBorders>
              <w:top w:val="single" w:sz="4" w:space="0" w:color="000000"/>
              <w:bottom w:val="single" w:sz="4" w:space="0" w:color="000000"/>
              <w:right w:val="single" w:sz="4" w:space="0" w:color="000000"/>
            </w:tcBorders>
            <w:shd w:val="clear" w:color="auto" w:fill="93CDDC"/>
          </w:tcPr>
          <w:p w14:paraId="594B278D" w14:textId="77777777" w:rsidR="009E2968" w:rsidRDefault="00000000">
            <w:pPr>
              <w:pBdr>
                <w:top w:val="nil"/>
                <w:left w:val="nil"/>
                <w:bottom w:val="nil"/>
                <w:right w:val="nil"/>
                <w:between w:val="nil"/>
              </w:pBdr>
              <w:tabs>
                <w:tab w:val="left" w:pos="9214"/>
              </w:tabs>
              <w:spacing w:before="37" w:line="276" w:lineRule="auto"/>
              <w:rPr>
                <w:rFonts w:ascii="Arial Narrow" w:eastAsia="Arial Narrow" w:hAnsi="Arial Narrow" w:cs="Arial Narrow"/>
                <w:b/>
                <w:bCs/>
                <w:color w:val="000000"/>
              </w:rPr>
            </w:pPr>
            <w:r>
              <w:rPr>
                <w:rFonts w:ascii="Arial Narrow" w:eastAsia="Arial Narrow" w:hAnsi="Arial Narrow" w:cs="Arial Narrow"/>
                <w:b/>
                <w:bCs/>
                <w:color w:val="333333"/>
              </w:rPr>
              <w:t>8. Matemáticas.</w:t>
            </w:r>
          </w:p>
        </w:tc>
        <w:tc>
          <w:tcPr>
            <w:tcW w:w="1350" w:type="dxa"/>
            <w:tcBorders>
              <w:top w:val="single" w:sz="4" w:space="0" w:color="000000"/>
              <w:left w:val="single" w:sz="4" w:space="0" w:color="000000"/>
              <w:bottom w:val="single" w:sz="4" w:space="0" w:color="000000"/>
              <w:right w:val="single" w:sz="4" w:space="0" w:color="000000"/>
            </w:tcBorders>
            <w:shd w:val="clear" w:color="auto" w:fill="93CDDC"/>
          </w:tcPr>
          <w:p w14:paraId="3339441C" w14:textId="77777777" w:rsidR="009E2968" w:rsidRDefault="00000000">
            <w:pPr>
              <w:pBdr>
                <w:top w:val="nil"/>
                <w:left w:val="nil"/>
                <w:bottom w:val="nil"/>
                <w:right w:val="nil"/>
                <w:between w:val="nil"/>
              </w:pBdr>
              <w:tabs>
                <w:tab w:val="left" w:pos="9214"/>
              </w:tabs>
              <w:spacing w:before="37" w:line="276" w:lineRule="auto"/>
              <w:ind w:left="851" w:right="48"/>
              <w:rPr>
                <w:rFonts w:ascii="Arial Narrow" w:eastAsia="Arial Narrow" w:hAnsi="Arial Narrow" w:cs="Arial Narrow"/>
                <w:color w:val="000000"/>
              </w:rPr>
            </w:pPr>
            <w:r>
              <w:rPr>
                <w:rFonts w:ascii="Arial Narrow" w:eastAsia="Arial Narrow" w:hAnsi="Arial Narrow" w:cs="Arial Narrow"/>
                <w:color w:val="000000"/>
              </w:rPr>
              <w:t>5</w:t>
            </w:r>
          </w:p>
        </w:tc>
        <w:tc>
          <w:tcPr>
            <w:tcW w:w="1185" w:type="dxa"/>
            <w:tcBorders>
              <w:top w:val="single" w:sz="4" w:space="0" w:color="000000"/>
              <w:left w:val="single" w:sz="4" w:space="0" w:color="000000"/>
              <w:bottom w:val="single" w:sz="4" w:space="0" w:color="000000"/>
              <w:right w:val="single" w:sz="4" w:space="0" w:color="000000"/>
            </w:tcBorders>
            <w:shd w:val="clear" w:color="auto" w:fill="93CDDC"/>
          </w:tcPr>
          <w:p w14:paraId="36F6B1A0" w14:textId="77777777" w:rsidR="009E2968" w:rsidRDefault="00000000">
            <w:pPr>
              <w:pBdr>
                <w:top w:val="nil"/>
                <w:left w:val="nil"/>
                <w:bottom w:val="nil"/>
                <w:right w:val="nil"/>
                <w:between w:val="nil"/>
              </w:pBdr>
              <w:tabs>
                <w:tab w:val="left" w:pos="9214"/>
              </w:tabs>
              <w:spacing w:before="37" w:line="276" w:lineRule="auto"/>
              <w:ind w:left="851" w:right="47"/>
              <w:rPr>
                <w:rFonts w:ascii="Arial Narrow" w:eastAsia="Arial Narrow" w:hAnsi="Arial Narrow" w:cs="Arial Narrow"/>
                <w:color w:val="000000"/>
              </w:rPr>
            </w:pPr>
            <w:r>
              <w:rPr>
                <w:rFonts w:ascii="Arial Narrow" w:eastAsia="Arial Narrow" w:hAnsi="Arial Narrow" w:cs="Arial Narrow"/>
                <w:color w:val="000000"/>
              </w:rPr>
              <w:t>5</w:t>
            </w:r>
          </w:p>
        </w:tc>
        <w:tc>
          <w:tcPr>
            <w:tcW w:w="1185" w:type="dxa"/>
            <w:tcBorders>
              <w:top w:val="single" w:sz="4" w:space="0" w:color="000000"/>
              <w:left w:val="single" w:sz="4" w:space="0" w:color="000000"/>
              <w:bottom w:val="single" w:sz="4" w:space="0" w:color="000000"/>
              <w:right w:val="single" w:sz="4" w:space="0" w:color="000000"/>
            </w:tcBorders>
            <w:shd w:val="clear" w:color="auto" w:fill="93CDDC"/>
          </w:tcPr>
          <w:p w14:paraId="31091D98" w14:textId="77777777" w:rsidR="009E2968" w:rsidRDefault="00000000">
            <w:pPr>
              <w:pBdr>
                <w:top w:val="nil"/>
                <w:left w:val="nil"/>
                <w:bottom w:val="nil"/>
                <w:right w:val="nil"/>
                <w:between w:val="nil"/>
              </w:pBdr>
              <w:tabs>
                <w:tab w:val="left" w:pos="9214"/>
              </w:tabs>
              <w:spacing w:before="37" w:line="276" w:lineRule="auto"/>
              <w:ind w:left="851" w:right="45"/>
              <w:rPr>
                <w:rFonts w:ascii="Arial Narrow" w:eastAsia="Arial Narrow" w:hAnsi="Arial Narrow" w:cs="Arial Narrow"/>
                <w:color w:val="000000"/>
              </w:rPr>
            </w:pPr>
            <w:r>
              <w:rPr>
                <w:rFonts w:ascii="Arial Narrow" w:eastAsia="Arial Narrow" w:hAnsi="Arial Narrow" w:cs="Arial Narrow"/>
                <w:color w:val="000000"/>
              </w:rPr>
              <w:t>5</w:t>
            </w:r>
          </w:p>
        </w:tc>
        <w:tc>
          <w:tcPr>
            <w:tcW w:w="1095" w:type="dxa"/>
            <w:tcBorders>
              <w:top w:val="single" w:sz="4" w:space="0" w:color="000000"/>
              <w:left w:val="single" w:sz="4" w:space="0" w:color="000000"/>
              <w:bottom w:val="single" w:sz="4" w:space="0" w:color="000000"/>
              <w:right w:val="single" w:sz="4" w:space="0" w:color="000000"/>
            </w:tcBorders>
            <w:shd w:val="clear" w:color="auto" w:fill="93CDDC"/>
          </w:tcPr>
          <w:p w14:paraId="45C11B39" w14:textId="77777777" w:rsidR="009E2968" w:rsidRDefault="00000000">
            <w:pPr>
              <w:pBdr>
                <w:top w:val="nil"/>
                <w:left w:val="nil"/>
                <w:bottom w:val="nil"/>
                <w:right w:val="nil"/>
                <w:between w:val="nil"/>
              </w:pBdr>
              <w:tabs>
                <w:tab w:val="left" w:pos="9214"/>
              </w:tabs>
              <w:spacing w:before="37" w:line="276" w:lineRule="auto"/>
              <w:ind w:left="851" w:right="48"/>
              <w:rPr>
                <w:rFonts w:ascii="Arial Narrow" w:eastAsia="Arial Narrow" w:hAnsi="Arial Narrow" w:cs="Arial Narrow"/>
                <w:color w:val="000000"/>
              </w:rPr>
            </w:pPr>
            <w:r>
              <w:rPr>
                <w:rFonts w:ascii="Arial Narrow" w:eastAsia="Arial Narrow" w:hAnsi="Arial Narrow" w:cs="Arial Narrow"/>
                <w:color w:val="000000"/>
              </w:rPr>
              <w:t>5</w:t>
            </w:r>
          </w:p>
        </w:tc>
        <w:tc>
          <w:tcPr>
            <w:tcW w:w="1110" w:type="dxa"/>
            <w:tcBorders>
              <w:top w:val="single" w:sz="4" w:space="0" w:color="000000"/>
              <w:left w:val="single" w:sz="4" w:space="0" w:color="000000"/>
              <w:bottom w:val="single" w:sz="4" w:space="0" w:color="000000"/>
            </w:tcBorders>
            <w:shd w:val="clear" w:color="auto" w:fill="93CDDC"/>
          </w:tcPr>
          <w:p w14:paraId="1C3E2CBB" w14:textId="77777777" w:rsidR="009E2968" w:rsidRDefault="00000000">
            <w:pPr>
              <w:pBdr>
                <w:top w:val="nil"/>
                <w:left w:val="nil"/>
                <w:bottom w:val="nil"/>
                <w:right w:val="nil"/>
                <w:between w:val="nil"/>
              </w:pBdr>
              <w:tabs>
                <w:tab w:val="left" w:pos="9214"/>
              </w:tabs>
              <w:spacing w:before="37" w:line="276" w:lineRule="auto"/>
              <w:ind w:left="851" w:right="38"/>
              <w:rPr>
                <w:rFonts w:ascii="Arial Narrow" w:eastAsia="Arial Narrow" w:hAnsi="Arial Narrow" w:cs="Arial Narrow"/>
                <w:color w:val="000000"/>
              </w:rPr>
            </w:pPr>
            <w:r>
              <w:rPr>
                <w:rFonts w:ascii="Arial Narrow" w:eastAsia="Arial Narrow" w:hAnsi="Arial Narrow" w:cs="Arial Narrow"/>
                <w:color w:val="000000"/>
              </w:rPr>
              <w:t>5</w:t>
            </w:r>
          </w:p>
        </w:tc>
      </w:tr>
      <w:tr w:rsidR="009E2968" w14:paraId="69EE7763" w14:textId="77777777">
        <w:trPr>
          <w:trHeight w:val="360"/>
          <w:jc w:val="center"/>
        </w:trPr>
        <w:tc>
          <w:tcPr>
            <w:tcW w:w="2565" w:type="dxa"/>
            <w:tcBorders>
              <w:top w:val="single" w:sz="4" w:space="0" w:color="000000"/>
              <w:bottom w:val="single" w:sz="4" w:space="0" w:color="000000"/>
              <w:right w:val="single" w:sz="4" w:space="0" w:color="000000"/>
            </w:tcBorders>
          </w:tcPr>
          <w:p w14:paraId="6D25BDBE" w14:textId="77777777" w:rsidR="009E2968" w:rsidRDefault="00000000">
            <w:pPr>
              <w:pBdr>
                <w:top w:val="nil"/>
                <w:left w:val="nil"/>
                <w:bottom w:val="nil"/>
                <w:right w:val="nil"/>
                <w:between w:val="nil"/>
              </w:pBdr>
              <w:tabs>
                <w:tab w:val="left" w:pos="9214"/>
              </w:tabs>
              <w:spacing w:before="35" w:line="276" w:lineRule="auto"/>
              <w:rPr>
                <w:rFonts w:ascii="Arial Narrow" w:eastAsia="Arial Narrow" w:hAnsi="Arial Narrow" w:cs="Arial Narrow"/>
                <w:b/>
                <w:bCs/>
                <w:color w:val="000000"/>
              </w:rPr>
            </w:pPr>
            <w:r>
              <w:rPr>
                <w:rFonts w:ascii="Arial Narrow" w:eastAsia="Arial Narrow" w:hAnsi="Arial Narrow" w:cs="Arial Narrow"/>
                <w:b/>
                <w:bCs/>
                <w:color w:val="333333"/>
              </w:rPr>
              <w:t>9. Tecnología e informática.</w:t>
            </w:r>
          </w:p>
        </w:tc>
        <w:tc>
          <w:tcPr>
            <w:tcW w:w="1350" w:type="dxa"/>
            <w:tcBorders>
              <w:top w:val="single" w:sz="4" w:space="0" w:color="000000"/>
              <w:left w:val="single" w:sz="4" w:space="0" w:color="000000"/>
              <w:bottom w:val="single" w:sz="4" w:space="0" w:color="000000"/>
              <w:right w:val="single" w:sz="4" w:space="0" w:color="000000"/>
            </w:tcBorders>
          </w:tcPr>
          <w:p w14:paraId="5BED1AE2" w14:textId="77777777" w:rsidR="009E2968" w:rsidRDefault="00000000">
            <w:pPr>
              <w:pBdr>
                <w:top w:val="nil"/>
                <w:left w:val="nil"/>
                <w:bottom w:val="nil"/>
                <w:right w:val="nil"/>
                <w:between w:val="nil"/>
              </w:pBdr>
              <w:tabs>
                <w:tab w:val="left" w:pos="9214"/>
              </w:tabs>
              <w:spacing w:before="35" w:line="276" w:lineRule="auto"/>
              <w:ind w:left="851" w:right="48"/>
              <w:rPr>
                <w:rFonts w:ascii="Arial Narrow" w:eastAsia="Arial Narrow" w:hAnsi="Arial Narrow" w:cs="Arial Narrow"/>
                <w:color w:val="000000"/>
              </w:rPr>
            </w:pPr>
            <w:r>
              <w:rPr>
                <w:rFonts w:ascii="Arial Narrow" w:eastAsia="Arial Narrow" w:hAnsi="Arial Narrow" w:cs="Arial Narrow"/>
                <w:color w:val="000000"/>
              </w:rPr>
              <w:t>2</w:t>
            </w:r>
          </w:p>
        </w:tc>
        <w:tc>
          <w:tcPr>
            <w:tcW w:w="1185" w:type="dxa"/>
            <w:tcBorders>
              <w:top w:val="single" w:sz="4" w:space="0" w:color="000000"/>
              <w:left w:val="single" w:sz="4" w:space="0" w:color="000000"/>
              <w:bottom w:val="single" w:sz="4" w:space="0" w:color="000000"/>
              <w:right w:val="single" w:sz="4" w:space="0" w:color="000000"/>
            </w:tcBorders>
          </w:tcPr>
          <w:p w14:paraId="322D297E" w14:textId="77777777" w:rsidR="009E2968" w:rsidRDefault="00000000">
            <w:pPr>
              <w:pBdr>
                <w:top w:val="nil"/>
                <w:left w:val="nil"/>
                <w:bottom w:val="nil"/>
                <w:right w:val="nil"/>
                <w:between w:val="nil"/>
              </w:pBdr>
              <w:tabs>
                <w:tab w:val="left" w:pos="9214"/>
              </w:tabs>
              <w:spacing w:before="35" w:line="276" w:lineRule="auto"/>
              <w:ind w:left="851" w:right="47"/>
              <w:rPr>
                <w:rFonts w:ascii="Arial Narrow" w:eastAsia="Arial Narrow" w:hAnsi="Arial Narrow" w:cs="Arial Narrow"/>
                <w:color w:val="000000"/>
              </w:rPr>
            </w:pPr>
            <w:r>
              <w:rPr>
                <w:rFonts w:ascii="Arial Narrow" w:eastAsia="Arial Narrow" w:hAnsi="Arial Narrow" w:cs="Arial Narrow"/>
                <w:color w:val="000000"/>
              </w:rPr>
              <w:t>2</w:t>
            </w:r>
          </w:p>
        </w:tc>
        <w:tc>
          <w:tcPr>
            <w:tcW w:w="1185" w:type="dxa"/>
            <w:tcBorders>
              <w:top w:val="single" w:sz="4" w:space="0" w:color="000000"/>
              <w:left w:val="single" w:sz="4" w:space="0" w:color="000000"/>
              <w:bottom w:val="single" w:sz="4" w:space="0" w:color="000000"/>
              <w:right w:val="single" w:sz="4" w:space="0" w:color="000000"/>
            </w:tcBorders>
          </w:tcPr>
          <w:p w14:paraId="099D9501" w14:textId="77777777" w:rsidR="009E2968" w:rsidRDefault="00000000">
            <w:pPr>
              <w:pBdr>
                <w:top w:val="nil"/>
                <w:left w:val="nil"/>
                <w:bottom w:val="nil"/>
                <w:right w:val="nil"/>
                <w:between w:val="nil"/>
              </w:pBdr>
              <w:tabs>
                <w:tab w:val="left" w:pos="9214"/>
              </w:tabs>
              <w:spacing w:before="35" w:line="276" w:lineRule="auto"/>
              <w:ind w:left="851" w:right="45"/>
              <w:rPr>
                <w:rFonts w:ascii="Arial Narrow" w:eastAsia="Arial Narrow" w:hAnsi="Arial Narrow" w:cs="Arial Narrow"/>
                <w:color w:val="000000"/>
              </w:rPr>
            </w:pPr>
            <w:r>
              <w:rPr>
                <w:rFonts w:ascii="Arial Narrow" w:eastAsia="Arial Narrow" w:hAnsi="Arial Narrow" w:cs="Arial Narrow"/>
                <w:color w:val="000000"/>
              </w:rPr>
              <w:t>2</w:t>
            </w:r>
          </w:p>
        </w:tc>
        <w:tc>
          <w:tcPr>
            <w:tcW w:w="1095" w:type="dxa"/>
            <w:tcBorders>
              <w:top w:val="single" w:sz="4" w:space="0" w:color="000000"/>
              <w:left w:val="single" w:sz="4" w:space="0" w:color="000000"/>
              <w:bottom w:val="single" w:sz="4" w:space="0" w:color="000000"/>
              <w:right w:val="single" w:sz="4" w:space="0" w:color="000000"/>
            </w:tcBorders>
          </w:tcPr>
          <w:p w14:paraId="7D69ECC0" w14:textId="77777777" w:rsidR="009E2968" w:rsidRDefault="00000000">
            <w:pPr>
              <w:pBdr>
                <w:top w:val="nil"/>
                <w:left w:val="nil"/>
                <w:bottom w:val="nil"/>
                <w:right w:val="nil"/>
                <w:between w:val="nil"/>
              </w:pBdr>
              <w:tabs>
                <w:tab w:val="left" w:pos="9214"/>
              </w:tabs>
              <w:spacing w:before="35" w:line="276" w:lineRule="auto"/>
              <w:ind w:left="851" w:right="48"/>
              <w:rPr>
                <w:rFonts w:ascii="Arial Narrow" w:eastAsia="Arial Narrow" w:hAnsi="Arial Narrow" w:cs="Arial Narrow"/>
                <w:color w:val="000000"/>
              </w:rPr>
            </w:pPr>
            <w:r>
              <w:rPr>
                <w:rFonts w:ascii="Arial Narrow" w:eastAsia="Arial Narrow" w:hAnsi="Arial Narrow" w:cs="Arial Narrow"/>
                <w:color w:val="000000"/>
              </w:rPr>
              <w:t>2</w:t>
            </w:r>
          </w:p>
        </w:tc>
        <w:tc>
          <w:tcPr>
            <w:tcW w:w="1110" w:type="dxa"/>
            <w:tcBorders>
              <w:top w:val="single" w:sz="4" w:space="0" w:color="000000"/>
              <w:left w:val="single" w:sz="4" w:space="0" w:color="000000"/>
              <w:bottom w:val="single" w:sz="4" w:space="0" w:color="000000"/>
            </w:tcBorders>
          </w:tcPr>
          <w:p w14:paraId="63AC7417" w14:textId="77777777" w:rsidR="009E2968" w:rsidRDefault="00000000">
            <w:pPr>
              <w:pBdr>
                <w:top w:val="nil"/>
                <w:left w:val="nil"/>
                <w:bottom w:val="nil"/>
                <w:right w:val="nil"/>
                <w:between w:val="nil"/>
              </w:pBdr>
              <w:tabs>
                <w:tab w:val="left" w:pos="9214"/>
              </w:tabs>
              <w:spacing w:before="35" w:line="276" w:lineRule="auto"/>
              <w:ind w:left="851" w:right="38"/>
              <w:rPr>
                <w:rFonts w:ascii="Arial Narrow" w:eastAsia="Arial Narrow" w:hAnsi="Arial Narrow" w:cs="Arial Narrow"/>
                <w:color w:val="000000"/>
              </w:rPr>
            </w:pPr>
            <w:r>
              <w:rPr>
                <w:rFonts w:ascii="Arial Narrow" w:eastAsia="Arial Narrow" w:hAnsi="Arial Narrow" w:cs="Arial Narrow"/>
                <w:color w:val="000000"/>
              </w:rPr>
              <w:t>2</w:t>
            </w:r>
          </w:p>
        </w:tc>
      </w:tr>
      <w:tr w:rsidR="009E2968" w14:paraId="66A07F7E" w14:textId="77777777">
        <w:trPr>
          <w:trHeight w:val="360"/>
          <w:jc w:val="center"/>
        </w:trPr>
        <w:tc>
          <w:tcPr>
            <w:tcW w:w="2565" w:type="dxa"/>
            <w:tcBorders>
              <w:top w:val="single" w:sz="4" w:space="0" w:color="000000"/>
              <w:right w:val="single" w:sz="4" w:space="0" w:color="000000"/>
            </w:tcBorders>
            <w:shd w:val="clear" w:color="auto" w:fill="93CDDC"/>
          </w:tcPr>
          <w:p w14:paraId="7C66F36B" w14:textId="77777777" w:rsidR="009E2968" w:rsidRDefault="00000000">
            <w:pPr>
              <w:pBdr>
                <w:top w:val="nil"/>
                <w:left w:val="nil"/>
                <w:bottom w:val="nil"/>
                <w:right w:val="nil"/>
                <w:between w:val="nil"/>
              </w:pBdr>
              <w:tabs>
                <w:tab w:val="left" w:pos="9214"/>
              </w:tabs>
              <w:spacing w:before="33" w:line="276" w:lineRule="auto"/>
              <w:rPr>
                <w:rFonts w:ascii="Arial Narrow" w:eastAsia="Arial Narrow" w:hAnsi="Arial Narrow" w:cs="Arial Narrow"/>
                <w:b/>
                <w:bCs/>
                <w:color w:val="000000"/>
              </w:rPr>
            </w:pPr>
            <w:r>
              <w:rPr>
                <w:rFonts w:ascii="Arial Narrow" w:eastAsia="Arial Narrow" w:hAnsi="Arial Narrow" w:cs="Arial Narrow"/>
                <w:b/>
                <w:bCs/>
                <w:color w:val="000000"/>
              </w:rPr>
              <w:t>TOTAL</w:t>
            </w:r>
          </w:p>
        </w:tc>
        <w:tc>
          <w:tcPr>
            <w:tcW w:w="1350" w:type="dxa"/>
            <w:tcBorders>
              <w:top w:val="single" w:sz="4" w:space="0" w:color="000000"/>
              <w:left w:val="single" w:sz="4" w:space="0" w:color="000000"/>
              <w:right w:val="single" w:sz="4" w:space="0" w:color="000000"/>
            </w:tcBorders>
            <w:shd w:val="clear" w:color="auto" w:fill="93CDDC"/>
          </w:tcPr>
          <w:p w14:paraId="149543A3" w14:textId="77777777" w:rsidR="009E2968" w:rsidRDefault="00000000">
            <w:pPr>
              <w:pBdr>
                <w:top w:val="nil"/>
                <w:left w:val="nil"/>
                <w:bottom w:val="nil"/>
                <w:right w:val="nil"/>
                <w:between w:val="nil"/>
              </w:pBdr>
              <w:tabs>
                <w:tab w:val="left" w:pos="9214"/>
              </w:tabs>
              <w:spacing w:before="33" w:line="276" w:lineRule="auto"/>
              <w:ind w:right="47"/>
              <w:rPr>
                <w:rFonts w:ascii="Arial Narrow" w:eastAsia="Arial Narrow" w:hAnsi="Arial Narrow" w:cs="Arial Narrow"/>
                <w:b/>
                <w:bCs/>
                <w:color w:val="000000"/>
              </w:rPr>
            </w:pPr>
            <w:r>
              <w:rPr>
                <w:rFonts w:ascii="Arial Narrow" w:eastAsia="Arial Narrow" w:hAnsi="Arial Narrow" w:cs="Arial Narrow"/>
                <w:b/>
                <w:bCs/>
                <w:color w:val="000000"/>
              </w:rPr>
              <w:t xml:space="preserve">                 25</w:t>
            </w:r>
          </w:p>
        </w:tc>
        <w:tc>
          <w:tcPr>
            <w:tcW w:w="1185" w:type="dxa"/>
            <w:tcBorders>
              <w:top w:val="single" w:sz="4" w:space="0" w:color="000000"/>
              <w:left w:val="single" w:sz="4" w:space="0" w:color="000000"/>
              <w:right w:val="single" w:sz="4" w:space="0" w:color="000000"/>
            </w:tcBorders>
            <w:shd w:val="clear" w:color="auto" w:fill="93CDDC"/>
          </w:tcPr>
          <w:p w14:paraId="3D50901E" w14:textId="77777777" w:rsidR="009E2968" w:rsidRDefault="00000000">
            <w:pPr>
              <w:pBdr>
                <w:top w:val="nil"/>
                <w:left w:val="nil"/>
                <w:bottom w:val="nil"/>
                <w:right w:val="nil"/>
                <w:between w:val="nil"/>
              </w:pBdr>
              <w:tabs>
                <w:tab w:val="left" w:pos="9214"/>
              </w:tabs>
              <w:spacing w:before="33" w:line="276" w:lineRule="auto"/>
              <w:ind w:right="47"/>
              <w:rPr>
                <w:rFonts w:ascii="Arial Narrow" w:eastAsia="Arial Narrow" w:hAnsi="Arial Narrow" w:cs="Arial Narrow"/>
                <w:b/>
                <w:bCs/>
                <w:color w:val="000000"/>
              </w:rPr>
            </w:pPr>
            <w:r>
              <w:rPr>
                <w:rFonts w:ascii="Arial Narrow" w:eastAsia="Arial Narrow" w:hAnsi="Arial Narrow" w:cs="Arial Narrow"/>
                <w:b/>
                <w:bCs/>
                <w:color w:val="000000"/>
              </w:rPr>
              <w:t xml:space="preserve">                25</w:t>
            </w:r>
          </w:p>
        </w:tc>
        <w:tc>
          <w:tcPr>
            <w:tcW w:w="1185" w:type="dxa"/>
            <w:tcBorders>
              <w:top w:val="single" w:sz="4" w:space="0" w:color="000000"/>
              <w:left w:val="single" w:sz="4" w:space="0" w:color="000000"/>
              <w:right w:val="single" w:sz="4" w:space="0" w:color="000000"/>
            </w:tcBorders>
            <w:shd w:val="clear" w:color="auto" w:fill="93CDDC"/>
          </w:tcPr>
          <w:p w14:paraId="56B5A8D0" w14:textId="77777777" w:rsidR="009E2968" w:rsidRDefault="00000000">
            <w:pPr>
              <w:pBdr>
                <w:top w:val="nil"/>
                <w:left w:val="nil"/>
                <w:bottom w:val="nil"/>
                <w:right w:val="nil"/>
                <w:between w:val="nil"/>
              </w:pBdr>
              <w:tabs>
                <w:tab w:val="left" w:pos="9214"/>
              </w:tabs>
              <w:spacing w:before="33" w:line="276" w:lineRule="auto"/>
              <w:ind w:right="44"/>
              <w:rPr>
                <w:rFonts w:ascii="Arial Narrow" w:eastAsia="Arial Narrow" w:hAnsi="Arial Narrow" w:cs="Arial Narrow"/>
                <w:b/>
                <w:bCs/>
                <w:color w:val="000000"/>
              </w:rPr>
            </w:pPr>
            <w:r>
              <w:rPr>
                <w:rFonts w:ascii="Arial Narrow" w:eastAsia="Arial Narrow" w:hAnsi="Arial Narrow" w:cs="Arial Narrow"/>
                <w:b/>
                <w:bCs/>
                <w:color w:val="000000"/>
              </w:rPr>
              <w:t xml:space="preserve">                 25  </w:t>
            </w:r>
          </w:p>
        </w:tc>
        <w:tc>
          <w:tcPr>
            <w:tcW w:w="1095" w:type="dxa"/>
            <w:tcBorders>
              <w:top w:val="single" w:sz="4" w:space="0" w:color="000000"/>
              <w:left w:val="single" w:sz="4" w:space="0" w:color="000000"/>
              <w:right w:val="single" w:sz="4" w:space="0" w:color="000000"/>
            </w:tcBorders>
            <w:shd w:val="clear" w:color="auto" w:fill="93CDDC"/>
          </w:tcPr>
          <w:p w14:paraId="121A0C35" w14:textId="77777777" w:rsidR="009E2968" w:rsidRDefault="00000000">
            <w:pPr>
              <w:pBdr>
                <w:top w:val="nil"/>
                <w:left w:val="nil"/>
                <w:bottom w:val="nil"/>
                <w:right w:val="nil"/>
                <w:between w:val="nil"/>
              </w:pBdr>
              <w:tabs>
                <w:tab w:val="left" w:pos="9214"/>
              </w:tabs>
              <w:spacing w:before="33" w:line="276" w:lineRule="auto"/>
              <w:ind w:right="47"/>
              <w:rPr>
                <w:rFonts w:ascii="Arial Narrow" w:eastAsia="Arial Narrow" w:hAnsi="Arial Narrow" w:cs="Arial Narrow"/>
                <w:b/>
                <w:bCs/>
                <w:color w:val="000000"/>
              </w:rPr>
            </w:pPr>
            <w:r>
              <w:rPr>
                <w:rFonts w:ascii="Arial Narrow" w:eastAsia="Arial Narrow" w:hAnsi="Arial Narrow" w:cs="Arial Narrow"/>
                <w:b/>
                <w:bCs/>
                <w:color w:val="000000"/>
              </w:rPr>
              <w:t xml:space="preserve">                25</w:t>
            </w:r>
          </w:p>
        </w:tc>
        <w:tc>
          <w:tcPr>
            <w:tcW w:w="1110" w:type="dxa"/>
            <w:tcBorders>
              <w:top w:val="single" w:sz="4" w:space="0" w:color="000000"/>
              <w:left w:val="single" w:sz="4" w:space="0" w:color="000000"/>
            </w:tcBorders>
            <w:shd w:val="clear" w:color="auto" w:fill="93CDDC"/>
          </w:tcPr>
          <w:p w14:paraId="0C52FC2A" w14:textId="77777777" w:rsidR="009E2968" w:rsidRDefault="00000000">
            <w:pPr>
              <w:pBdr>
                <w:top w:val="nil"/>
                <w:left w:val="nil"/>
                <w:bottom w:val="nil"/>
                <w:right w:val="nil"/>
                <w:between w:val="nil"/>
              </w:pBdr>
              <w:tabs>
                <w:tab w:val="left" w:pos="9214"/>
              </w:tabs>
              <w:spacing w:before="33" w:line="276" w:lineRule="auto"/>
              <w:ind w:right="37"/>
              <w:rPr>
                <w:rFonts w:ascii="Arial Narrow" w:eastAsia="Arial Narrow" w:hAnsi="Arial Narrow" w:cs="Arial Narrow"/>
                <w:b/>
                <w:bCs/>
                <w:color w:val="000000"/>
              </w:rPr>
            </w:pPr>
            <w:r>
              <w:rPr>
                <w:rFonts w:ascii="Arial Narrow" w:eastAsia="Arial Narrow" w:hAnsi="Arial Narrow" w:cs="Arial Narrow"/>
                <w:b/>
                <w:bCs/>
                <w:color w:val="000000"/>
              </w:rPr>
              <w:t xml:space="preserve">                25</w:t>
            </w:r>
          </w:p>
        </w:tc>
      </w:tr>
    </w:tbl>
    <w:p w14:paraId="3647F35E" w14:textId="77777777" w:rsidR="009E2968" w:rsidRDefault="009E2968">
      <w:pPr>
        <w:pBdr>
          <w:top w:val="nil"/>
          <w:left w:val="nil"/>
          <w:bottom w:val="nil"/>
          <w:right w:val="nil"/>
          <w:between w:val="nil"/>
        </w:pBdr>
        <w:tabs>
          <w:tab w:val="left" w:pos="9214"/>
        </w:tabs>
        <w:spacing w:before="189" w:line="276" w:lineRule="auto"/>
        <w:ind w:left="851"/>
        <w:jc w:val="both"/>
        <w:rPr>
          <w:rFonts w:ascii="Arial Narrow" w:eastAsia="Arial Narrow" w:hAnsi="Arial Narrow" w:cs="Arial Narrow"/>
          <w:b/>
          <w:bCs/>
          <w:color w:val="000000"/>
        </w:rPr>
      </w:pPr>
    </w:p>
    <w:p w14:paraId="01503AE3" w14:textId="77777777" w:rsidR="009E2968" w:rsidRDefault="009E2968">
      <w:pPr>
        <w:pBdr>
          <w:top w:val="nil"/>
          <w:left w:val="nil"/>
          <w:bottom w:val="nil"/>
          <w:right w:val="nil"/>
          <w:between w:val="nil"/>
        </w:pBdr>
        <w:tabs>
          <w:tab w:val="left" w:pos="851"/>
        </w:tabs>
        <w:spacing w:before="146" w:line="276" w:lineRule="auto"/>
        <w:ind w:left="851"/>
        <w:jc w:val="both"/>
        <w:rPr>
          <w:rFonts w:ascii="Arial Narrow" w:eastAsia="Arial Narrow" w:hAnsi="Arial Narrow" w:cs="Arial Narrow"/>
          <w:b/>
          <w:bCs/>
        </w:rPr>
      </w:pPr>
    </w:p>
    <w:p w14:paraId="7DEFD2DB" w14:textId="77777777" w:rsidR="009E2968" w:rsidRDefault="00000000">
      <w:pPr>
        <w:pBdr>
          <w:top w:val="nil"/>
          <w:left w:val="nil"/>
          <w:bottom w:val="nil"/>
          <w:right w:val="nil"/>
          <w:between w:val="nil"/>
        </w:pBdr>
        <w:tabs>
          <w:tab w:val="left" w:pos="851"/>
        </w:tabs>
        <w:spacing w:before="146" w:line="276" w:lineRule="auto"/>
        <w:jc w:val="both"/>
        <w:rPr>
          <w:rFonts w:ascii="Arial Narrow" w:eastAsia="Arial Narrow" w:hAnsi="Arial Narrow" w:cs="Arial Narrow"/>
          <w:b/>
          <w:bCs/>
          <w:color w:val="000000"/>
        </w:rPr>
      </w:pPr>
      <w:r>
        <w:rPr>
          <w:rFonts w:ascii="Arial Narrow" w:eastAsia="Arial Narrow" w:hAnsi="Arial Narrow" w:cs="Arial Narrow"/>
          <w:b/>
          <w:bCs/>
        </w:rPr>
        <w:t xml:space="preserve">            5</w:t>
      </w:r>
      <w:r>
        <w:rPr>
          <w:rFonts w:ascii="Arial Narrow" w:eastAsia="Arial Narrow" w:hAnsi="Arial Narrow" w:cs="Arial Narrow"/>
          <w:b/>
          <w:bCs/>
          <w:color w:val="000000"/>
        </w:rPr>
        <w:t>.3.3.3 BÁSICA SECUNDARIA Y MEDIA</w:t>
      </w:r>
    </w:p>
    <w:p w14:paraId="747904D5" w14:textId="77777777" w:rsidR="009E2968" w:rsidRDefault="00000000">
      <w:pPr>
        <w:tabs>
          <w:tab w:val="left" w:pos="9214"/>
        </w:tabs>
        <w:spacing w:before="1" w:line="276" w:lineRule="auto"/>
        <w:ind w:left="851"/>
        <w:jc w:val="both"/>
        <w:rPr>
          <w:rFonts w:ascii="Arial Narrow" w:eastAsia="Arial Narrow" w:hAnsi="Arial Narrow" w:cs="Arial Narrow"/>
          <w:b/>
          <w:bCs/>
        </w:rPr>
      </w:pPr>
      <w:r>
        <w:rPr>
          <w:rFonts w:ascii="Arial Narrow" w:eastAsia="Arial Narrow" w:hAnsi="Arial Narrow" w:cs="Arial Narrow"/>
          <w:noProof/>
        </w:rPr>
        <w:lastRenderedPageBreak/>
        <w:drawing>
          <wp:inline distT="0" distB="0" distL="0" distR="0" wp14:anchorId="338E6AE2" wp14:editId="79A71DD7">
            <wp:extent cx="5469241" cy="7004010"/>
            <wp:effectExtent l="0" t="0" r="0" b="0"/>
            <wp:docPr id="20070871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469241" cy="7004010"/>
                    </a:xfrm>
                    <a:prstGeom prst="rect">
                      <a:avLst/>
                    </a:prstGeom>
                    <a:ln/>
                  </pic:spPr>
                </pic:pic>
              </a:graphicData>
            </a:graphic>
          </wp:inline>
        </w:drawing>
      </w:r>
    </w:p>
    <w:p w14:paraId="61BB4CB3" w14:textId="77777777" w:rsidR="009E2968" w:rsidRDefault="009E2968">
      <w:pPr>
        <w:tabs>
          <w:tab w:val="left" w:pos="9214"/>
        </w:tabs>
        <w:spacing w:before="1" w:line="276" w:lineRule="auto"/>
        <w:ind w:left="851"/>
        <w:jc w:val="both"/>
        <w:rPr>
          <w:rFonts w:ascii="Arial Narrow" w:eastAsia="Arial Narrow" w:hAnsi="Arial Narrow" w:cs="Arial Narrow"/>
          <w:b/>
          <w:bCs/>
        </w:rPr>
      </w:pPr>
    </w:p>
    <w:p w14:paraId="697A4977" w14:textId="77777777" w:rsidR="009E2968" w:rsidRDefault="009E2968">
      <w:pPr>
        <w:tabs>
          <w:tab w:val="left" w:pos="9214"/>
        </w:tabs>
        <w:spacing w:before="1" w:line="276" w:lineRule="auto"/>
        <w:ind w:left="851"/>
        <w:jc w:val="both"/>
        <w:rPr>
          <w:rFonts w:ascii="Arial Narrow" w:eastAsia="Arial Narrow" w:hAnsi="Arial Narrow" w:cs="Arial Narrow"/>
          <w:b/>
          <w:bCs/>
        </w:rPr>
      </w:pPr>
    </w:p>
    <w:p w14:paraId="13613D4A" w14:textId="77777777" w:rsidR="009E2968" w:rsidRDefault="00000000">
      <w:pPr>
        <w:tabs>
          <w:tab w:val="left" w:pos="9214"/>
        </w:tabs>
        <w:spacing w:before="1" w:line="276" w:lineRule="auto"/>
        <w:ind w:left="851"/>
        <w:jc w:val="both"/>
        <w:rPr>
          <w:rFonts w:ascii="Arial Narrow" w:eastAsia="Arial Narrow" w:hAnsi="Arial Narrow" w:cs="Arial Narrow"/>
          <w:b/>
          <w:bCs/>
        </w:rPr>
      </w:pPr>
      <w:r>
        <w:rPr>
          <w:rFonts w:ascii="Arial Narrow" w:eastAsia="Arial Narrow" w:hAnsi="Arial Narrow" w:cs="Arial Narrow"/>
          <w:b/>
          <w:bCs/>
        </w:rPr>
        <w:t>5.4 PLAN DE ESTUDIOS DE LAS ÁREAS Y ASIGNATURAS CON ESTÁNDARES Y COMPETENCIAS</w:t>
      </w:r>
    </w:p>
    <w:p w14:paraId="1478F84F" w14:textId="77777777" w:rsidR="009E2968" w:rsidRDefault="00000000">
      <w:pPr>
        <w:numPr>
          <w:ilvl w:val="0"/>
          <w:numId w:val="74"/>
        </w:numPr>
        <w:pBdr>
          <w:top w:val="nil"/>
          <w:left w:val="nil"/>
          <w:bottom w:val="nil"/>
          <w:right w:val="nil"/>
          <w:between w:val="nil"/>
        </w:pBdr>
        <w:tabs>
          <w:tab w:val="left" w:pos="1145"/>
          <w:tab w:val="left" w:pos="1147"/>
          <w:tab w:val="left" w:pos="9214"/>
        </w:tabs>
        <w:spacing w:line="276" w:lineRule="auto"/>
        <w:ind w:left="851" w:right="355" w:firstLine="0"/>
        <w:jc w:val="both"/>
        <w:rPr>
          <w:rFonts w:ascii="Arial Narrow" w:eastAsia="Arial Narrow" w:hAnsi="Arial Narrow" w:cs="Arial Narrow"/>
          <w:color w:val="000000"/>
        </w:rPr>
      </w:pPr>
      <w:r>
        <w:rPr>
          <w:rFonts w:ascii="Arial Narrow" w:eastAsia="Arial Narrow" w:hAnsi="Arial Narrow" w:cs="Arial Narrow"/>
          <w:color w:val="000000"/>
        </w:rPr>
        <w:t xml:space="preserve">La Integración del saber disciplinar con el saber pedagógico. Se considera el saber cómo totalidad. Ello </w:t>
      </w:r>
      <w:r>
        <w:rPr>
          <w:rFonts w:ascii="Arial Narrow" w:eastAsia="Arial Narrow" w:hAnsi="Arial Narrow" w:cs="Arial Narrow"/>
          <w:color w:val="000000"/>
        </w:rPr>
        <w:lastRenderedPageBreak/>
        <w:t>implica asumir las diferentes disciplinas como unidad, que aportan aprendizajes significativos y pertinentes para alcanzar un perfil que integra todas las dimensiones de la persona en lo cognitivo, actitudinal y valorativo.</w:t>
      </w:r>
    </w:p>
    <w:p w14:paraId="7FDA998E" w14:textId="77777777" w:rsidR="009E2968" w:rsidRDefault="00000000">
      <w:pPr>
        <w:numPr>
          <w:ilvl w:val="0"/>
          <w:numId w:val="74"/>
        </w:numPr>
        <w:pBdr>
          <w:top w:val="nil"/>
          <w:left w:val="nil"/>
          <w:bottom w:val="nil"/>
          <w:right w:val="nil"/>
          <w:between w:val="nil"/>
        </w:pBdr>
        <w:tabs>
          <w:tab w:val="left" w:pos="1145"/>
          <w:tab w:val="left" w:pos="1147"/>
          <w:tab w:val="left" w:pos="9214"/>
        </w:tabs>
        <w:spacing w:before="1" w:line="276" w:lineRule="auto"/>
        <w:ind w:left="851" w:right="358" w:firstLine="0"/>
        <w:jc w:val="both"/>
        <w:rPr>
          <w:rFonts w:ascii="Arial Narrow" w:eastAsia="Arial Narrow" w:hAnsi="Arial Narrow" w:cs="Arial Narrow"/>
          <w:color w:val="000000"/>
        </w:rPr>
      </w:pPr>
      <w:r>
        <w:rPr>
          <w:rFonts w:ascii="Arial Narrow" w:eastAsia="Arial Narrow" w:hAnsi="Arial Narrow" w:cs="Arial Narrow"/>
          <w:color w:val="000000"/>
        </w:rPr>
        <w:t>En esta perspectiva las disciplinas conforman núcleos cuyo elemento integrador son los proyectos pedagógicos y educativos en los cuales los estudiantes manifiestan el (saber hacer) en contextos desde las competencias logradas en su formación. De esta manera se está integrando conocimiento habilidad y destreza.</w:t>
      </w:r>
    </w:p>
    <w:p w14:paraId="0041D8E5" w14:textId="77777777" w:rsidR="009E2968" w:rsidRDefault="00000000">
      <w:pPr>
        <w:numPr>
          <w:ilvl w:val="0"/>
          <w:numId w:val="74"/>
        </w:numPr>
        <w:pBdr>
          <w:top w:val="nil"/>
          <w:left w:val="nil"/>
          <w:bottom w:val="nil"/>
          <w:right w:val="nil"/>
          <w:between w:val="nil"/>
        </w:pBdr>
        <w:tabs>
          <w:tab w:val="left" w:pos="1145"/>
          <w:tab w:val="left" w:pos="1147"/>
          <w:tab w:val="left" w:pos="9214"/>
        </w:tabs>
        <w:spacing w:line="276" w:lineRule="auto"/>
        <w:ind w:left="851" w:right="355" w:firstLine="0"/>
        <w:jc w:val="both"/>
        <w:rPr>
          <w:rFonts w:ascii="Arial Narrow" w:eastAsia="Arial Narrow" w:hAnsi="Arial Narrow" w:cs="Arial Narrow"/>
          <w:color w:val="000000"/>
        </w:rPr>
      </w:pPr>
      <w:r>
        <w:rPr>
          <w:rFonts w:ascii="Arial Narrow" w:eastAsia="Arial Narrow" w:hAnsi="Arial Narrow" w:cs="Arial Narrow"/>
          <w:color w:val="000000"/>
        </w:rPr>
        <w:t>La contextualización. El plan de estudios de la Institución San Luis Gonzaga de Ibagué responde a las necesidades y a las expectativas de la comunidad, a las características particulares del entorno social y cultural, las demandas de la ley general de educación y a las demandas del mundo moderno en lo que concierne a la formación integral y de la formación académica del educando.</w:t>
      </w:r>
    </w:p>
    <w:p w14:paraId="792A89DA" w14:textId="77777777" w:rsidR="009E2968" w:rsidRDefault="00000000">
      <w:pPr>
        <w:numPr>
          <w:ilvl w:val="0"/>
          <w:numId w:val="74"/>
        </w:numPr>
        <w:pBdr>
          <w:top w:val="nil"/>
          <w:left w:val="nil"/>
          <w:bottom w:val="nil"/>
          <w:right w:val="nil"/>
          <w:between w:val="nil"/>
        </w:pBdr>
        <w:tabs>
          <w:tab w:val="left" w:pos="1145"/>
          <w:tab w:val="left" w:pos="1147"/>
          <w:tab w:val="left" w:pos="9214"/>
        </w:tabs>
        <w:spacing w:line="276" w:lineRule="auto"/>
        <w:ind w:left="851" w:right="356" w:firstLine="0"/>
        <w:jc w:val="both"/>
        <w:rPr>
          <w:rFonts w:ascii="Arial Narrow" w:eastAsia="Arial Narrow" w:hAnsi="Arial Narrow" w:cs="Arial Narrow"/>
          <w:color w:val="000000"/>
        </w:rPr>
      </w:pPr>
      <w:r>
        <w:rPr>
          <w:rFonts w:ascii="Arial Narrow" w:eastAsia="Arial Narrow" w:hAnsi="Arial Narrow" w:cs="Arial Narrow"/>
          <w:color w:val="000000"/>
        </w:rPr>
        <w:t>Práctica e investigación. Consideramos esta relación como el espacio propicio para la reflexión y el análisis. Así mismo es el eje para establecer la integración entre teoría y práctica, potenciando al estudiante para formular hipótesis e indagar sobre los contenidos, experiencias y problemas propios del ámbito escolar, de la praxis pedagógica del quehacer del docente. De esta manera el estudiante modifica, elabora y reelabora conocimiento significativo que lo prepara para reconocer su propia práctica y que hacer.</w:t>
      </w:r>
    </w:p>
    <w:p w14:paraId="6FF76708" w14:textId="77777777" w:rsidR="009E2968" w:rsidRDefault="00000000">
      <w:pPr>
        <w:numPr>
          <w:ilvl w:val="0"/>
          <w:numId w:val="74"/>
        </w:numPr>
        <w:pBdr>
          <w:top w:val="nil"/>
          <w:left w:val="nil"/>
          <w:bottom w:val="nil"/>
          <w:right w:val="nil"/>
          <w:between w:val="nil"/>
        </w:pBdr>
        <w:tabs>
          <w:tab w:val="left" w:pos="1145"/>
          <w:tab w:val="left" w:pos="1147"/>
          <w:tab w:val="left" w:pos="9214"/>
        </w:tabs>
        <w:spacing w:line="276" w:lineRule="auto"/>
        <w:ind w:left="851" w:right="362" w:firstLine="0"/>
        <w:jc w:val="both"/>
        <w:rPr>
          <w:rFonts w:ascii="Arial Narrow" w:eastAsia="Arial Narrow" w:hAnsi="Arial Narrow" w:cs="Arial Narrow"/>
          <w:color w:val="000000"/>
        </w:rPr>
      </w:pPr>
      <w:r>
        <w:rPr>
          <w:rFonts w:ascii="Arial Narrow" w:eastAsia="Arial Narrow" w:hAnsi="Arial Narrow" w:cs="Arial Narrow"/>
          <w:color w:val="000000"/>
        </w:rPr>
        <w:t>Ambiente de aprendizaje dinámico y flexible para la interiorización de valores, la apropiación de conocimiento y la vivencia permanente de los principios y valores que estimulen la autonomía y el desarrollo armónico del estudiante.</w:t>
      </w:r>
    </w:p>
    <w:p w14:paraId="01388948" w14:textId="77777777" w:rsidR="009E2968" w:rsidRDefault="00000000">
      <w:pPr>
        <w:numPr>
          <w:ilvl w:val="0"/>
          <w:numId w:val="74"/>
        </w:numPr>
        <w:pBdr>
          <w:top w:val="nil"/>
          <w:left w:val="nil"/>
          <w:bottom w:val="nil"/>
          <w:right w:val="nil"/>
          <w:between w:val="nil"/>
        </w:pBdr>
        <w:tabs>
          <w:tab w:val="left" w:pos="1145"/>
          <w:tab w:val="left" w:pos="1147"/>
          <w:tab w:val="left" w:pos="9214"/>
        </w:tabs>
        <w:spacing w:line="276" w:lineRule="auto"/>
        <w:ind w:left="851" w:right="361" w:firstLine="0"/>
        <w:jc w:val="both"/>
        <w:rPr>
          <w:rFonts w:ascii="Arial Narrow" w:eastAsia="Arial Narrow" w:hAnsi="Arial Narrow" w:cs="Arial Narrow"/>
          <w:color w:val="000000"/>
        </w:rPr>
      </w:pPr>
      <w:r>
        <w:rPr>
          <w:rFonts w:ascii="Arial Narrow" w:eastAsia="Arial Narrow" w:hAnsi="Arial Narrow" w:cs="Arial Narrow"/>
          <w:color w:val="000000"/>
        </w:rPr>
        <w:t>La participación se incentiva a través del diálogo permanente a partir de mesas de trabajo, en las cuales se expone y discute los referentes básicos de reestructuración de la institución</w:t>
      </w:r>
    </w:p>
    <w:p w14:paraId="70F74DDE" w14:textId="77777777" w:rsidR="009E2968" w:rsidRDefault="009E2968">
      <w:pPr>
        <w:pBdr>
          <w:top w:val="nil"/>
          <w:left w:val="nil"/>
          <w:bottom w:val="nil"/>
          <w:right w:val="nil"/>
          <w:between w:val="nil"/>
        </w:pBdr>
        <w:tabs>
          <w:tab w:val="left" w:pos="9214"/>
        </w:tabs>
        <w:spacing w:before="20" w:line="276" w:lineRule="auto"/>
        <w:ind w:left="851"/>
        <w:jc w:val="both"/>
        <w:rPr>
          <w:rFonts w:ascii="Arial Narrow" w:eastAsia="Arial Narrow" w:hAnsi="Arial Narrow" w:cs="Arial Narrow"/>
          <w:color w:val="000000"/>
        </w:rPr>
      </w:pPr>
    </w:p>
    <w:p w14:paraId="5A733F20"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La Institución educativa San Luis Gonzaga de Ibagué, establece su Plan de Estudios, configurado de conformidad con la Ley General de Educación Ley 115 de febrero 8 de 1994, Decreto 1860 de 1994, decreto 1850 de agosto 13 de 2002, decreto 0230 de febrero 11 de 2002, ley 1013 de enero 23 de 2006 modificación del artículo 14 de la ley 115.donde los ejes temáticos para preescolar, básica y media.</w:t>
      </w:r>
    </w:p>
    <w:p w14:paraId="12498F36" w14:textId="77777777" w:rsidR="009E2968" w:rsidRDefault="00000000">
      <w:pPr>
        <w:pBdr>
          <w:top w:val="nil"/>
          <w:left w:val="nil"/>
          <w:bottom w:val="nil"/>
          <w:right w:val="nil"/>
          <w:between w:val="nil"/>
        </w:pBdr>
        <w:tabs>
          <w:tab w:val="left" w:pos="9214"/>
        </w:tabs>
        <w:spacing w:before="1" w:line="276" w:lineRule="auto"/>
        <w:ind w:left="851" w:right="365"/>
        <w:jc w:val="both"/>
        <w:rPr>
          <w:rFonts w:ascii="Arial Narrow" w:eastAsia="Arial Narrow" w:hAnsi="Arial Narrow" w:cs="Arial Narrow"/>
          <w:color w:val="000000"/>
        </w:rPr>
      </w:pPr>
      <w:r>
        <w:rPr>
          <w:rFonts w:ascii="Arial Narrow" w:eastAsia="Arial Narrow" w:hAnsi="Arial Narrow" w:cs="Arial Narrow"/>
          <w:color w:val="000000"/>
        </w:rPr>
        <w:t>Plantear una organización curricular por competencias, generar proyectos que se socializan alrededor del desarrollo de saberes y dominios, con lo cual se construyen formas de interacción y reconstrucción cultural, a partir de nuestras prácticas y no solamente de la ejecución de las normas que son referentes para tener en cuenta.</w:t>
      </w:r>
    </w:p>
    <w:p w14:paraId="2B07C344" w14:textId="77777777" w:rsidR="009E2968" w:rsidRDefault="009E2968">
      <w:pPr>
        <w:pBdr>
          <w:top w:val="nil"/>
          <w:left w:val="nil"/>
          <w:bottom w:val="nil"/>
          <w:right w:val="nil"/>
          <w:between w:val="nil"/>
        </w:pBdr>
        <w:tabs>
          <w:tab w:val="left" w:pos="9214"/>
        </w:tabs>
        <w:spacing w:before="1" w:line="276" w:lineRule="auto"/>
        <w:ind w:left="851" w:right="365"/>
        <w:jc w:val="both"/>
        <w:rPr>
          <w:rFonts w:ascii="Arial Narrow" w:eastAsia="Arial Narrow" w:hAnsi="Arial Narrow" w:cs="Arial Narrow"/>
          <w:color w:val="000000"/>
        </w:rPr>
      </w:pPr>
    </w:p>
    <w:p w14:paraId="63DAC777" w14:textId="77777777" w:rsidR="009E2968" w:rsidRDefault="00000000">
      <w:pPr>
        <w:pBdr>
          <w:top w:val="nil"/>
          <w:left w:val="nil"/>
          <w:bottom w:val="nil"/>
          <w:right w:val="nil"/>
          <w:between w:val="nil"/>
        </w:pBdr>
        <w:tabs>
          <w:tab w:val="left" w:pos="9214"/>
        </w:tabs>
        <w:spacing w:before="120" w:line="276" w:lineRule="auto"/>
        <w:ind w:left="851" w:right="361"/>
        <w:jc w:val="both"/>
        <w:rPr>
          <w:rFonts w:ascii="Arial Narrow" w:eastAsia="Arial Narrow" w:hAnsi="Arial Narrow" w:cs="Arial Narrow"/>
          <w:color w:val="000000"/>
        </w:rPr>
      </w:pPr>
      <w:r>
        <w:rPr>
          <w:rFonts w:ascii="Arial Narrow" w:eastAsia="Arial Narrow" w:hAnsi="Arial Narrow" w:cs="Arial Narrow"/>
          <w:color w:val="000000"/>
        </w:rPr>
        <w:t>Las competencias se definen en términos de las capacidades con que un sujeto cuenta para hacer en contexto.</w:t>
      </w:r>
    </w:p>
    <w:p w14:paraId="5B23102C" w14:textId="77777777" w:rsidR="009E2968" w:rsidRDefault="009E2968">
      <w:pPr>
        <w:pBdr>
          <w:top w:val="nil"/>
          <w:left w:val="nil"/>
          <w:bottom w:val="nil"/>
          <w:right w:val="nil"/>
          <w:between w:val="nil"/>
        </w:pBdr>
        <w:tabs>
          <w:tab w:val="left" w:pos="9214"/>
        </w:tabs>
        <w:spacing w:line="276" w:lineRule="auto"/>
        <w:ind w:left="851" w:right="356"/>
        <w:jc w:val="both"/>
        <w:rPr>
          <w:rFonts w:ascii="Arial Narrow" w:eastAsia="Arial Narrow" w:hAnsi="Arial Narrow" w:cs="Arial Narrow"/>
          <w:color w:val="000000"/>
        </w:rPr>
      </w:pPr>
    </w:p>
    <w:p w14:paraId="6B30500F" w14:textId="77777777" w:rsidR="009E2968" w:rsidRDefault="00000000">
      <w:pPr>
        <w:pBdr>
          <w:top w:val="nil"/>
          <w:left w:val="nil"/>
          <w:bottom w:val="nil"/>
          <w:right w:val="nil"/>
          <w:between w:val="nil"/>
        </w:pBdr>
        <w:tabs>
          <w:tab w:val="left" w:pos="9214"/>
        </w:tabs>
        <w:spacing w:line="276" w:lineRule="auto"/>
        <w:ind w:left="851" w:right="356"/>
        <w:jc w:val="both"/>
        <w:rPr>
          <w:rFonts w:ascii="Arial Narrow" w:eastAsia="Arial Narrow" w:hAnsi="Arial Narrow" w:cs="Arial Narrow"/>
          <w:color w:val="000000"/>
        </w:rPr>
      </w:pPr>
      <w:r>
        <w:rPr>
          <w:rFonts w:ascii="Arial Narrow" w:eastAsia="Arial Narrow" w:hAnsi="Arial Narrow" w:cs="Arial Narrow"/>
          <w:color w:val="000000"/>
        </w:rPr>
        <w:t>Se plantea entonces una relación abierta y dinámica entre profesores y estudiantes que optan por lo constructivo en la resolución de problemas de manera heurística, como lo sugiere Bruner, es decir, potenciando los modos de proceder culturales que despliegan todo lo interno y externo del individuo.</w:t>
      </w:r>
    </w:p>
    <w:p w14:paraId="377C34C1" w14:textId="77777777" w:rsidR="009E2968" w:rsidRDefault="00000000">
      <w:pPr>
        <w:pBdr>
          <w:top w:val="nil"/>
          <w:left w:val="nil"/>
          <w:bottom w:val="nil"/>
          <w:right w:val="nil"/>
          <w:between w:val="nil"/>
        </w:pBdr>
        <w:tabs>
          <w:tab w:val="left" w:pos="8565"/>
          <w:tab w:val="left" w:pos="9214"/>
        </w:tabs>
        <w:spacing w:before="121" w:line="276" w:lineRule="auto"/>
        <w:ind w:left="851" w:right="368"/>
        <w:jc w:val="both"/>
        <w:rPr>
          <w:rFonts w:ascii="Arial Narrow" w:eastAsia="Arial Narrow" w:hAnsi="Arial Narrow" w:cs="Arial Narrow"/>
          <w:color w:val="000000"/>
        </w:rPr>
      </w:pPr>
      <w:r>
        <w:rPr>
          <w:rFonts w:ascii="Arial Narrow" w:eastAsia="Arial Narrow" w:hAnsi="Arial Narrow" w:cs="Arial Narrow"/>
          <w:color w:val="000000"/>
        </w:rPr>
        <w:t>Los planes de áreas, asignaturas con estándares, competencias y proyectos pedagógicos se anexan.</w:t>
      </w:r>
      <w:r>
        <w:rPr>
          <w:rFonts w:ascii="Arial Narrow" w:eastAsia="Arial Narrow" w:hAnsi="Arial Narrow" w:cs="Arial Narrow"/>
          <w:color w:val="000000"/>
        </w:rPr>
        <w:tab/>
      </w:r>
    </w:p>
    <w:p w14:paraId="330099C5" w14:textId="77777777" w:rsidR="009E2968" w:rsidRDefault="009E2968">
      <w:pPr>
        <w:pStyle w:val="Ttulo2"/>
        <w:tabs>
          <w:tab w:val="left" w:pos="9214"/>
        </w:tabs>
        <w:spacing w:line="276" w:lineRule="auto"/>
        <w:ind w:left="851"/>
        <w:jc w:val="both"/>
        <w:rPr>
          <w:rFonts w:ascii="Arial Narrow" w:eastAsia="Arial Narrow" w:hAnsi="Arial Narrow" w:cs="Arial Narrow"/>
          <w:sz w:val="22"/>
          <w:szCs w:val="22"/>
        </w:rPr>
      </w:pPr>
    </w:p>
    <w:p w14:paraId="3917E33F" w14:textId="77777777" w:rsidR="009E2968" w:rsidRDefault="00000000">
      <w:pPr>
        <w:pStyle w:val="Ttulo2"/>
        <w:tabs>
          <w:tab w:val="left" w:pos="9214"/>
        </w:tabs>
        <w:spacing w:line="276" w:lineRule="auto"/>
        <w:ind w:left="851"/>
        <w:jc w:val="both"/>
        <w:rPr>
          <w:rFonts w:ascii="Arial Narrow" w:eastAsia="Arial Narrow" w:hAnsi="Arial Narrow" w:cs="Arial Narrow"/>
          <w:sz w:val="22"/>
          <w:szCs w:val="22"/>
        </w:rPr>
      </w:pPr>
      <w:r>
        <w:rPr>
          <w:rFonts w:ascii="Arial Narrow" w:eastAsia="Arial Narrow" w:hAnsi="Arial Narrow" w:cs="Arial Narrow"/>
          <w:sz w:val="22"/>
          <w:szCs w:val="22"/>
        </w:rPr>
        <w:t>5.4.1 TÍTULO QUE OTORGA LA INSTITUCIÓN EDUCATIVA</w:t>
      </w:r>
    </w:p>
    <w:p w14:paraId="6475C911" w14:textId="77777777" w:rsidR="009E2968" w:rsidRDefault="00000000">
      <w:pPr>
        <w:pBdr>
          <w:top w:val="nil"/>
          <w:left w:val="nil"/>
          <w:bottom w:val="nil"/>
          <w:right w:val="nil"/>
          <w:between w:val="nil"/>
        </w:pBdr>
        <w:tabs>
          <w:tab w:val="left" w:pos="9214"/>
        </w:tabs>
        <w:spacing w:line="276" w:lineRule="auto"/>
        <w:ind w:left="851" w:right="354"/>
        <w:jc w:val="both"/>
        <w:rPr>
          <w:rFonts w:ascii="Arial Narrow" w:eastAsia="Arial Narrow" w:hAnsi="Arial Narrow" w:cs="Arial Narrow"/>
          <w:color w:val="000000"/>
        </w:rPr>
      </w:pPr>
      <w:r>
        <w:rPr>
          <w:rFonts w:ascii="Arial Narrow" w:eastAsia="Arial Narrow" w:hAnsi="Arial Narrow" w:cs="Arial Narrow"/>
          <w:color w:val="000000"/>
        </w:rPr>
        <w:lastRenderedPageBreak/>
        <w:t xml:space="preserve">En la Institución Educativa San Luis Gonzaga, se realiza ceremonia de grado para los estudiantes de once. El título de Bachiller Académico se otorga a los estudiantes de grado once que hayan aprobado todos los niveles hasta grado once y que hayan cumplido todos los requisitos previos: el servicio social, </w:t>
      </w:r>
      <w:proofErr w:type="gramStart"/>
      <w:r>
        <w:rPr>
          <w:rFonts w:ascii="Arial Narrow" w:eastAsia="Arial Narrow" w:hAnsi="Arial Narrow" w:cs="Arial Narrow"/>
          <w:color w:val="000000"/>
        </w:rPr>
        <w:t>el paz</w:t>
      </w:r>
      <w:proofErr w:type="gramEnd"/>
      <w:r>
        <w:rPr>
          <w:rFonts w:ascii="Arial Narrow" w:eastAsia="Arial Narrow" w:hAnsi="Arial Narrow" w:cs="Arial Narrow"/>
          <w:color w:val="000000"/>
        </w:rPr>
        <w:t xml:space="preserve"> y salvo académico y administrativo. En las jornadas nocturna y fin de semana que hayan aprobado hasta el Ciclo VI y cumplan con el servicio social obligatorio y presente paz y salvo académico y administrativo.</w:t>
      </w:r>
    </w:p>
    <w:p w14:paraId="15AF8192"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090A8334" w14:textId="77777777" w:rsidR="009E2968" w:rsidRDefault="00000000">
      <w:pPr>
        <w:pStyle w:val="Ttulo2"/>
        <w:tabs>
          <w:tab w:val="left" w:pos="9214"/>
        </w:tabs>
        <w:spacing w:line="276" w:lineRule="auto"/>
        <w:ind w:left="851"/>
        <w:jc w:val="both"/>
        <w:rPr>
          <w:rFonts w:ascii="Arial Narrow" w:eastAsia="Arial Narrow" w:hAnsi="Arial Narrow" w:cs="Arial Narrow"/>
          <w:sz w:val="22"/>
          <w:szCs w:val="22"/>
        </w:rPr>
      </w:pPr>
      <w:r>
        <w:rPr>
          <w:rFonts w:ascii="Arial Narrow" w:eastAsia="Arial Narrow" w:hAnsi="Arial Narrow" w:cs="Arial Narrow"/>
          <w:sz w:val="22"/>
          <w:szCs w:val="22"/>
        </w:rPr>
        <w:t>6. SISTEMA INSTITUCIONAL DE EVALUACION Y PROMOCION</w:t>
      </w:r>
    </w:p>
    <w:p w14:paraId="7358081A" w14:textId="77777777" w:rsidR="009E2968" w:rsidRDefault="00000000">
      <w:pPr>
        <w:pBdr>
          <w:top w:val="nil"/>
          <w:left w:val="nil"/>
          <w:bottom w:val="nil"/>
          <w:right w:val="nil"/>
          <w:between w:val="nil"/>
        </w:pBdr>
        <w:tabs>
          <w:tab w:val="left" w:pos="9214"/>
        </w:tabs>
        <w:spacing w:line="276" w:lineRule="auto"/>
        <w:ind w:left="851" w:right="365"/>
        <w:jc w:val="both"/>
        <w:rPr>
          <w:rFonts w:ascii="Arial Narrow" w:eastAsia="Arial Narrow" w:hAnsi="Arial Narrow" w:cs="Arial Narrow"/>
          <w:color w:val="000000"/>
        </w:rPr>
      </w:pPr>
      <w:r>
        <w:rPr>
          <w:rFonts w:ascii="Arial Narrow" w:eastAsia="Arial Narrow" w:hAnsi="Arial Narrow" w:cs="Arial Narrow"/>
          <w:color w:val="000000"/>
        </w:rPr>
        <w:t>El sistema institucional de evaluación y promoción de los estudiantes se adopta con base en lo establecido en el decreto 1290 de 2009, en la Ley general de la Educación y en sus decretos reglamentarios. En la institución se asume como evaluación formativa, encaminada a brindar los mecanismos para la promoción de los estudiantes y a permitirles su redimensionamiento constante como seres humanos, seres sociales, seres cognitivos y seres morales. La evaluación se asume en la institución como proceso continuo, sistemático, regulativo de las condiciones en las que se presta y se asume el servicio educativo.</w:t>
      </w:r>
    </w:p>
    <w:p w14:paraId="133BBFB7" w14:textId="77777777" w:rsidR="009E2968" w:rsidRDefault="009E2968">
      <w:pPr>
        <w:pBdr>
          <w:top w:val="nil"/>
          <w:left w:val="nil"/>
          <w:bottom w:val="nil"/>
          <w:right w:val="nil"/>
          <w:between w:val="nil"/>
        </w:pBdr>
        <w:tabs>
          <w:tab w:val="left" w:pos="9214"/>
        </w:tabs>
        <w:spacing w:line="276" w:lineRule="auto"/>
        <w:ind w:left="851" w:right="365"/>
        <w:jc w:val="both"/>
        <w:rPr>
          <w:rFonts w:ascii="Arial Narrow" w:eastAsia="Arial Narrow" w:hAnsi="Arial Narrow" w:cs="Arial Narrow"/>
          <w:color w:val="000000"/>
        </w:rPr>
      </w:pPr>
    </w:p>
    <w:p w14:paraId="7636831A" w14:textId="77777777" w:rsidR="009E2968" w:rsidRDefault="00000000">
      <w:pPr>
        <w:pBdr>
          <w:top w:val="nil"/>
          <w:left w:val="nil"/>
          <w:bottom w:val="nil"/>
          <w:right w:val="nil"/>
          <w:between w:val="nil"/>
        </w:pBdr>
        <w:tabs>
          <w:tab w:val="left" w:pos="9214"/>
        </w:tabs>
        <w:spacing w:before="1" w:line="276" w:lineRule="auto"/>
        <w:ind w:left="851" w:right="365"/>
        <w:jc w:val="both"/>
        <w:rPr>
          <w:rFonts w:ascii="Arial Narrow" w:eastAsia="Arial Narrow" w:hAnsi="Arial Narrow" w:cs="Arial Narrow"/>
          <w:color w:val="000000"/>
        </w:rPr>
      </w:pPr>
      <w:r>
        <w:rPr>
          <w:rFonts w:ascii="Arial Narrow" w:eastAsia="Arial Narrow" w:hAnsi="Arial Narrow" w:cs="Arial Narrow"/>
          <w:color w:val="000000"/>
        </w:rPr>
        <w:t>La evaluación como actividad reflexiva continua influye positivamente en los estudiantes de múltiples formas. Por ejemplo, les ayuda a juzgar lo que es importante en su aprendizaje afecta su motivación y percepción de competencia, ayuda a formar hábitos de estudio y estrategias de aprendizaje. La evaluación ha sobrevivido como una fuerza capaz de marcar el curso que los procesos educativos deben seguir por lo anterior los docentes deben dedicarle especial atención, tiempo y planeación.</w:t>
      </w:r>
    </w:p>
    <w:p w14:paraId="2450826B" w14:textId="77777777" w:rsidR="009E2968" w:rsidRDefault="009E2968">
      <w:pPr>
        <w:pBdr>
          <w:top w:val="nil"/>
          <w:left w:val="nil"/>
          <w:bottom w:val="nil"/>
          <w:right w:val="nil"/>
          <w:between w:val="nil"/>
        </w:pBdr>
        <w:tabs>
          <w:tab w:val="left" w:pos="9214"/>
        </w:tabs>
        <w:spacing w:before="136" w:line="276" w:lineRule="auto"/>
        <w:ind w:left="851"/>
        <w:jc w:val="both"/>
        <w:rPr>
          <w:rFonts w:ascii="Arial Narrow" w:eastAsia="Arial Narrow" w:hAnsi="Arial Narrow" w:cs="Arial Narrow"/>
          <w:color w:val="000000"/>
        </w:rPr>
      </w:pPr>
    </w:p>
    <w:p w14:paraId="3FA81405" w14:textId="77777777" w:rsidR="009E2968" w:rsidRDefault="00000000">
      <w:pPr>
        <w:pBdr>
          <w:top w:val="nil"/>
          <w:left w:val="nil"/>
          <w:bottom w:val="nil"/>
          <w:right w:val="nil"/>
          <w:between w:val="nil"/>
        </w:pBdr>
        <w:tabs>
          <w:tab w:val="left" w:pos="9214"/>
        </w:tabs>
        <w:spacing w:before="1" w:line="276" w:lineRule="auto"/>
        <w:ind w:left="851" w:right="363"/>
        <w:jc w:val="both"/>
        <w:rPr>
          <w:rFonts w:ascii="Arial Narrow" w:eastAsia="Arial Narrow" w:hAnsi="Arial Narrow" w:cs="Arial Narrow"/>
          <w:color w:val="000000"/>
        </w:rPr>
      </w:pPr>
      <w:r>
        <w:rPr>
          <w:rFonts w:ascii="Arial Narrow" w:eastAsia="Arial Narrow" w:hAnsi="Arial Narrow" w:cs="Arial Narrow"/>
          <w:color w:val="000000"/>
        </w:rPr>
        <w:t>La evaluación también sirve para dar retroalimentación a los maestros y para comunicar a los estudiantes y a los padres de familia lo que se ha aprendido. La evaluación debe ser entendida como un proceso continuo de reconocimiento de las potencialidades y las dificultades en el desarrollo de la cognición, a partir de la emisión de juicios de valor, donde la calidad de la información, así como las diferentes fuentes juega un papel determinante en la valoración de los procesos de aprendizaje y en la posibilidad de identificar avances y dificultades en el proceso de formación de los estudiantes. Un buen proceso de evaluación permite al estudiante reflexionar sobre su propio aprendizaje, confrontarse con los demás miembros del grupo y además conocer como el grupo percibió su propio proceso de aprendizaje. Es necesario señalar que la evaluación, así entendida, se constituye en una reflexión crítica, que exige distanciamiento de uno mismo y comprensión de los errores y aciertos tanto de educadores como educandos.</w:t>
      </w:r>
    </w:p>
    <w:p w14:paraId="2E14D2CB" w14:textId="77777777" w:rsidR="009E2968" w:rsidRDefault="009E2968">
      <w:pPr>
        <w:pBdr>
          <w:top w:val="nil"/>
          <w:left w:val="nil"/>
          <w:bottom w:val="nil"/>
          <w:right w:val="nil"/>
          <w:between w:val="nil"/>
        </w:pBdr>
        <w:tabs>
          <w:tab w:val="left" w:pos="9214"/>
        </w:tabs>
        <w:spacing w:before="5" w:line="276" w:lineRule="auto"/>
        <w:ind w:left="851"/>
        <w:jc w:val="both"/>
        <w:rPr>
          <w:rFonts w:ascii="Arial Narrow" w:eastAsia="Arial Narrow" w:hAnsi="Arial Narrow" w:cs="Arial Narrow"/>
          <w:color w:val="000000"/>
        </w:rPr>
      </w:pPr>
    </w:p>
    <w:p w14:paraId="6FE77A74" w14:textId="77777777" w:rsidR="009E2968" w:rsidRDefault="00000000">
      <w:pPr>
        <w:pBdr>
          <w:top w:val="nil"/>
          <w:left w:val="nil"/>
          <w:bottom w:val="nil"/>
          <w:right w:val="nil"/>
          <w:between w:val="nil"/>
        </w:pBdr>
        <w:tabs>
          <w:tab w:val="left" w:pos="9214"/>
        </w:tabs>
        <w:spacing w:line="276" w:lineRule="auto"/>
        <w:ind w:left="851" w:right="358"/>
        <w:jc w:val="both"/>
        <w:rPr>
          <w:rFonts w:ascii="Arial Narrow" w:eastAsia="Arial Narrow" w:hAnsi="Arial Narrow" w:cs="Arial Narrow"/>
          <w:color w:val="000000"/>
        </w:rPr>
      </w:pPr>
      <w:r>
        <w:rPr>
          <w:rFonts w:ascii="Arial Narrow" w:eastAsia="Arial Narrow" w:hAnsi="Arial Narrow" w:cs="Arial Narrow"/>
          <w:color w:val="000000"/>
        </w:rPr>
        <w:t>Entender que la evaluación es integral sobrepasa el concepto de medición asimilado con frecuencia a la calificación. Es necesario señalar que toda medición es evaluativa, pero no toda evaluación es una medición o está reducida a ella, debido a que la evaluación implica una mirada más amplia sobre los sujetos y sus procesos porque incluye valoraciones y juicios acerca del sentido de las acciones humanas, por tanto, toma en cuenta, entre otros, los contextos, las diferencias culturales y los ritmos de aprendizaje. Una evaluación con este matiz exige que se desarrollen e incorporen diferentes métodos, técnicas e instrumentos para evaluar y tomar decisiones.</w:t>
      </w:r>
    </w:p>
    <w:p w14:paraId="1E51A3A3" w14:textId="77777777" w:rsidR="009E2968" w:rsidRDefault="009E2968">
      <w:pPr>
        <w:pBdr>
          <w:top w:val="nil"/>
          <w:left w:val="nil"/>
          <w:bottom w:val="nil"/>
          <w:right w:val="nil"/>
          <w:between w:val="nil"/>
        </w:pBdr>
        <w:tabs>
          <w:tab w:val="left" w:pos="9214"/>
        </w:tabs>
        <w:spacing w:before="3" w:line="276" w:lineRule="auto"/>
        <w:ind w:left="851"/>
        <w:jc w:val="both"/>
        <w:rPr>
          <w:rFonts w:ascii="Arial Narrow" w:eastAsia="Arial Narrow" w:hAnsi="Arial Narrow" w:cs="Arial Narrow"/>
          <w:color w:val="000000"/>
        </w:rPr>
      </w:pPr>
    </w:p>
    <w:p w14:paraId="3CFF627B" w14:textId="77777777" w:rsidR="009E2968" w:rsidRDefault="00000000">
      <w:pPr>
        <w:pBdr>
          <w:top w:val="nil"/>
          <w:left w:val="nil"/>
          <w:bottom w:val="nil"/>
          <w:right w:val="nil"/>
          <w:between w:val="nil"/>
        </w:pBdr>
        <w:tabs>
          <w:tab w:val="left" w:pos="9214"/>
        </w:tabs>
        <w:spacing w:line="276" w:lineRule="auto"/>
        <w:ind w:left="851" w:right="353"/>
        <w:jc w:val="both"/>
        <w:rPr>
          <w:rFonts w:ascii="Arial Narrow" w:eastAsia="Arial Narrow" w:hAnsi="Arial Narrow" w:cs="Arial Narrow"/>
          <w:color w:val="000000"/>
        </w:rPr>
      </w:pPr>
      <w:r>
        <w:rPr>
          <w:rFonts w:ascii="Arial Narrow" w:eastAsia="Arial Narrow" w:hAnsi="Arial Narrow" w:cs="Arial Narrow"/>
          <w:color w:val="000000"/>
        </w:rPr>
        <w:t xml:space="preserve">La integralidad de la evaluación responde al desarrollo cognitivo (saber conocer-saber hacer) al desempeño personal (saber ser) y al desempeño social (saber convivir) y complementariamente tener en cuenta las </w:t>
      </w:r>
      <w:r>
        <w:rPr>
          <w:rFonts w:ascii="Arial Narrow" w:eastAsia="Arial Narrow" w:hAnsi="Arial Narrow" w:cs="Arial Narrow"/>
          <w:color w:val="000000"/>
        </w:rPr>
        <w:lastRenderedPageBreak/>
        <w:t>dimensiones del ser humano: ética, espiritual, cognitiva, afectiva, comunicativa, estética, corporal y socio política. De ahí la importancia de asumir la evaluación como un proceso permanente, donde debe existir un equilibrio dinámico entre la evaluación de tipo cualitativo-descriptivo y la evaluación cuantitativa.</w:t>
      </w:r>
    </w:p>
    <w:p w14:paraId="2C71E05A" w14:textId="77777777" w:rsidR="009E2968" w:rsidRDefault="009E2968">
      <w:pPr>
        <w:pBdr>
          <w:top w:val="nil"/>
          <w:left w:val="nil"/>
          <w:bottom w:val="nil"/>
          <w:right w:val="nil"/>
          <w:between w:val="nil"/>
        </w:pBdr>
        <w:tabs>
          <w:tab w:val="left" w:pos="9214"/>
        </w:tabs>
        <w:spacing w:line="276" w:lineRule="auto"/>
        <w:ind w:left="851" w:right="353"/>
        <w:jc w:val="both"/>
        <w:rPr>
          <w:rFonts w:ascii="Arial Narrow" w:eastAsia="Arial Narrow" w:hAnsi="Arial Narrow" w:cs="Arial Narrow"/>
          <w:color w:val="000000"/>
        </w:rPr>
      </w:pPr>
    </w:p>
    <w:p w14:paraId="27B8A41B" w14:textId="77777777" w:rsidR="009E2968" w:rsidRDefault="00000000">
      <w:pPr>
        <w:pBdr>
          <w:top w:val="nil"/>
          <w:left w:val="nil"/>
          <w:bottom w:val="nil"/>
          <w:right w:val="nil"/>
          <w:between w:val="nil"/>
        </w:pBdr>
        <w:tabs>
          <w:tab w:val="left" w:pos="9214"/>
        </w:tabs>
        <w:spacing w:before="1" w:line="276" w:lineRule="auto"/>
        <w:ind w:left="851" w:right="355"/>
        <w:jc w:val="both"/>
        <w:rPr>
          <w:rFonts w:ascii="Arial Narrow" w:eastAsia="Arial Narrow" w:hAnsi="Arial Narrow" w:cs="Arial Narrow"/>
          <w:color w:val="000000"/>
        </w:rPr>
      </w:pPr>
      <w:r>
        <w:rPr>
          <w:rFonts w:ascii="Arial Narrow" w:eastAsia="Arial Narrow" w:hAnsi="Arial Narrow" w:cs="Arial Narrow"/>
          <w:color w:val="000000"/>
        </w:rPr>
        <w:t>El Informe Final, se expedirá en los certificados definitivos, también en dos columnas, una numérica de 1.0 a 5.0 y la otra con el equivalente a la escala nacional en conceptos de desempeño Superior, Alto, Básico y Bajo, sin más descripciones.</w:t>
      </w:r>
    </w:p>
    <w:p w14:paraId="717C5741" w14:textId="77777777" w:rsidR="009E2968" w:rsidRDefault="009E2968">
      <w:pPr>
        <w:pBdr>
          <w:top w:val="nil"/>
          <w:left w:val="nil"/>
          <w:bottom w:val="nil"/>
          <w:right w:val="nil"/>
          <w:between w:val="nil"/>
        </w:pBdr>
        <w:tabs>
          <w:tab w:val="left" w:pos="9214"/>
        </w:tabs>
        <w:spacing w:before="3" w:line="276" w:lineRule="auto"/>
        <w:ind w:left="851"/>
        <w:jc w:val="both"/>
        <w:rPr>
          <w:rFonts w:ascii="Arial Narrow" w:eastAsia="Arial Narrow" w:hAnsi="Arial Narrow" w:cs="Arial Narrow"/>
          <w:color w:val="000000"/>
        </w:rPr>
      </w:pPr>
    </w:p>
    <w:p w14:paraId="4A2C4256" w14:textId="77777777" w:rsidR="009E2968" w:rsidRDefault="00000000">
      <w:pPr>
        <w:pBdr>
          <w:top w:val="nil"/>
          <w:left w:val="nil"/>
          <w:bottom w:val="nil"/>
          <w:right w:val="nil"/>
          <w:between w:val="nil"/>
        </w:pBdr>
        <w:tabs>
          <w:tab w:val="left" w:pos="9214"/>
        </w:tabs>
        <w:spacing w:line="276" w:lineRule="auto"/>
        <w:ind w:left="851" w:right="354"/>
        <w:jc w:val="both"/>
        <w:rPr>
          <w:rFonts w:ascii="Arial Narrow" w:eastAsia="Arial Narrow" w:hAnsi="Arial Narrow" w:cs="Arial Narrow"/>
          <w:color w:val="000000"/>
        </w:rPr>
      </w:pPr>
      <w:r>
        <w:rPr>
          <w:rFonts w:ascii="Arial Narrow" w:eastAsia="Arial Narrow" w:hAnsi="Arial Narrow" w:cs="Arial Narrow"/>
          <w:color w:val="000000"/>
        </w:rPr>
        <w:t>El informe final se dará teniendo en cuenta la evaluación integral de formación del alumno en cada área durante todo el año escolar, observando que, al finalizar el grado, se hayan alcanzado los desempeños, competencias y estándares propuestos para todo el año en el PEI, según lo establecido en el Artículo 5° del presente Acuerdo.</w:t>
      </w:r>
    </w:p>
    <w:p w14:paraId="1EF9C279" w14:textId="77777777" w:rsidR="009E2968" w:rsidRDefault="00000000">
      <w:pPr>
        <w:pBdr>
          <w:top w:val="nil"/>
          <w:left w:val="nil"/>
          <w:bottom w:val="nil"/>
          <w:right w:val="nil"/>
          <w:between w:val="nil"/>
        </w:pBdr>
        <w:tabs>
          <w:tab w:val="left" w:pos="9214"/>
        </w:tabs>
        <w:spacing w:line="276" w:lineRule="auto"/>
        <w:ind w:left="851" w:right="359"/>
        <w:jc w:val="both"/>
        <w:rPr>
          <w:rFonts w:ascii="Arial Narrow" w:eastAsia="Arial Narrow" w:hAnsi="Arial Narrow" w:cs="Arial Narrow"/>
          <w:color w:val="000000"/>
        </w:rPr>
      </w:pPr>
      <w:r>
        <w:rPr>
          <w:rFonts w:ascii="Arial Narrow" w:eastAsia="Arial Narrow" w:hAnsi="Arial Narrow" w:cs="Arial Narrow"/>
          <w:b/>
          <w:bCs/>
          <w:color w:val="000000"/>
        </w:rPr>
        <w:t xml:space="preserve">PARAGRAFO: </w:t>
      </w:r>
      <w:r>
        <w:rPr>
          <w:rFonts w:ascii="Arial Narrow" w:eastAsia="Arial Narrow" w:hAnsi="Arial Narrow" w:cs="Arial Narrow"/>
          <w:color w:val="000000"/>
        </w:rPr>
        <w:t xml:space="preserve">La </w:t>
      </w:r>
      <w:r>
        <w:rPr>
          <w:rFonts w:ascii="Arial Narrow" w:eastAsia="Arial Narrow" w:hAnsi="Arial Narrow" w:cs="Arial Narrow"/>
          <w:b/>
          <w:bCs/>
          <w:color w:val="000000"/>
        </w:rPr>
        <w:t xml:space="preserve">COMISIÓN DE EVALUACÓN Y PROMOCIÓN </w:t>
      </w:r>
      <w:r>
        <w:rPr>
          <w:rFonts w:ascii="Arial Narrow" w:eastAsia="Arial Narrow" w:hAnsi="Arial Narrow" w:cs="Arial Narrow"/>
          <w:color w:val="000000"/>
        </w:rPr>
        <w:t>deberá determinar si el informe final será la suma y el promedio de los informes Periódicos, o el resultado del análisis que se hace en cuanto al rendimiento académico y formativo en todo el grado, de acuerdo con los Criterios de Promoción establecidos en el presente Acuerdo.</w:t>
      </w:r>
    </w:p>
    <w:p w14:paraId="6EA65EA4" w14:textId="77777777" w:rsidR="009E2968" w:rsidRDefault="009E2968">
      <w:pPr>
        <w:pBdr>
          <w:top w:val="nil"/>
          <w:left w:val="nil"/>
          <w:bottom w:val="nil"/>
          <w:right w:val="nil"/>
          <w:between w:val="nil"/>
        </w:pBdr>
        <w:tabs>
          <w:tab w:val="left" w:pos="9214"/>
        </w:tabs>
        <w:spacing w:before="204" w:line="276" w:lineRule="auto"/>
        <w:ind w:left="851"/>
        <w:jc w:val="both"/>
        <w:rPr>
          <w:rFonts w:ascii="Arial Narrow" w:eastAsia="Arial Narrow" w:hAnsi="Arial Narrow" w:cs="Arial Narrow"/>
          <w:color w:val="000000"/>
        </w:rPr>
      </w:pPr>
    </w:p>
    <w:p w14:paraId="7F89ACBD" w14:textId="77777777" w:rsidR="009E2968" w:rsidRDefault="00000000">
      <w:pPr>
        <w:pStyle w:val="Ttulo2"/>
        <w:tabs>
          <w:tab w:val="left" w:pos="1590"/>
          <w:tab w:val="left" w:pos="3456"/>
          <w:tab w:val="left" w:pos="5978"/>
          <w:tab w:val="left" w:pos="6474"/>
          <w:tab w:val="left" w:pos="8460"/>
          <w:tab w:val="left" w:pos="9214"/>
          <w:tab w:val="left" w:pos="9475"/>
        </w:tabs>
        <w:spacing w:line="276" w:lineRule="auto"/>
        <w:ind w:left="851" w:right="362"/>
        <w:jc w:val="both"/>
        <w:rPr>
          <w:rFonts w:ascii="Arial Narrow" w:eastAsia="Arial Narrow" w:hAnsi="Arial Narrow" w:cs="Arial Narrow"/>
          <w:sz w:val="22"/>
          <w:szCs w:val="22"/>
        </w:rPr>
      </w:pPr>
      <w:r>
        <w:rPr>
          <w:rFonts w:ascii="Arial Narrow" w:eastAsia="Arial Narrow" w:hAnsi="Arial Narrow" w:cs="Arial Narrow"/>
          <w:sz w:val="22"/>
          <w:szCs w:val="22"/>
        </w:rPr>
        <w:t>6.1 INSTANCIAS, PROCEDIMIENTOS Y MECANISMOS PARA RESOLVER RECLAMACIONES</w:t>
      </w:r>
    </w:p>
    <w:p w14:paraId="5FB4D5E7" w14:textId="77777777" w:rsidR="009E2968" w:rsidRDefault="009E2968">
      <w:pPr>
        <w:pBdr>
          <w:top w:val="nil"/>
          <w:left w:val="nil"/>
          <w:bottom w:val="nil"/>
          <w:right w:val="nil"/>
          <w:between w:val="nil"/>
        </w:pBdr>
        <w:tabs>
          <w:tab w:val="left" w:pos="9214"/>
        </w:tabs>
        <w:spacing w:before="3" w:line="276" w:lineRule="auto"/>
        <w:ind w:left="851"/>
        <w:jc w:val="both"/>
        <w:rPr>
          <w:rFonts w:ascii="Arial Narrow" w:eastAsia="Arial Narrow" w:hAnsi="Arial Narrow" w:cs="Arial Narrow"/>
          <w:b/>
          <w:bCs/>
          <w:color w:val="000000"/>
        </w:rPr>
      </w:pPr>
    </w:p>
    <w:p w14:paraId="377EF9E0" w14:textId="77777777" w:rsidR="009E2968" w:rsidRDefault="00000000">
      <w:pPr>
        <w:pBdr>
          <w:top w:val="nil"/>
          <w:left w:val="nil"/>
          <w:bottom w:val="nil"/>
          <w:right w:val="nil"/>
          <w:between w:val="nil"/>
        </w:pBdr>
        <w:tabs>
          <w:tab w:val="left" w:pos="9214"/>
        </w:tabs>
        <w:spacing w:line="276" w:lineRule="auto"/>
        <w:ind w:left="851" w:right="361"/>
        <w:jc w:val="both"/>
        <w:rPr>
          <w:rFonts w:ascii="Arial Narrow" w:eastAsia="Arial Narrow" w:hAnsi="Arial Narrow" w:cs="Arial Narrow"/>
          <w:color w:val="000000"/>
        </w:rPr>
      </w:pPr>
      <w:r>
        <w:rPr>
          <w:rFonts w:ascii="Arial Narrow" w:eastAsia="Arial Narrow" w:hAnsi="Arial Narrow" w:cs="Arial Narrow"/>
          <w:color w:val="000000"/>
        </w:rPr>
        <w:t>El conducto regular para realizar reclamaciones en materia de evaluación observará las siguientes instancias:</w:t>
      </w:r>
    </w:p>
    <w:p w14:paraId="1D44E2FD" w14:textId="77777777" w:rsidR="009E2968" w:rsidRDefault="009E2968">
      <w:pPr>
        <w:pBdr>
          <w:top w:val="nil"/>
          <w:left w:val="nil"/>
          <w:bottom w:val="nil"/>
          <w:right w:val="nil"/>
          <w:between w:val="nil"/>
        </w:pBdr>
        <w:spacing w:before="5" w:line="276" w:lineRule="auto"/>
        <w:ind w:left="851" w:right="5010"/>
        <w:jc w:val="both"/>
        <w:rPr>
          <w:rFonts w:ascii="Arial Narrow" w:eastAsia="Arial Narrow" w:hAnsi="Arial Narrow" w:cs="Arial Narrow"/>
          <w:color w:val="000000"/>
        </w:rPr>
      </w:pPr>
    </w:p>
    <w:p w14:paraId="76C4CADD" w14:textId="77777777" w:rsidR="009E2968" w:rsidRDefault="00000000">
      <w:pPr>
        <w:numPr>
          <w:ilvl w:val="3"/>
          <w:numId w:val="72"/>
        </w:numPr>
        <w:pBdr>
          <w:top w:val="nil"/>
          <w:left w:val="nil"/>
          <w:bottom w:val="nil"/>
          <w:right w:val="nil"/>
          <w:between w:val="nil"/>
        </w:pBdr>
        <w:tabs>
          <w:tab w:val="left" w:pos="1002"/>
        </w:tabs>
        <w:spacing w:line="276" w:lineRule="auto"/>
        <w:ind w:left="851" w:right="5010" w:firstLine="0"/>
        <w:jc w:val="both"/>
        <w:rPr>
          <w:rFonts w:ascii="Arial Narrow" w:eastAsia="Arial Narrow" w:hAnsi="Arial Narrow" w:cs="Arial Narrow"/>
          <w:color w:val="000000"/>
        </w:rPr>
      </w:pPr>
      <w:r>
        <w:rPr>
          <w:rFonts w:ascii="Arial Narrow" w:eastAsia="Arial Narrow" w:hAnsi="Arial Narrow" w:cs="Arial Narrow"/>
          <w:color w:val="000000"/>
        </w:rPr>
        <w:t>Docente del Área o Asignatura</w:t>
      </w:r>
    </w:p>
    <w:p w14:paraId="76A78102" w14:textId="77777777" w:rsidR="009E2968" w:rsidRDefault="00000000">
      <w:pPr>
        <w:numPr>
          <w:ilvl w:val="3"/>
          <w:numId w:val="72"/>
        </w:numPr>
        <w:pBdr>
          <w:top w:val="nil"/>
          <w:left w:val="nil"/>
          <w:bottom w:val="nil"/>
          <w:right w:val="nil"/>
          <w:between w:val="nil"/>
        </w:pBdr>
        <w:tabs>
          <w:tab w:val="left" w:pos="1002"/>
        </w:tabs>
        <w:spacing w:before="137" w:line="276" w:lineRule="auto"/>
        <w:ind w:left="851" w:right="5010" w:firstLine="0"/>
        <w:jc w:val="both"/>
        <w:rPr>
          <w:rFonts w:ascii="Arial Narrow" w:eastAsia="Arial Narrow" w:hAnsi="Arial Narrow" w:cs="Arial Narrow"/>
          <w:color w:val="000000"/>
        </w:rPr>
      </w:pPr>
      <w:r>
        <w:rPr>
          <w:rFonts w:ascii="Arial Narrow" w:eastAsia="Arial Narrow" w:hAnsi="Arial Narrow" w:cs="Arial Narrow"/>
          <w:color w:val="000000"/>
        </w:rPr>
        <w:t>Director de grupo.</w:t>
      </w:r>
    </w:p>
    <w:p w14:paraId="130D2C54" w14:textId="77777777" w:rsidR="009E2968" w:rsidRDefault="00000000">
      <w:pPr>
        <w:numPr>
          <w:ilvl w:val="3"/>
          <w:numId w:val="72"/>
        </w:numPr>
        <w:pBdr>
          <w:top w:val="nil"/>
          <w:left w:val="nil"/>
          <w:bottom w:val="nil"/>
          <w:right w:val="nil"/>
          <w:between w:val="nil"/>
        </w:pBdr>
        <w:tabs>
          <w:tab w:val="left" w:pos="1002"/>
        </w:tabs>
        <w:spacing w:before="139" w:line="276" w:lineRule="auto"/>
        <w:ind w:left="851" w:right="5010" w:firstLine="0"/>
        <w:jc w:val="both"/>
        <w:rPr>
          <w:rFonts w:ascii="Arial Narrow" w:eastAsia="Arial Narrow" w:hAnsi="Arial Narrow" w:cs="Arial Narrow"/>
          <w:color w:val="000000"/>
        </w:rPr>
      </w:pPr>
      <w:r>
        <w:rPr>
          <w:rFonts w:ascii="Arial Narrow" w:eastAsia="Arial Narrow" w:hAnsi="Arial Narrow" w:cs="Arial Narrow"/>
          <w:color w:val="000000"/>
        </w:rPr>
        <w:t>Coordinación Académica</w:t>
      </w:r>
    </w:p>
    <w:p w14:paraId="7B6A5D11" w14:textId="77777777" w:rsidR="009E2968" w:rsidRDefault="00000000">
      <w:pPr>
        <w:numPr>
          <w:ilvl w:val="3"/>
          <w:numId w:val="72"/>
        </w:numPr>
        <w:pBdr>
          <w:top w:val="nil"/>
          <w:left w:val="nil"/>
          <w:bottom w:val="nil"/>
          <w:right w:val="nil"/>
          <w:between w:val="nil"/>
        </w:pBdr>
        <w:tabs>
          <w:tab w:val="left" w:pos="1002"/>
        </w:tabs>
        <w:spacing w:before="137" w:line="276" w:lineRule="auto"/>
        <w:ind w:left="851" w:right="5010" w:firstLine="0"/>
        <w:jc w:val="both"/>
        <w:rPr>
          <w:rFonts w:ascii="Arial Narrow" w:eastAsia="Arial Narrow" w:hAnsi="Arial Narrow" w:cs="Arial Narrow"/>
          <w:color w:val="000000"/>
        </w:rPr>
      </w:pPr>
      <w:r>
        <w:rPr>
          <w:rFonts w:ascii="Arial Narrow" w:eastAsia="Arial Narrow" w:hAnsi="Arial Narrow" w:cs="Arial Narrow"/>
          <w:color w:val="000000"/>
        </w:rPr>
        <w:t>Comisión de Evaluación y Promoción</w:t>
      </w:r>
    </w:p>
    <w:p w14:paraId="3A814B1D" w14:textId="77777777" w:rsidR="009E2968" w:rsidRDefault="00000000">
      <w:pPr>
        <w:numPr>
          <w:ilvl w:val="3"/>
          <w:numId w:val="72"/>
        </w:numPr>
        <w:pBdr>
          <w:top w:val="nil"/>
          <w:left w:val="nil"/>
          <w:bottom w:val="nil"/>
          <w:right w:val="nil"/>
          <w:between w:val="nil"/>
        </w:pBdr>
        <w:tabs>
          <w:tab w:val="left" w:pos="1002"/>
        </w:tabs>
        <w:spacing w:before="139" w:line="276" w:lineRule="auto"/>
        <w:ind w:left="851" w:right="5010" w:firstLine="0"/>
        <w:jc w:val="both"/>
        <w:rPr>
          <w:rFonts w:ascii="Arial Narrow" w:eastAsia="Arial Narrow" w:hAnsi="Arial Narrow" w:cs="Arial Narrow"/>
          <w:color w:val="000000"/>
        </w:rPr>
      </w:pPr>
      <w:r>
        <w:rPr>
          <w:rFonts w:ascii="Arial Narrow" w:eastAsia="Arial Narrow" w:hAnsi="Arial Narrow" w:cs="Arial Narrow"/>
          <w:color w:val="000000"/>
        </w:rPr>
        <w:t>El Consejo Académico.</w:t>
      </w:r>
    </w:p>
    <w:p w14:paraId="0D2B6DC8" w14:textId="77777777" w:rsidR="009E2968" w:rsidRDefault="00000000">
      <w:pPr>
        <w:numPr>
          <w:ilvl w:val="3"/>
          <w:numId w:val="72"/>
        </w:numPr>
        <w:pBdr>
          <w:top w:val="nil"/>
          <w:left w:val="nil"/>
          <w:bottom w:val="nil"/>
          <w:right w:val="nil"/>
          <w:between w:val="nil"/>
        </w:pBdr>
        <w:tabs>
          <w:tab w:val="left" w:pos="1002"/>
        </w:tabs>
        <w:spacing w:before="137" w:line="276" w:lineRule="auto"/>
        <w:ind w:left="851" w:right="5010" w:firstLine="0"/>
        <w:jc w:val="both"/>
        <w:rPr>
          <w:rFonts w:ascii="Arial Narrow" w:eastAsia="Arial Narrow" w:hAnsi="Arial Narrow" w:cs="Arial Narrow"/>
          <w:color w:val="000000"/>
        </w:rPr>
      </w:pPr>
      <w:r>
        <w:rPr>
          <w:rFonts w:ascii="Arial Narrow" w:eastAsia="Arial Narrow" w:hAnsi="Arial Narrow" w:cs="Arial Narrow"/>
          <w:color w:val="000000"/>
        </w:rPr>
        <w:t>El Consejo Directivo.</w:t>
      </w:r>
    </w:p>
    <w:p w14:paraId="561F47C1" w14:textId="77777777" w:rsidR="009E2968" w:rsidRDefault="009E2968">
      <w:pPr>
        <w:pBdr>
          <w:top w:val="nil"/>
          <w:left w:val="nil"/>
          <w:bottom w:val="nil"/>
          <w:right w:val="nil"/>
          <w:between w:val="nil"/>
        </w:pBdr>
        <w:spacing w:line="276" w:lineRule="auto"/>
        <w:ind w:left="851" w:right="5010"/>
        <w:jc w:val="both"/>
        <w:rPr>
          <w:rFonts w:ascii="Arial Narrow" w:eastAsia="Arial Narrow" w:hAnsi="Arial Narrow" w:cs="Arial Narrow"/>
          <w:color w:val="000000"/>
        </w:rPr>
      </w:pPr>
    </w:p>
    <w:p w14:paraId="09109680"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5C6A68BE"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b/>
          <w:bCs/>
          <w:color w:val="000000"/>
        </w:rPr>
      </w:pPr>
      <w:r>
        <w:rPr>
          <w:rFonts w:ascii="Arial Narrow" w:eastAsia="Arial Narrow" w:hAnsi="Arial Narrow" w:cs="Arial Narrow"/>
          <w:b/>
          <w:bCs/>
          <w:color w:val="000000"/>
        </w:rPr>
        <w:t>6.2 DEFINICIÓN DE EVALUACIÓN EN LA INSTITUCIÓN EDUCATIVA</w:t>
      </w:r>
    </w:p>
    <w:p w14:paraId="79411C5C"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La evaluación en la Institución Educativa San Luis Gonzaga se concibe como el conjunto de acciones que conforman el proceso encaminado a potenciar el proceso formativo y de crecimiento humano, moral e intelectual de los estudiantes, destacando sus potencialidades y fortalezas y trazando estrategias para la superación de las dificultades en la interacción con los procesos del conocimiento, en cumplimiento de lo que establecen las normas vigentes: la Ley General de la Educación, la Ley 715 de 2002, el decreto 1860 de 1994 y el decreto 1290 de 2009.</w:t>
      </w:r>
    </w:p>
    <w:p w14:paraId="51E9DF5F"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142B135C"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b/>
          <w:bCs/>
          <w:color w:val="000000"/>
        </w:rPr>
      </w:pPr>
      <w:r>
        <w:rPr>
          <w:rFonts w:ascii="Arial Narrow" w:eastAsia="Arial Narrow" w:hAnsi="Arial Narrow" w:cs="Arial Narrow"/>
          <w:b/>
          <w:bCs/>
          <w:color w:val="000000"/>
        </w:rPr>
        <w:lastRenderedPageBreak/>
        <w:t>6.3 CARACTERÍSTICAS DE LA EVALUACIÓN EN LA INSTITUCIÓN EDUCATIVA</w:t>
      </w:r>
    </w:p>
    <w:p w14:paraId="53926DB6"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La evaluación en la Institución está caracterizada por los siguientes elementos que</w:t>
      </w:r>
    </w:p>
    <w:p w14:paraId="3387CF49"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la determinan:</w:t>
      </w:r>
    </w:p>
    <w:p w14:paraId="7C27FA22" w14:textId="77777777" w:rsidR="009E2968" w:rsidRDefault="00000000">
      <w:pPr>
        <w:numPr>
          <w:ilvl w:val="0"/>
          <w:numId w:val="83"/>
        </w:numPr>
        <w:pBdr>
          <w:top w:val="nil"/>
          <w:left w:val="nil"/>
          <w:bottom w:val="nil"/>
          <w:right w:val="nil"/>
          <w:between w:val="nil"/>
        </w:pBdr>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b/>
          <w:bCs/>
          <w:color w:val="000000"/>
        </w:rPr>
        <w:t xml:space="preserve">Participativa: </w:t>
      </w:r>
      <w:r>
        <w:rPr>
          <w:rFonts w:ascii="Arial Narrow" w:eastAsia="Arial Narrow" w:hAnsi="Arial Narrow" w:cs="Arial Narrow"/>
          <w:color w:val="000000"/>
        </w:rPr>
        <w:t>la evaluación en la Institución está determinada por los procesos de la autoevaluación, la heteroevaluación y la coevaluación, fundamentados en el reconocimiento mutuo de las potencialidades y debilidades en la construcción del conocimiento.</w:t>
      </w:r>
    </w:p>
    <w:p w14:paraId="24B3E9A8" w14:textId="77777777" w:rsidR="009E2968" w:rsidRDefault="009E2968">
      <w:pPr>
        <w:pBdr>
          <w:top w:val="nil"/>
          <w:left w:val="nil"/>
          <w:bottom w:val="nil"/>
          <w:right w:val="nil"/>
          <w:between w:val="nil"/>
        </w:pBdr>
        <w:spacing w:line="276" w:lineRule="auto"/>
        <w:ind w:left="851"/>
        <w:jc w:val="both"/>
        <w:rPr>
          <w:rFonts w:ascii="Arial Narrow" w:eastAsia="Arial Narrow" w:hAnsi="Arial Narrow" w:cs="Arial Narrow"/>
          <w:color w:val="000000"/>
        </w:rPr>
      </w:pPr>
    </w:p>
    <w:p w14:paraId="25179CE3" w14:textId="77777777" w:rsidR="009E2968" w:rsidRDefault="00000000">
      <w:pPr>
        <w:numPr>
          <w:ilvl w:val="0"/>
          <w:numId w:val="83"/>
        </w:numPr>
        <w:pBdr>
          <w:top w:val="nil"/>
          <w:left w:val="nil"/>
          <w:bottom w:val="nil"/>
          <w:right w:val="nil"/>
          <w:between w:val="nil"/>
        </w:pBdr>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b/>
          <w:bCs/>
          <w:color w:val="000000"/>
        </w:rPr>
        <w:t xml:space="preserve">Integral. </w:t>
      </w:r>
      <w:r>
        <w:rPr>
          <w:rFonts w:ascii="Arial Narrow" w:eastAsia="Arial Narrow" w:hAnsi="Arial Narrow" w:cs="Arial Narrow"/>
          <w:color w:val="000000"/>
        </w:rPr>
        <w:t>Considera las diferentes dimensiones del desarrollo del ser humano, que conduzcan a potenciar el aprendizaje y desarrollo del pensamiento, a través de la construcción del conocimiento, a partir de la solución de problemas de la vida cotidiana, la construcción de textos ensayos, interpretación, proposiciones, conclusiones y otras formas que los docentes consideren pertinentes. La evaluación también permite identificar comportamientos, actitudes, valores, aptitudes, desempeños cotidianos, conocimientos-</w:t>
      </w:r>
    </w:p>
    <w:p w14:paraId="15EA758D" w14:textId="77777777" w:rsidR="009E2968" w:rsidRDefault="009E2968">
      <w:pPr>
        <w:pBdr>
          <w:top w:val="nil"/>
          <w:left w:val="nil"/>
          <w:bottom w:val="nil"/>
          <w:right w:val="nil"/>
          <w:between w:val="nil"/>
        </w:pBdr>
        <w:spacing w:line="276" w:lineRule="auto"/>
        <w:ind w:left="851"/>
        <w:jc w:val="both"/>
        <w:rPr>
          <w:rFonts w:ascii="Arial Narrow" w:eastAsia="Arial Narrow" w:hAnsi="Arial Narrow" w:cs="Arial Narrow"/>
          <w:color w:val="000000"/>
        </w:rPr>
      </w:pPr>
    </w:p>
    <w:p w14:paraId="5EAC67D4" w14:textId="77777777" w:rsidR="009E2968" w:rsidRDefault="00000000">
      <w:pPr>
        <w:numPr>
          <w:ilvl w:val="0"/>
          <w:numId w:val="83"/>
        </w:numPr>
        <w:pBdr>
          <w:top w:val="nil"/>
          <w:left w:val="nil"/>
          <w:bottom w:val="nil"/>
          <w:right w:val="nil"/>
          <w:between w:val="nil"/>
        </w:pBdr>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b/>
          <w:bCs/>
          <w:color w:val="000000"/>
        </w:rPr>
        <w:t xml:space="preserve">Explicativa. </w:t>
      </w:r>
      <w:r>
        <w:rPr>
          <w:rFonts w:ascii="Arial Narrow" w:eastAsia="Arial Narrow" w:hAnsi="Arial Narrow" w:cs="Arial Narrow"/>
          <w:color w:val="000000"/>
        </w:rPr>
        <w:t>Da razones de los desempeños de los estudiantes, en sus aspectos cognitivos, afectivos y procedimentales, de manera que se conozcan las razones por las cuales se presentan las dificultades en la construcción del conocimiento.</w:t>
      </w:r>
    </w:p>
    <w:p w14:paraId="17182668" w14:textId="77777777" w:rsidR="009E2968" w:rsidRDefault="00000000">
      <w:pPr>
        <w:numPr>
          <w:ilvl w:val="0"/>
          <w:numId w:val="83"/>
        </w:numPr>
        <w:pBdr>
          <w:top w:val="nil"/>
          <w:left w:val="nil"/>
          <w:bottom w:val="nil"/>
          <w:right w:val="nil"/>
          <w:between w:val="nil"/>
        </w:pBdr>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b/>
          <w:bCs/>
          <w:color w:val="000000"/>
        </w:rPr>
        <w:t xml:space="preserve">Holística. </w:t>
      </w:r>
      <w:r>
        <w:rPr>
          <w:rFonts w:ascii="Arial Narrow" w:eastAsia="Arial Narrow" w:hAnsi="Arial Narrow" w:cs="Arial Narrow"/>
          <w:color w:val="000000"/>
        </w:rPr>
        <w:t>Considera la evaluación como integradora de los procesos de adquisición del conocimiento en relación directa con los aspectos derivados de las relaciones con el contexto sociocultural</w:t>
      </w:r>
    </w:p>
    <w:p w14:paraId="148616F6" w14:textId="77777777" w:rsidR="009E2968" w:rsidRDefault="009E2968">
      <w:pPr>
        <w:pBdr>
          <w:top w:val="nil"/>
          <w:left w:val="nil"/>
          <w:bottom w:val="nil"/>
          <w:right w:val="nil"/>
          <w:between w:val="nil"/>
        </w:pBdr>
        <w:spacing w:line="276" w:lineRule="auto"/>
        <w:ind w:left="851"/>
        <w:jc w:val="both"/>
        <w:rPr>
          <w:rFonts w:ascii="Arial Narrow" w:eastAsia="Arial Narrow" w:hAnsi="Arial Narrow" w:cs="Arial Narrow"/>
          <w:color w:val="000000"/>
        </w:rPr>
      </w:pPr>
    </w:p>
    <w:p w14:paraId="772B912A" w14:textId="77777777" w:rsidR="009E2968" w:rsidRDefault="00000000">
      <w:pPr>
        <w:numPr>
          <w:ilvl w:val="0"/>
          <w:numId w:val="83"/>
        </w:numPr>
        <w:pBdr>
          <w:top w:val="nil"/>
          <w:left w:val="nil"/>
          <w:bottom w:val="nil"/>
          <w:right w:val="nil"/>
          <w:between w:val="nil"/>
        </w:pBdr>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b/>
          <w:bCs/>
          <w:color w:val="000000"/>
        </w:rPr>
        <w:t xml:space="preserve">Continua. </w:t>
      </w:r>
      <w:r>
        <w:rPr>
          <w:rFonts w:ascii="Arial Narrow" w:eastAsia="Arial Narrow" w:hAnsi="Arial Narrow" w:cs="Arial Narrow"/>
          <w:color w:val="000000"/>
        </w:rPr>
        <w:t>Se realiza en forma permanente haciendo seguimiento a al estudiante, que permita observar el progreso y las dificultades que se presenten en su proceso de formación. Se hará al final de cada tema, unidad, periodo, o proceso.</w:t>
      </w:r>
    </w:p>
    <w:p w14:paraId="5D6CE221" w14:textId="77777777" w:rsidR="009E2968" w:rsidRDefault="009E2968">
      <w:pPr>
        <w:pBdr>
          <w:top w:val="nil"/>
          <w:left w:val="nil"/>
          <w:bottom w:val="nil"/>
          <w:right w:val="nil"/>
          <w:between w:val="nil"/>
        </w:pBdr>
        <w:spacing w:line="276" w:lineRule="auto"/>
        <w:ind w:left="851"/>
        <w:jc w:val="both"/>
        <w:rPr>
          <w:rFonts w:ascii="Arial Narrow" w:eastAsia="Arial Narrow" w:hAnsi="Arial Narrow" w:cs="Arial Narrow"/>
          <w:color w:val="000000"/>
        </w:rPr>
      </w:pPr>
    </w:p>
    <w:p w14:paraId="352BFF27" w14:textId="77777777" w:rsidR="009E2968" w:rsidRDefault="00000000">
      <w:pPr>
        <w:numPr>
          <w:ilvl w:val="0"/>
          <w:numId w:val="83"/>
        </w:numPr>
        <w:pBdr>
          <w:top w:val="nil"/>
          <w:left w:val="nil"/>
          <w:bottom w:val="nil"/>
          <w:right w:val="nil"/>
          <w:between w:val="nil"/>
        </w:pBdr>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b/>
          <w:bCs/>
          <w:color w:val="000000"/>
        </w:rPr>
        <w:t xml:space="preserve">Sistémica. </w:t>
      </w:r>
      <w:r>
        <w:rPr>
          <w:rFonts w:ascii="Arial Narrow" w:eastAsia="Arial Narrow" w:hAnsi="Arial Narrow" w:cs="Arial Narrow"/>
          <w:color w:val="000000"/>
        </w:rPr>
        <w:t>Se realiza teniendo en cuenta el modelo pedagógico Institucional, los fines de la Educación, los objetivos y metas institucionales, la visión y misión del plantel, los lineamientos curriculares o estructura científica de las disciplinas, los estándares de competencias de las diferentes áreas obligatorias y fundamentales, los desempeños, indicadores de logro, los contenidos, métodos y otros factores asociados al proceso de formación integral de los estudiantes.</w:t>
      </w:r>
    </w:p>
    <w:p w14:paraId="73E85BF9" w14:textId="77777777" w:rsidR="009E2968" w:rsidRDefault="009E2968">
      <w:pPr>
        <w:pBdr>
          <w:top w:val="nil"/>
          <w:left w:val="nil"/>
          <w:bottom w:val="nil"/>
          <w:right w:val="nil"/>
          <w:between w:val="nil"/>
        </w:pBdr>
        <w:spacing w:line="276" w:lineRule="auto"/>
        <w:ind w:left="851"/>
        <w:jc w:val="both"/>
        <w:rPr>
          <w:rFonts w:ascii="Arial Narrow" w:eastAsia="Arial Narrow" w:hAnsi="Arial Narrow" w:cs="Arial Narrow"/>
          <w:color w:val="000000"/>
        </w:rPr>
      </w:pPr>
    </w:p>
    <w:p w14:paraId="341D535F" w14:textId="77777777" w:rsidR="009E2968" w:rsidRDefault="00000000">
      <w:pPr>
        <w:numPr>
          <w:ilvl w:val="0"/>
          <w:numId w:val="83"/>
        </w:numPr>
        <w:pBdr>
          <w:top w:val="nil"/>
          <w:left w:val="nil"/>
          <w:bottom w:val="nil"/>
          <w:right w:val="nil"/>
          <w:between w:val="nil"/>
        </w:pBdr>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b/>
          <w:bCs/>
          <w:color w:val="000000"/>
        </w:rPr>
        <w:t>Flexible</w:t>
      </w:r>
      <w:r>
        <w:rPr>
          <w:rFonts w:ascii="Arial Narrow" w:eastAsia="Arial Narrow" w:hAnsi="Arial Narrow" w:cs="Arial Narrow"/>
          <w:color w:val="000000"/>
        </w:rPr>
        <w:t>. Se considera a cada estudiante, como individuo en sus distintos aspectos: intereses, capacidades, ritmos de aprendizaje, dificultades, limitaciones afectivas o físicas, familiar, entorno social, discapacidad de cualquier, dando un manejo diferencial y especial según las problemáticas relevantes o diagnosticadas.</w:t>
      </w:r>
    </w:p>
    <w:p w14:paraId="64143D59" w14:textId="77777777" w:rsidR="009E2968" w:rsidRDefault="00000000">
      <w:pPr>
        <w:numPr>
          <w:ilvl w:val="0"/>
          <w:numId w:val="83"/>
        </w:numPr>
        <w:pBdr>
          <w:top w:val="nil"/>
          <w:left w:val="nil"/>
          <w:bottom w:val="nil"/>
          <w:right w:val="nil"/>
          <w:between w:val="nil"/>
        </w:pBdr>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b/>
          <w:bCs/>
          <w:color w:val="000000"/>
        </w:rPr>
        <w:t>Interpretativa</w:t>
      </w:r>
      <w:r>
        <w:rPr>
          <w:rFonts w:ascii="Arial Narrow" w:eastAsia="Arial Narrow" w:hAnsi="Arial Narrow" w:cs="Arial Narrow"/>
          <w:color w:val="000000"/>
        </w:rPr>
        <w:t>. Permite que los estudiantes comprendan el significado de los procesos, así como de los resultados que obtienen, para que en compañía del docente puedan reflexionar acerca de sus debilidades y plantear los correctivos necesarios. Las evaluaciones y sus resultados deberán tan claros en su intención e interpretación, que no conlleven a conflictos de intereses entre estudiantes y docentes y viceversa.</w:t>
      </w:r>
    </w:p>
    <w:p w14:paraId="7782775D" w14:textId="77777777" w:rsidR="009E2968" w:rsidRDefault="009E2968">
      <w:pPr>
        <w:pBdr>
          <w:top w:val="nil"/>
          <w:left w:val="nil"/>
          <w:bottom w:val="nil"/>
          <w:right w:val="nil"/>
          <w:between w:val="nil"/>
        </w:pBdr>
        <w:spacing w:line="276" w:lineRule="auto"/>
        <w:ind w:left="851"/>
        <w:jc w:val="both"/>
        <w:rPr>
          <w:rFonts w:ascii="Arial Narrow" w:eastAsia="Arial Narrow" w:hAnsi="Arial Narrow" w:cs="Arial Narrow"/>
          <w:color w:val="000000"/>
        </w:rPr>
      </w:pPr>
    </w:p>
    <w:p w14:paraId="632A2A89" w14:textId="77777777" w:rsidR="009E2968" w:rsidRDefault="00000000">
      <w:pPr>
        <w:numPr>
          <w:ilvl w:val="0"/>
          <w:numId w:val="83"/>
        </w:numPr>
        <w:pBdr>
          <w:top w:val="nil"/>
          <w:left w:val="nil"/>
          <w:bottom w:val="nil"/>
          <w:right w:val="nil"/>
          <w:between w:val="nil"/>
        </w:pBdr>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b/>
          <w:bCs/>
          <w:color w:val="000000"/>
        </w:rPr>
        <w:t>Participativa</w:t>
      </w:r>
      <w:r>
        <w:rPr>
          <w:rFonts w:ascii="Arial Narrow" w:eastAsia="Arial Narrow" w:hAnsi="Arial Narrow" w:cs="Arial Narrow"/>
          <w:color w:val="000000"/>
        </w:rPr>
        <w:t>. Es colegiada y forman parte activa en la evaluación los estudiantes, los docentes, los padres de familia y otras instancias de la comunidad educativa que interpreten la evaluación como una estrategia de mejoramiento continuo tanto para la Institución Educativa, como para docentes y estudiantes.</w:t>
      </w:r>
      <w:r>
        <w:rPr>
          <w:rFonts w:ascii="Arial Narrow" w:eastAsia="Arial Narrow" w:hAnsi="Arial Narrow" w:cs="Arial Narrow"/>
          <w:color w:val="000000"/>
        </w:rPr>
        <w:br/>
      </w:r>
    </w:p>
    <w:p w14:paraId="63AEBE6E"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b/>
          <w:bCs/>
          <w:color w:val="000000"/>
        </w:rPr>
        <w:t>6.4 EVALUACION Y PROMOCION – PROCESOS DE VALORACIÓN</w:t>
      </w:r>
    </w:p>
    <w:p w14:paraId="41CC7B0C"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b/>
          <w:bCs/>
          <w:color w:val="000000"/>
        </w:rPr>
        <w:t>6.4.1 CRITERIOS DE EVALUACIÓN Y PROMOCIÓN DE LOS ESTUDIANTES</w:t>
      </w:r>
    </w:p>
    <w:p w14:paraId="5C994337"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Son referentes de la Evaluación Integral en la Institución San Luis Gonzaga:</w:t>
      </w:r>
    </w:p>
    <w:p w14:paraId="7EB4763C" w14:textId="77777777" w:rsidR="009E2968" w:rsidRDefault="009E2968">
      <w:pPr>
        <w:pBdr>
          <w:top w:val="nil"/>
          <w:left w:val="nil"/>
          <w:bottom w:val="nil"/>
          <w:right w:val="nil"/>
          <w:between w:val="nil"/>
        </w:pBdr>
        <w:tabs>
          <w:tab w:val="left" w:pos="851"/>
        </w:tabs>
        <w:spacing w:line="276" w:lineRule="auto"/>
        <w:ind w:left="851"/>
        <w:jc w:val="both"/>
        <w:rPr>
          <w:rFonts w:ascii="Arial Narrow" w:eastAsia="Arial Narrow" w:hAnsi="Arial Narrow" w:cs="Arial Narrow"/>
          <w:color w:val="000000"/>
        </w:rPr>
      </w:pPr>
    </w:p>
    <w:p w14:paraId="6C28D328" w14:textId="77777777" w:rsidR="009E2968" w:rsidRDefault="00000000">
      <w:pPr>
        <w:numPr>
          <w:ilvl w:val="0"/>
          <w:numId w:val="84"/>
        </w:numPr>
        <w:pBdr>
          <w:top w:val="nil"/>
          <w:left w:val="nil"/>
          <w:bottom w:val="nil"/>
          <w:right w:val="nil"/>
          <w:between w:val="nil"/>
        </w:pBdr>
        <w:tabs>
          <w:tab w:val="left" w:pos="851"/>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b/>
          <w:bCs/>
          <w:color w:val="000000"/>
        </w:rPr>
        <w:t>Los Lineamientos Curriculares</w:t>
      </w:r>
      <w:r>
        <w:rPr>
          <w:rFonts w:ascii="Arial Narrow" w:eastAsia="Arial Narrow" w:hAnsi="Arial Narrow" w:cs="Arial Narrow"/>
          <w:color w:val="000000"/>
        </w:rPr>
        <w:t xml:space="preserve"> de las áreas del conocimiento y los Estándares Nacionales Básicos de Competencias diseñados por el Ministerio de Educación Nacional para la educación básica y media.</w:t>
      </w:r>
    </w:p>
    <w:p w14:paraId="75398D01" w14:textId="77777777" w:rsidR="009E2968" w:rsidRDefault="009E2968">
      <w:pPr>
        <w:pBdr>
          <w:top w:val="nil"/>
          <w:left w:val="nil"/>
          <w:bottom w:val="nil"/>
          <w:right w:val="nil"/>
          <w:between w:val="nil"/>
        </w:pBdr>
        <w:tabs>
          <w:tab w:val="left" w:pos="851"/>
        </w:tabs>
        <w:spacing w:line="276" w:lineRule="auto"/>
        <w:ind w:left="851"/>
        <w:jc w:val="both"/>
        <w:rPr>
          <w:rFonts w:ascii="Arial Narrow" w:eastAsia="Arial Narrow" w:hAnsi="Arial Narrow" w:cs="Arial Narrow"/>
          <w:color w:val="000000"/>
        </w:rPr>
      </w:pPr>
    </w:p>
    <w:p w14:paraId="3BE359B9" w14:textId="77777777" w:rsidR="009E2968" w:rsidRDefault="00000000">
      <w:pPr>
        <w:numPr>
          <w:ilvl w:val="0"/>
          <w:numId w:val="84"/>
        </w:numPr>
        <w:pBdr>
          <w:top w:val="nil"/>
          <w:left w:val="nil"/>
          <w:bottom w:val="nil"/>
          <w:right w:val="nil"/>
          <w:between w:val="nil"/>
        </w:pBdr>
        <w:tabs>
          <w:tab w:val="left" w:pos="851"/>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b/>
          <w:bCs/>
          <w:color w:val="000000"/>
        </w:rPr>
        <w:t>Las competencias básicas</w:t>
      </w:r>
      <w:r>
        <w:rPr>
          <w:rFonts w:ascii="Arial Narrow" w:eastAsia="Arial Narrow" w:hAnsi="Arial Narrow" w:cs="Arial Narrow"/>
          <w:color w:val="000000"/>
        </w:rPr>
        <w:t xml:space="preserve"> propuestas por el MEN y las específicas determinadas por la Institución, en cualquiera de las dimensiones o de las áreas o asignaturas</w:t>
      </w:r>
    </w:p>
    <w:p w14:paraId="1BF5D983" w14:textId="77777777" w:rsidR="009E2968" w:rsidRDefault="009E2968">
      <w:pPr>
        <w:pBdr>
          <w:top w:val="nil"/>
          <w:left w:val="nil"/>
          <w:bottom w:val="nil"/>
          <w:right w:val="nil"/>
          <w:between w:val="nil"/>
        </w:pBdr>
        <w:tabs>
          <w:tab w:val="left" w:pos="851"/>
        </w:tabs>
        <w:spacing w:line="276" w:lineRule="auto"/>
        <w:ind w:left="851"/>
        <w:jc w:val="both"/>
        <w:rPr>
          <w:rFonts w:ascii="Arial Narrow" w:eastAsia="Arial Narrow" w:hAnsi="Arial Narrow" w:cs="Arial Narrow"/>
          <w:color w:val="000000"/>
        </w:rPr>
      </w:pPr>
    </w:p>
    <w:p w14:paraId="41A63F1F" w14:textId="77777777" w:rsidR="009E2968" w:rsidRDefault="00000000">
      <w:pPr>
        <w:numPr>
          <w:ilvl w:val="0"/>
          <w:numId w:val="84"/>
        </w:numPr>
        <w:pBdr>
          <w:top w:val="nil"/>
          <w:left w:val="nil"/>
          <w:bottom w:val="nil"/>
          <w:right w:val="nil"/>
          <w:between w:val="nil"/>
        </w:pBdr>
        <w:tabs>
          <w:tab w:val="left" w:pos="851"/>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b/>
          <w:bCs/>
          <w:color w:val="000000"/>
        </w:rPr>
        <w:t>Los niveles de competencia</w:t>
      </w:r>
      <w:r>
        <w:rPr>
          <w:rFonts w:ascii="Arial Narrow" w:eastAsia="Arial Narrow" w:hAnsi="Arial Narrow" w:cs="Arial Narrow"/>
          <w:color w:val="000000"/>
        </w:rPr>
        <w:t xml:space="preserve"> determinados por la Institución, entendidos como señales que marcan el punto de referencia tomado para juzgar el estado en el que se encuentra el proceso, como las acciones manifiestas del estudiante que sirven como referencia para determinar el nivel de aprendizaje, con respecto a un logro.</w:t>
      </w:r>
    </w:p>
    <w:p w14:paraId="21D05B82" w14:textId="77777777" w:rsidR="009E2968" w:rsidRDefault="009E2968">
      <w:pPr>
        <w:pBdr>
          <w:top w:val="nil"/>
          <w:left w:val="nil"/>
          <w:bottom w:val="nil"/>
          <w:right w:val="nil"/>
          <w:between w:val="nil"/>
        </w:pBdr>
        <w:tabs>
          <w:tab w:val="left" w:pos="851"/>
        </w:tabs>
        <w:spacing w:line="276" w:lineRule="auto"/>
        <w:ind w:left="851"/>
        <w:jc w:val="both"/>
        <w:rPr>
          <w:rFonts w:ascii="Arial Narrow" w:eastAsia="Arial Narrow" w:hAnsi="Arial Narrow" w:cs="Arial Narrow"/>
          <w:color w:val="000000"/>
        </w:rPr>
      </w:pPr>
    </w:p>
    <w:p w14:paraId="51535C7F" w14:textId="77777777" w:rsidR="009E2968" w:rsidRDefault="00000000">
      <w:pPr>
        <w:numPr>
          <w:ilvl w:val="0"/>
          <w:numId w:val="84"/>
        </w:numPr>
        <w:pBdr>
          <w:top w:val="nil"/>
          <w:left w:val="nil"/>
          <w:bottom w:val="nil"/>
          <w:right w:val="nil"/>
          <w:between w:val="nil"/>
        </w:pBdr>
        <w:tabs>
          <w:tab w:val="left" w:pos="851"/>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b/>
          <w:bCs/>
          <w:color w:val="000000"/>
        </w:rPr>
        <w:t>Las competencias ciudadanas y el desempeño de los estudiantes</w:t>
      </w:r>
      <w:r>
        <w:rPr>
          <w:rFonts w:ascii="Arial Narrow" w:eastAsia="Arial Narrow" w:hAnsi="Arial Narrow" w:cs="Arial Narrow"/>
          <w:color w:val="000000"/>
        </w:rPr>
        <w:t xml:space="preserve"> en la construcción de la comunidad educativa.</w:t>
      </w:r>
    </w:p>
    <w:p w14:paraId="06105EEA" w14:textId="77777777" w:rsidR="009E2968" w:rsidRDefault="009E2968">
      <w:pPr>
        <w:pBdr>
          <w:top w:val="nil"/>
          <w:left w:val="nil"/>
          <w:bottom w:val="nil"/>
          <w:right w:val="nil"/>
          <w:between w:val="nil"/>
        </w:pBdr>
        <w:tabs>
          <w:tab w:val="left" w:pos="851"/>
        </w:tabs>
        <w:spacing w:line="276" w:lineRule="auto"/>
        <w:ind w:left="851"/>
        <w:jc w:val="both"/>
        <w:rPr>
          <w:rFonts w:ascii="Arial Narrow" w:eastAsia="Arial Narrow" w:hAnsi="Arial Narrow" w:cs="Arial Narrow"/>
          <w:color w:val="000000"/>
        </w:rPr>
      </w:pPr>
    </w:p>
    <w:p w14:paraId="3D15E444" w14:textId="77777777" w:rsidR="009E2968" w:rsidRDefault="00000000">
      <w:pPr>
        <w:numPr>
          <w:ilvl w:val="0"/>
          <w:numId w:val="84"/>
        </w:numPr>
        <w:pBdr>
          <w:top w:val="nil"/>
          <w:left w:val="nil"/>
          <w:bottom w:val="nil"/>
          <w:right w:val="nil"/>
          <w:between w:val="nil"/>
        </w:pBdr>
        <w:tabs>
          <w:tab w:val="left" w:pos="851"/>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b/>
          <w:bCs/>
          <w:color w:val="000000"/>
        </w:rPr>
        <w:t>La</w:t>
      </w:r>
      <w:r>
        <w:rPr>
          <w:rFonts w:ascii="Arial Narrow" w:eastAsia="Arial Narrow" w:hAnsi="Arial Narrow" w:cs="Arial Narrow"/>
          <w:color w:val="000000"/>
        </w:rPr>
        <w:t xml:space="preserve"> </w:t>
      </w:r>
      <w:r>
        <w:rPr>
          <w:rFonts w:ascii="Arial Narrow" w:eastAsia="Arial Narrow" w:hAnsi="Arial Narrow" w:cs="Arial Narrow"/>
          <w:b/>
          <w:bCs/>
          <w:color w:val="000000"/>
        </w:rPr>
        <w:t>asistencia y participación</w:t>
      </w:r>
      <w:r>
        <w:rPr>
          <w:rFonts w:ascii="Arial Narrow" w:eastAsia="Arial Narrow" w:hAnsi="Arial Narrow" w:cs="Arial Narrow"/>
          <w:color w:val="000000"/>
        </w:rPr>
        <w:t xml:space="preserve"> en las actividades curriculares y extracurriculares programadas por la Institución.</w:t>
      </w:r>
    </w:p>
    <w:p w14:paraId="0BE2D375" w14:textId="77777777" w:rsidR="009E2968" w:rsidRDefault="009E2968">
      <w:pPr>
        <w:pBdr>
          <w:top w:val="nil"/>
          <w:left w:val="nil"/>
          <w:bottom w:val="nil"/>
          <w:right w:val="nil"/>
          <w:between w:val="nil"/>
        </w:pBdr>
        <w:tabs>
          <w:tab w:val="left" w:pos="851"/>
        </w:tabs>
        <w:spacing w:line="276" w:lineRule="auto"/>
        <w:ind w:left="851"/>
        <w:jc w:val="both"/>
        <w:rPr>
          <w:rFonts w:ascii="Arial Narrow" w:eastAsia="Arial Narrow" w:hAnsi="Arial Narrow" w:cs="Arial Narrow"/>
          <w:color w:val="000000"/>
        </w:rPr>
      </w:pPr>
    </w:p>
    <w:p w14:paraId="17D6DF50" w14:textId="77777777" w:rsidR="009E2968" w:rsidRDefault="00000000">
      <w:pPr>
        <w:pBdr>
          <w:top w:val="nil"/>
          <w:left w:val="nil"/>
          <w:bottom w:val="nil"/>
          <w:right w:val="nil"/>
          <w:between w:val="nil"/>
        </w:pBdr>
        <w:tabs>
          <w:tab w:val="left" w:pos="851"/>
        </w:tabs>
        <w:spacing w:line="276" w:lineRule="auto"/>
        <w:ind w:left="851"/>
        <w:jc w:val="both"/>
        <w:rPr>
          <w:rFonts w:ascii="Arial Narrow" w:eastAsia="Arial Narrow" w:hAnsi="Arial Narrow" w:cs="Arial Narrow"/>
          <w:b/>
          <w:bCs/>
          <w:color w:val="000000"/>
        </w:rPr>
      </w:pPr>
      <w:r>
        <w:rPr>
          <w:rFonts w:ascii="Arial Narrow" w:eastAsia="Arial Narrow" w:hAnsi="Arial Narrow" w:cs="Arial Narrow"/>
          <w:b/>
          <w:bCs/>
          <w:color w:val="000000"/>
        </w:rPr>
        <w:t>6.4.1.1 CRITERIOS DE PROMOCIÓN:</w:t>
      </w:r>
    </w:p>
    <w:p w14:paraId="2941AF32" w14:textId="77777777" w:rsidR="009E2968" w:rsidRDefault="00000000">
      <w:pPr>
        <w:pBdr>
          <w:top w:val="nil"/>
          <w:left w:val="nil"/>
          <w:bottom w:val="nil"/>
          <w:right w:val="nil"/>
          <w:between w:val="nil"/>
        </w:pBdr>
        <w:tabs>
          <w:tab w:val="left" w:pos="851"/>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La valoración del desempeño de los estudiantes está determinada en la institución dentro de una escala de uno (1.0) a cinco (5.0) con sus equivalencias de acuerdo con los niveles de desempeño establecidos por el decreto 1290 de 2009.</w:t>
      </w:r>
    </w:p>
    <w:p w14:paraId="57EACE4E" w14:textId="77777777" w:rsidR="009E2968" w:rsidRDefault="00000000">
      <w:pPr>
        <w:pBdr>
          <w:top w:val="nil"/>
          <w:left w:val="nil"/>
          <w:bottom w:val="nil"/>
          <w:right w:val="nil"/>
          <w:between w:val="nil"/>
        </w:pBdr>
        <w:tabs>
          <w:tab w:val="left" w:pos="851"/>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La Promoción es definida en la Institución Educativa San Luis Gonzaga de Ibagué, como el reconocimiento que se le hace a un estudiante por desarrollar adecuadamente una fase de su formación, mostrado que reúne las competencias necesarias para que continúe al grado siguiente, de acuerdo con los criterios y el cumplimiento de los procedimientos señalados en el presente Acuerdo.</w:t>
      </w:r>
    </w:p>
    <w:p w14:paraId="65F96891" w14:textId="77777777" w:rsidR="009E2968" w:rsidRDefault="00000000">
      <w:pPr>
        <w:pBdr>
          <w:top w:val="nil"/>
          <w:left w:val="nil"/>
          <w:bottom w:val="nil"/>
          <w:right w:val="nil"/>
          <w:between w:val="nil"/>
        </w:pBdr>
        <w:tabs>
          <w:tab w:val="left" w:pos="851"/>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Los Criterios de Promoción son Indicadores incorporados al PEI, utilizados para valorar el grado de madurez alcanzado por el estudiante y las posibilidades que tiene de continuar sus estudios con éxito en el siguiente grado de la Educación Básica.</w:t>
      </w:r>
    </w:p>
    <w:p w14:paraId="2C2D6189" w14:textId="77777777" w:rsidR="009E2968" w:rsidRDefault="009E2968">
      <w:pPr>
        <w:pBdr>
          <w:top w:val="nil"/>
          <w:left w:val="nil"/>
          <w:bottom w:val="nil"/>
          <w:right w:val="nil"/>
          <w:between w:val="nil"/>
        </w:pBdr>
        <w:tabs>
          <w:tab w:val="left" w:pos="851"/>
        </w:tabs>
        <w:spacing w:line="276" w:lineRule="auto"/>
        <w:ind w:left="851"/>
        <w:jc w:val="both"/>
        <w:rPr>
          <w:rFonts w:ascii="Arial Narrow" w:eastAsia="Arial Narrow" w:hAnsi="Arial Narrow" w:cs="Arial Narrow"/>
          <w:color w:val="000000"/>
        </w:rPr>
      </w:pPr>
    </w:p>
    <w:p w14:paraId="64039CF5" w14:textId="77777777" w:rsidR="009E2968" w:rsidRDefault="00000000">
      <w:pPr>
        <w:pBdr>
          <w:top w:val="nil"/>
          <w:left w:val="nil"/>
          <w:bottom w:val="nil"/>
          <w:right w:val="nil"/>
          <w:between w:val="nil"/>
        </w:pBdr>
        <w:tabs>
          <w:tab w:val="left" w:pos="851"/>
        </w:tabs>
        <w:spacing w:line="276" w:lineRule="auto"/>
        <w:ind w:left="851"/>
        <w:jc w:val="both"/>
        <w:rPr>
          <w:rFonts w:ascii="Arial Narrow" w:eastAsia="Arial Narrow" w:hAnsi="Arial Narrow" w:cs="Arial Narrow"/>
          <w:b/>
          <w:bCs/>
          <w:color w:val="000000"/>
        </w:rPr>
      </w:pPr>
      <w:r>
        <w:rPr>
          <w:rFonts w:ascii="Arial Narrow" w:eastAsia="Arial Narrow" w:hAnsi="Arial Narrow" w:cs="Arial Narrow"/>
          <w:color w:val="000000"/>
        </w:rPr>
        <w:t xml:space="preserve">En la </w:t>
      </w:r>
      <w:r>
        <w:rPr>
          <w:rFonts w:ascii="Arial Narrow" w:eastAsia="Arial Narrow" w:hAnsi="Arial Narrow" w:cs="Arial Narrow"/>
          <w:b/>
          <w:bCs/>
          <w:color w:val="000000"/>
        </w:rPr>
        <w:t>INSTITUCIÓN EDUCATIVA SAN LUIS GONZAGA</w:t>
      </w:r>
      <w:r>
        <w:rPr>
          <w:rFonts w:ascii="Arial Narrow" w:eastAsia="Arial Narrow" w:hAnsi="Arial Narrow" w:cs="Arial Narrow"/>
          <w:color w:val="000000"/>
        </w:rPr>
        <w:t xml:space="preserve">, se considerarán los siguientes </w:t>
      </w:r>
      <w:r>
        <w:rPr>
          <w:rFonts w:ascii="Arial Narrow" w:eastAsia="Arial Narrow" w:hAnsi="Arial Narrow" w:cs="Arial Narrow"/>
          <w:b/>
          <w:bCs/>
          <w:i/>
          <w:iCs/>
          <w:color w:val="000000"/>
        </w:rPr>
        <w:t>Criterios de Promoción</w:t>
      </w:r>
      <w:r>
        <w:rPr>
          <w:rFonts w:ascii="Arial Narrow" w:eastAsia="Arial Narrow" w:hAnsi="Arial Narrow" w:cs="Arial Narrow"/>
          <w:b/>
          <w:bCs/>
          <w:color w:val="000000"/>
        </w:rPr>
        <w:t>:</w:t>
      </w:r>
    </w:p>
    <w:p w14:paraId="79A95B30" w14:textId="77777777" w:rsidR="009E2968" w:rsidRDefault="009E2968">
      <w:pPr>
        <w:pBdr>
          <w:top w:val="nil"/>
          <w:left w:val="nil"/>
          <w:bottom w:val="nil"/>
          <w:right w:val="nil"/>
          <w:between w:val="nil"/>
        </w:pBdr>
        <w:tabs>
          <w:tab w:val="left" w:pos="851"/>
        </w:tabs>
        <w:spacing w:line="276" w:lineRule="auto"/>
        <w:ind w:left="851"/>
        <w:jc w:val="both"/>
        <w:rPr>
          <w:rFonts w:ascii="Arial Narrow" w:eastAsia="Arial Narrow" w:hAnsi="Arial Narrow" w:cs="Arial Narrow"/>
          <w:b/>
          <w:bCs/>
          <w:color w:val="000000"/>
        </w:rPr>
      </w:pPr>
    </w:p>
    <w:p w14:paraId="711C27C3" w14:textId="77777777" w:rsidR="009E2968" w:rsidRDefault="00000000">
      <w:pPr>
        <w:numPr>
          <w:ilvl w:val="0"/>
          <w:numId w:val="15"/>
        </w:numPr>
        <w:pBdr>
          <w:top w:val="nil"/>
          <w:left w:val="nil"/>
          <w:bottom w:val="nil"/>
          <w:right w:val="nil"/>
          <w:between w:val="nil"/>
        </w:pBdr>
        <w:tabs>
          <w:tab w:val="left" w:pos="851"/>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 xml:space="preserve">El estudiante tendrá como valoración de Desempeño Bajo cuando al finalizar el año escolar, </w:t>
      </w:r>
      <w:r>
        <w:rPr>
          <w:rFonts w:ascii="Arial Narrow" w:eastAsia="Arial Narrow" w:hAnsi="Arial Narrow" w:cs="Arial Narrow"/>
          <w:b/>
          <w:bCs/>
          <w:color w:val="000000"/>
        </w:rPr>
        <w:t>no alcance el 60% de los desempeños previstos en el Plan de Área,</w:t>
      </w:r>
      <w:r>
        <w:rPr>
          <w:rFonts w:ascii="Arial Narrow" w:eastAsia="Arial Narrow" w:hAnsi="Arial Narrow" w:cs="Arial Narrow"/>
          <w:color w:val="000000"/>
        </w:rPr>
        <w:t xml:space="preserve"> caso en el cual se considera reprobada dicha Área y tendrá que realizar Actividades Especiales de Recuperación, AER, únicamente en caso de reprobación de una o dos áreas (valoraciones inferiores a 3.0 en la escala de 1.0 a 5.0).</w:t>
      </w:r>
    </w:p>
    <w:p w14:paraId="602E5042" w14:textId="77777777" w:rsidR="009E2968" w:rsidRDefault="009E2968">
      <w:pPr>
        <w:pBdr>
          <w:top w:val="nil"/>
          <w:left w:val="nil"/>
          <w:bottom w:val="nil"/>
          <w:right w:val="nil"/>
          <w:between w:val="nil"/>
        </w:pBdr>
        <w:tabs>
          <w:tab w:val="left" w:pos="851"/>
        </w:tabs>
        <w:spacing w:line="276" w:lineRule="auto"/>
        <w:ind w:left="851"/>
        <w:jc w:val="both"/>
        <w:rPr>
          <w:rFonts w:ascii="Arial Narrow" w:eastAsia="Arial Narrow" w:hAnsi="Arial Narrow" w:cs="Arial Narrow"/>
          <w:color w:val="000000"/>
        </w:rPr>
      </w:pPr>
    </w:p>
    <w:p w14:paraId="6BC9EDE2" w14:textId="77777777" w:rsidR="009E2968" w:rsidRDefault="00000000">
      <w:pPr>
        <w:numPr>
          <w:ilvl w:val="0"/>
          <w:numId w:val="15"/>
        </w:numPr>
        <w:pBdr>
          <w:top w:val="nil"/>
          <w:left w:val="nil"/>
          <w:bottom w:val="nil"/>
          <w:right w:val="nil"/>
          <w:between w:val="nil"/>
        </w:pBdr>
        <w:tabs>
          <w:tab w:val="left" w:pos="851"/>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 xml:space="preserve">Al finalizar el año escolar, será promovido al grado siguiente, </w:t>
      </w:r>
      <w:r>
        <w:rPr>
          <w:rFonts w:ascii="Arial Narrow" w:eastAsia="Arial Narrow" w:hAnsi="Arial Narrow" w:cs="Arial Narrow"/>
          <w:b/>
          <w:bCs/>
          <w:color w:val="000000"/>
        </w:rPr>
        <w:t>el estudiante que obtenga Niveles de Desempeño Básico, Alto o Superior, en TODAS las Áreas Plan de Estudios</w:t>
      </w:r>
      <w:r>
        <w:rPr>
          <w:rFonts w:ascii="Arial Narrow" w:eastAsia="Arial Narrow" w:hAnsi="Arial Narrow" w:cs="Arial Narrow"/>
          <w:color w:val="000000"/>
        </w:rPr>
        <w:t xml:space="preserve"> (en este caso, valoraciones superiores o iguales a 3.0).</w:t>
      </w:r>
    </w:p>
    <w:p w14:paraId="3CB7E53F" w14:textId="77777777" w:rsidR="009E2968" w:rsidRDefault="009E2968">
      <w:pPr>
        <w:pBdr>
          <w:top w:val="nil"/>
          <w:left w:val="nil"/>
          <w:bottom w:val="nil"/>
          <w:right w:val="nil"/>
          <w:between w:val="nil"/>
        </w:pBdr>
        <w:tabs>
          <w:tab w:val="left" w:pos="851"/>
        </w:tabs>
        <w:ind w:left="851" w:hanging="361"/>
        <w:jc w:val="both"/>
        <w:rPr>
          <w:rFonts w:ascii="Arial Narrow" w:eastAsia="Arial Narrow" w:hAnsi="Arial Narrow" w:cs="Arial Narrow"/>
          <w:color w:val="000000"/>
        </w:rPr>
      </w:pPr>
    </w:p>
    <w:p w14:paraId="75E27C52" w14:textId="77777777" w:rsidR="009E2968" w:rsidRDefault="00000000">
      <w:pPr>
        <w:numPr>
          <w:ilvl w:val="0"/>
          <w:numId w:val="15"/>
        </w:numPr>
        <w:pBdr>
          <w:top w:val="nil"/>
          <w:left w:val="nil"/>
          <w:bottom w:val="nil"/>
          <w:right w:val="nil"/>
          <w:between w:val="nil"/>
        </w:pBdr>
        <w:tabs>
          <w:tab w:val="left" w:pos="851"/>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 xml:space="preserve">Al finalizar el año, no será promovido al grado siguiente, el estudiante que obtenga Niveles de Desempeño Bajo (valoraciones inferiores a 3.0), en TRES o más Áreas del Plan de Estudios. </w:t>
      </w:r>
      <w:r>
        <w:rPr>
          <w:rFonts w:ascii="Arial Narrow" w:eastAsia="Arial Narrow" w:hAnsi="Arial Narrow" w:cs="Arial Narrow"/>
          <w:b/>
          <w:bCs/>
          <w:color w:val="000000"/>
        </w:rPr>
        <w:t>además, no será promovido al grado siguiente el estudiante</w:t>
      </w:r>
      <w:r>
        <w:rPr>
          <w:rFonts w:ascii="Arial Narrow" w:eastAsia="Arial Narrow" w:hAnsi="Arial Narrow" w:cs="Arial Narrow"/>
          <w:color w:val="000000"/>
        </w:rPr>
        <w:t xml:space="preserve"> que al presentar las actividades de recuperación de una o dos áreas no obtenga la valoración tres (3.0).</w:t>
      </w:r>
    </w:p>
    <w:p w14:paraId="0CC85F36" w14:textId="77777777" w:rsidR="009E2968" w:rsidRDefault="00000000">
      <w:pPr>
        <w:pBdr>
          <w:top w:val="nil"/>
          <w:left w:val="nil"/>
          <w:bottom w:val="nil"/>
          <w:right w:val="nil"/>
          <w:between w:val="nil"/>
        </w:pBdr>
        <w:tabs>
          <w:tab w:val="left" w:pos="851"/>
        </w:tabs>
        <w:spacing w:line="276" w:lineRule="auto"/>
        <w:ind w:left="851" w:hanging="426"/>
        <w:jc w:val="both"/>
        <w:rPr>
          <w:rFonts w:ascii="Arial Narrow" w:eastAsia="Arial Narrow" w:hAnsi="Arial Narrow" w:cs="Arial Narrow"/>
          <w:color w:val="000000"/>
        </w:rPr>
      </w:pPr>
      <w:r>
        <w:rPr>
          <w:rFonts w:ascii="Arial Narrow" w:eastAsia="Arial Narrow" w:hAnsi="Arial Narrow" w:cs="Arial Narrow"/>
          <w:b/>
          <w:bCs/>
          <w:color w:val="000000"/>
        </w:rPr>
        <w:t xml:space="preserve">         PARÁGRAFO: INASISTENCIAS</w:t>
      </w:r>
      <w:r>
        <w:rPr>
          <w:rFonts w:ascii="Arial Narrow" w:eastAsia="Arial Narrow" w:hAnsi="Arial Narrow" w:cs="Arial Narrow"/>
          <w:color w:val="000000"/>
        </w:rPr>
        <w:t xml:space="preserve">. </w:t>
      </w:r>
      <w:r>
        <w:rPr>
          <w:rFonts w:ascii="Arial Narrow" w:eastAsia="Arial Narrow" w:hAnsi="Arial Narrow" w:cs="Arial Narrow"/>
          <w:b/>
          <w:bCs/>
          <w:color w:val="000000"/>
        </w:rPr>
        <w:t>No será promovido</w:t>
      </w:r>
      <w:r>
        <w:rPr>
          <w:rFonts w:ascii="Arial Narrow" w:eastAsia="Arial Narrow" w:hAnsi="Arial Narrow" w:cs="Arial Narrow"/>
          <w:color w:val="000000"/>
        </w:rPr>
        <w:t xml:space="preserve"> al grado siguiente, el estudiante que haya dejado de asistir al plantel el 20% del tiempo del año escolar sin excusa debidamente justificada y aceptada por el colegio.</w:t>
      </w:r>
    </w:p>
    <w:p w14:paraId="7DF9532F" w14:textId="77777777" w:rsidR="009E2968" w:rsidRDefault="009E2968">
      <w:pPr>
        <w:pBdr>
          <w:top w:val="nil"/>
          <w:left w:val="nil"/>
          <w:bottom w:val="nil"/>
          <w:right w:val="nil"/>
          <w:between w:val="nil"/>
        </w:pBdr>
        <w:tabs>
          <w:tab w:val="left" w:pos="851"/>
        </w:tabs>
        <w:spacing w:line="276" w:lineRule="auto"/>
        <w:ind w:left="851"/>
        <w:jc w:val="both"/>
        <w:rPr>
          <w:rFonts w:ascii="Arial Narrow" w:eastAsia="Arial Narrow" w:hAnsi="Arial Narrow" w:cs="Arial Narrow"/>
          <w:color w:val="000000"/>
        </w:rPr>
      </w:pPr>
    </w:p>
    <w:p w14:paraId="60F93798"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b/>
          <w:bCs/>
          <w:color w:val="000000"/>
        </w:rPr>
      </w:pPr>
      <w:r>
        <w:rPr>
          <w:rFonts w:ascii="Arial Narrow" w:eastAsia="Arial Narrow" w:hAnsi="Arial Narrow" w:cs="Arial Narrow"/>
          <w:b/>
          <w:bCs/>
          <w:color w:val="000000"/>
        </w:rPr>
        <w:t>6.4.2 CASOS ESPECIALES DE PROMOCIÓN</w:t>
      </w:r>
    </w:p>
    <w:p w14:paraId="53D6B66F"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Al finalizar el año escolar se programan actividades especiales de recuperación para aquellos estudiantes que tienen pendientes una o dos áreas. Será promovido al grado siguiente, el estudiante que presente correctamente las Actividades Especiales de Recuperación, AER, diseñadas, aplicadas y evaluadas para ese período de tiempo (1 o 2 fechas) y tendrá valoración máxima BÁSICO.</w:t>
      </w:r>
    </w:p>
    <w:p w14:paraId="6F218F99"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b/>
          <w:bCs/>
          <w:color w:val="000000"/>
        </w:rPr>
        <w:t xml:space="preserve">PARÁGRAFO UNO: Los procesos de recuperación serán un ejercicio permanente orientado por el profesor y asumido por el estudiante y padre de familia, dentro de cada periodo y proceso académico, </w:t>
      </w:r>
      <w:r>
        <w:rPr>
          <w:rFonts w:ascii="Arial Narrow" w:eastAsia="Arial Narrow" w:hAnsi="Arial Narrow" w:cs="Arial Narrow"/>
          <w:color w:val="000000"/>
        </w:rPr>
        <w:t>para lo cual se deberá establecer un compromiso escrito si se requiere, al momento del primer llamado general de padres de familia, acudientes o cuidadores a realizar cuando se cumpla el 50% del periodo (Semana 7).</w:t>
      </w:r>
    </w:p>
    <w:p w14:paraId="758EC129"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b/>
          <w:bCs/>
          <w:color w:val="000000"/>
        </w:rPr>
        <w:t>PARÁGRAFO DOS:</w:t>
      </w:r>
      <w:r>
        <w:rPr>
          <w:rFonts w:ascii="Arial Narrow" w:eastAsia="Arial Narrow" w:hAnsi="Arial Narrow" w:cs="Arial Narrow"/>
          <w:color w:val="000000"/>
        </w:rPr>
        <w:t xml:space="preserve"> </w:t>
      </w:r>
      <w:r>
        <w:rPr>
          <w:rFonts w:ascii="Arial Narrow" w:eastAsia="Arial Narrow" w:hAnsi="Arial Narrow" w:cs="Arial Narrow"/>
          <w:b/>
          <w:bCs/>
          <w:color w:val="000000"/>
        </w:rPr>
        <w:t>Periódicamente se conforman las Comisiones de Evaluación y Promoción por cada grado, para atender las reclamaciones de los estudiantes y padres de familia en torno a la promoción y para evaluar el desempeño de los estudiantes y los procesos de evaluación que se llevan a cabo en cada periodo.</w:t>
      </w:r>
    </w:p>
    <w:p w14:paraId="00954759"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b/>
          <w:bCs/>
          <w:color w:val="000000"/>
        </w:rPr>
        <w:t xml:space="preserve"> PARÁGRAFO TRES: </w:t>
      </w:r>
      <w:r>
        <w:rPr>
          <w:rFonts w:ascii="Arial Narrow" w:eastAsia="Arial Narrow" w:hAnsi="Arial Narrow" w:cs="Arial Narrow"/>
          <w:color w:val="000000"/>
        </w:rPr>
        <w:t>Las Actividades Especiales de Recuperación Final, AERF, de las áreas reprobadas al finalizar el año escolar, no se harán imponiendo un único trabajo escrito o realizando una prueba escrita de contenidos o ejercicios, sino sustentando de manera individual al docente (previo acuerdo pedagógico del grupo escrito dado a conocer a la comunidad involucrada en el proceso). Deberá superar la parte cognitiva, procedimental y actitudinal definidas por el Decreto 1290.</w:t>
      </w:r>
    </w:p>
    <w:p w14:paraId="79DEC1C6"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b/>
          <w:bCs/>
          <w:color w:val="000000"/>
        </w:rPr>
        <w:t xml:space="preserve">PARÁGRAFO CUATRO: </w:t>
      </w:r>
      <w:r>
        <w:rPr>
          <w:rFonts w:ascii="Arial Narrow" w:eastAsia="Arial Narrow" w:hAnsi="Arial Narrow" w:cs="Arial Narrow"/>
          <w:color w:val="000000"/>
        </w:rPr>
        <w:t>Cuando el estudiante presente AER, tendrá como valoración máxima definitiva 3.0- (BÁSICO) en cualquier grado y nivel para producir certificados de estudios en la institución. En caso de que el estudiante repruebe una o más asignaturas de la misma área, se verificará que su promedio definitivo y si es igual o superior a 3.0, aprobará el Área y se inscribirá en la escala de Desempeño BÁSICO.</w:t>
      </w:r>
    </w:p>
    <w:p w14:paraId="71BCBBB8"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707A71B6"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b/>
          <w:bCs/>
        </w:rPr>
      </w:pPr>
    </w:p>
    <w:p w14:paraId="2469344D"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b/>
          <w:bCs/>
        </w:rPr>
      </w:pPr>
    </w:p>
    <w:p w14:paraId="73083813"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b/>
          <w:bCs/>
        </w:rPr>
      </w:pPr>
      <w:r>
        <w:rPr>
          <w:rFonts w:ascii="Arial Narrow" w:eastAsia="Arial Narrow" w:hAnsi="Arial Narrow" w:cs="Arial Narrow"/>
          <w:b/>
          <w:bCs/>
          <w:color w:val="000000"/>
        </w:rPr>
        <w:t xml:space="preserve">6.4.2.1 </w:t>
      </w:r>
      <w:r>
        <w:rPr>
          <w:rFonts w:ascii="Arial Narrow" w:eastAsia="Arial Narrow" w:hAnsi="Arial Narrow" w:cs="Arial Narrow"/>
          <w:b/>
          <w:bCs/>
        </w:rPr>
        <w:t>LA PROMOCIÓN ANTICIPADA</w:t>
      </w:r>
    </w:p>
    <w:p w14:paraId="1D5C2365" w14:textId="77777777" w:rsidR="009E2968" w:rsidRDefault="009E2968">
      <w:pPr>
        <w:tabs>
          <w:tab w:val="left" w:pos="1418"/>
        </w:tabs>
        <w:spacing w:before="89"/>
        <w:ind w:left="567"/>
        <w:jc w:val="both"/>
        <w:rPr>
          <w:rFonts w:ascii="Arial Narrow" w:eastAsia="Arial Narrow" w:hAnsi="Arial Narrow" w:cs="Arial Narrow"/>
          <w:b/>
          <w:bCs/>
        </w:rPr>
      </w:pPr>
    </w:p>
    <w:p w14:paraId="72C6A225" w14:textId="77777777" w:rsidR="009E2968" w:rsidRDefault="00000000">
      <w:pPr>
        <w:tabs>
          <w:tab w:val="left" w:pos="1418"/>
        </w:tabs>
        <w:spacing w:line="276" w:lineRule="auto"/>
        <w:ind w:left="567" w:right="384"/>
        <w:jc w:val="both"/>
        <w:rPr>
          <w:rFonts w:ascii="Arial Narrow" w:eastAsia="Arial Narrow" w:hAnsi="Arial Narrow" w:cs="Arial Narrow"/>
        </w:rPr>
      </w:pPr>
      <w:r>
        <w:rPr>
          <w:rFonts w:ascii="Arial Narrow" w:eastAsia="Arial Narrow" w:hAnsi="Arial Narrow" w:cs="Arial Narrow"/>
        </w:rPr>
        <w:t xml:space="preserve">La promoción anticipada consiste en la posibilidad que tiene el estudiante con capacidades cognoscitivas, comunicativas y sociales excepcionales de ser promovido al grado siguiente, previo consentimiento del padre de familia. Durante el primer período del año escolar el consejo académico, previo consentimiento de los </w:t>
      </w:r>
      <w:r>
        <w:rPr>
          <w:rFonts w:ascii="Arial Narrow" w:eastAsia="Arial Narrow" w:hAnsi="Arial Narrow" w:cs="Arial Narrow"/>
        </w:rPr>
        <w:lastRenderedPageBreak/>
        <w:t xml:space="preserve">padres de familia, recomendará ante el consejo directivo la promoción anticipada al grado siguiente del estudiante que demuestre un rendimiento superior en el desarrollo cognitivo, personal y social en el marco de las competencias básicas del grado que cursa.  La decisión será consignada en el acta del consejo directivo y, si es positiva, en el registro escolar. </w:t>
      </w:r>
    </w:p>
    <w:p w14:paraId="49475815" w14:textId="77777777" w:rsidR="009E2968" w:rsidRDefault="009E2968">
      <w:pPr>
        <w:tabs>
          <w:tab w:val="left" w:pos="1418"/>
        </w:tabs>
        <w:spacing w:line="276" w:lineRule="auto"/>
        <w:ind w:left="567" w:right="384"/>
        <w:jc w:val="both"/>
        <w:rPr>
          <w:rFonts w:ascii="Arial Narrow" w:eastAsia="Arial Narrow" w:hAnsi="Arial Narrow" w:cs="Arial Narrow"/>
        </w:rPr>
      </w:pPr>
    </w:p>
    <w:p w14:paraId="510AF42C" w14:textId="77777777" w:rsidR="009E2968" w:rsidRDefault="00000000">
      <w:pPr>
        <w:tabs>
          <w:tab w:val="left" w:pos="1418"/>
        </w:tabs>
        <w:spacing w:line="276" w:lineRule="auto"/>
        <w:ind w:left="567" w:right="384"/>
        <w:jc w:val="both"/>
        <w:rPr>
          <w:rFonts w:ascii="Arial Narrow" w:eastAsia="Arial Narrow" w:hAnsi="Arial Narrow" w:cs="Arial Narrow"/>
        </w:rPr>
      </w:pPr>
      <w:r>
        <w:rPr>
          <w:rFonts w:ascii="Arial Narrow" w:eastAsia="Arial Narrow" w:hAnsi="Arial Narrow" w:cs="Arial Narrow"/>
        </w:rPr>
        <w:t xml:space="preserve">La institución educativa adopta </w:t>
      </w:r>
      <w:proofErr w:type="gramStart"/>
      <w:r>
        <w:rPr>
          <w:rFonts w:ascii="Arial Narrow" w:eastAsia="Arial Narrow" w:hAnsi="Arial Narrow" w:cs="Arial Narrow"/>
        </w:rPr>
        <w:t>como  Criterios</w:t>
      </w:r>
      <w:proofErr w:type="gramEnd"/>
      <w:r>
        <w:rPr>
          <w:rFonts w:ascii="Arial Narrow" w:eastAsia="Arial Narrow" w:hAnsi="Arial Narrow" w:cs="Arial Narrow"/>
        </w:rPr>
        <w:t xml:space="preserve"> y Procesos para facilitar la promoción anticipada al grado siguiente de aquellos estudiantes que no la obtuvieron aprobación el año lectivo anterior y de quienes solicitan promoción por rendimiento académico.</w:t>
      </w:r>
    </w:p>
    <w:p w14:paraId="2C460DF5" w14:textId="77777777" w:rsidR="009E2968" w:rsidRDefault="009E2968">
      <w:pPr>
        <w:tabs>
          <w:tab w:val="left" w:pos="1418"/>
        </w:tabs>
        <w:spacing w:line="276" w:lineRule="auto"/>
        <w:ind w:left="567" w:right="384"/>
        <w:jc w:val="both"/>
        <w:rPr>
          <w:rFonts w:ascii="Arial Narrow" w:eastAsia="Arial Narrow" w:hAnsi="Arial Narrow" w:cs="Arial Narrow"/>
        </w:rPr>
      </w:pPr>
    </w:p>
    <w:p w14:paraId="16923EE8" w14:textId="77777777" w:rsidR="009E2968" w:rsidRDefault="00000000">
      <w:pPr>
        <w:tabs>
          <w:tab w:val="left" w:pos="1418"/>
        </w:tabs>
        <w:spacing w:line="276" w:lineRule="auto"/>
        <w:ind w:left="567" w:right="384"/>
        <w:jc w:val="both"/>
        <w:rPr>
          <w:rFonts w:ascii="Arial Narrow" w:eastAsia="Arial Narrow" w:hAnsi="Arial Narrow" w:cs="Arial Narrow"/>
        </w:rPr>
      </w:pPr>
      <w:r>
        <w:rPr>
          <w:rFonts w:ascii="Arial Narrow" w:eastAsia="Arial Narrow" w:hAnsi="Arial Narrow" w:cs="Arial Narrow"/>
        </w:rPr>
        <w:t>CRITERIOS:</w:t>
      </w:r>
    </w:p>
    <w:p w14:paraId="03840807" w14:textId="77777777" w:rsidR="009E2968" w:rsidRDefault="00000000">
      <w:pPr>
        <w:numPr>
          <w:ilvl w:val="0"/>
          <w:numId w:val="85"/>
        </w:numPr>
        <w:tabs>
          <w:tab w:val="left" w:pos="1418"/>
        </w:tabs>
        <w:spacing w:line="276" w:lineRule="auto"/>
        <w:ind w:right="384"/>
        <w:jc w:val="both"/>
        <w:rPr>
          <w:rFonts w:ascii="Arial Narrow" w:eastAsia="Arial Narrow" w:hAnsi="Arial Narrow" w:cs="Arial Narrow"/>
        </w:rPr>
      </w:pPr>
      <w:r>
        <w:rPr>
          <w:rFonts w:ascii="Arial Narrow" w:eastAsia="Arial Narrow" w:hAnsi="Arial Narrow" w:cs="Arial Narrow"/>
        </w:rPr>
        <w:t xml:space="preserve">Diligenciar el formato de solicitud establecido por la institución y presentarlo en coordinación hasta el 15 </w:t>
      </w:r>
      <w:proofErr w:type="gramStart"/>
      <w:r>
        <w:rPr>
          <w:rFonts w:ascii="Arial Narrow" w:eastAsia="Arial Narrow" w:hAnsi="Arial Narrow" w:cs="Arial Narrow"/>
        </w:rPr>
        <w:t>de  Febrero</w:t>
      </w:r>
      <w:proofErr w:type="gramEnd"/>
      <w:r>
        <w:rPr>
          <w:rFonts w:ascii="Arial Narrow" w:eastAsia="Arial Narrow" w:hAnsi="Arial Narrow" w:cs="Arial Narrow"/>
        </w:rPr>
        <w:t>.</w:t>
      </w:r>
    </w:p>
    <w:p w14:paraId="7B349B6D" w14:textId="77777777" w:rsidR="009E2968" w:rsidRDefault="00000000">
      <w:pPr>
        <w:numPr>
          <w:ilvl w:val="0"/>
          <w:numId w:val="85"/>
        </w:numPr>
        <w:tabs>
          <w:tab w:val="left" w:pos="1418"/>
        </w:tabs>
        <w:spacing w:line="276" w:lineRule="auto"/>
        <w:ind w:right="384"/>
        <w:jc w:val="both"/>
        <w:rPr>
          <w:rFonts w:ascii="Arial Narrow" w:eastAsia="Arial Narrow" w:hAnsi="Arial Narrow" w:cs="Arial Narrow"/>
        </w:rPr>
      </w:pPr>
      <w:r>
        <w:rPr>
          <w:rFonts w:ascii="Arial Narrow" w:eastAsia="Arial Narrow" w:hAnsi="Arial Narrow" w:cs="Arial Narrow"/>
        </w:rPr>
        <w:t xml:space="preserve">Asistir diariamente a las actividades escolares durante el espacio límite a la definición de la promoción y si presenta inasistencia, sólo se tendrá en cuenta para justificación, el informe médico que evidencie dicha inasistencia </w:t>
      </w:r>
    </w:p>
    <w:p w14:paraId="2C3BAF37" w14:textId="77777777" w:rsidR="009E2968" w:rsidRDefault="00000000">
      <w:pPr>
        <w:numPr>
          <w:ilvl w:val="0"/>
          <w:numId w:val="85"/>
        </w:numPr>
        <w:tabs>
          <w:tab w:val="left" w:pos="1418"/>
        </w:tabs>
        <w:spacing w:line="276" w:lineRule="auto"/>
        <w:ind w:right="384"/>
        <w:jc w:val="both"/>
        <w:rPr>
          <w:rFonts w:ascii="Arial Narrow" w:eastAsia="Arial Narrow" w:hAnsi="Arial Narrow" w:cs="Arial Narrow"/>
        </w:rPr>
      </w:pPr>
      <w:r>
        <w:rPr>
          <w:rFonts w:ascii="Arial Narrow" w:eastAsia="Arial Narrow" w:hAnsi="Arial Narrow" w:cs="Arial Narrow"/>
        </w:rPr>
        <w:t>Mostrar integralidad y coherencia entre su desempeño académico y comportamiento social.</w:t>
      </w:r>
    </w:p>
    <w:p w14:paraId="08BDAC52" w14:textId="77777777" w:rsidR="009E2968" w:rsidRDefault="00000000">
      <w:pPr>
        <w:numPr>
          <w:ilvl w:val="0"/>
          <w:numId w:val="85"/>
        </w:numPr>
        <w:tabs>
          <w:tab w:val="left" w:pos="1418"/>
        </w:tabs>
        <w:spacing w:line="276" w:lineRule="auto"/>
        <w:ind w:right="384"/>
        <w:jc w:val="both"/>
        <w:rPr>
          <w:rFonts w:ascii="Arial Narrow" w:eastAsia="Arial Narrow" w:hAnsi="Arial Narrow" w:cs="Arial Narrow"/>
        </w:rPr>
      </w:pPr>
      <w:r>
        <w:rPr>
          <w:rFonts w:ascii="Arial Narrow" w:eastAsia="Arial Narrow" w:hAnsi="Arial Narrow" w:cs="Arial Narrow"/>
          <w:b/>
          <w:bCs/>
        </w:rPr>
        <w:t>Los estudiantes que solicitan promoción anticipada por rendimiento académico,</w:t>
      </w:r>
      <w:r>
        <w:rPr>
          <w:rFonts w:ascii="Arial Narrow" w:eastAsia="Arial Narrow" w:hAnsi="Arial Narrow" w:cs="Arial Narrow"/>
        </w:rPr>
        <w:t xml:space="preserve"> deberán adjuntar copia del informe final de año inmediatamente anterior con el propósito de revisar su proceso académico durante el año.</w:t>
      </w:r>
    </w:p>
    <w:p w14:paraId="6F88895F" w14:textId="77777777" w:rsidR="009E2968" w:rsidRDefault="009E2968">
      <w:pPr>
        <w:tabs>
          <w:tab w:val="left" w:pos="1418"/>
        </w:tabs>
        <w:spacing w:line="276" w:lineRule="auto"/>
        <w:ind w:right="384"/>
        <w:jc w:val="both"/>
        <w:rPr>
          <w:rFonts w:ascii="Arial Narrow" w:eastAsia="Arial Narrow" w:hAnsi="Arial Narrow" w:cs="Arial Narrow"/>
        </w:rPr>
      </w:pPr>
    </w:p>
    <w:p w14:paraId="640AFB91" w14:textId="77777777" w:rsidR="009E2968" w:rsidRDefault="00000000">
      <w:pPr>
        <w:tabs>
          <w:tab w:val="left" w:pos="1418"/>
        </w:tabs>
        <w:spacing w:line="276" w:lineRule="auto"/>
        <w:ind w:left="567" w:right="395"/>
        <w:jc w:val="both"/>
        <w:rPr>
          <w:rFonts w:ascii="Arial Narrow" w:eastAsia="Arial Narrow" w:hAnsi="Arial Narrow" w:cs="Arial Narrow"/>
        </w:rPr>
      </w:pPr>
      <w:r>
        <w:rPr>
          <w:rFonts w:ascii="Arial Narrow" w:eastAsia="Arial Narrow" w:hAnsi="Arial Narrow" w:cs="Arial Narrow"/>
          <w:b/>
          <w:bCs/>
        </w:rPr>
        <w:t>2.5 PROCEDIMIENTO</w:t>
      </w:r>
      <w:r>
        <w:rPr>
          <w:rFonts w:ascii="Arial Narrow" w:eastAsia="Arial Narrow" w:hAnsi="Arial Narrow" w:cs="Arial Narrow"/>
        </w:rPr>
        <w:t xml:space="preserve">: </w:t>
      </w:r>
    </w:p>
    <w:p w14:paraId="1461E5D6" w14:textId="77777777" w:rsidR="009E2968" w:rsidRDefault="00000000">
      <w:pPr>
        <w:numPr>
          <w:ilvl w:val="0"/>
          <w:numId w:val="1"/>
        </w:numPr>
        <w:tabs>
          <w:tab w:val="left" w:pos="1418"/>
        </w:tabs>
        <w:spacing w:line="276" w:lineRule="auto"/>
        <w:ind w:right="384"/>
        <w:jc w:val="both"/>
        <w:rPr>
          <w:rFonts w:ascii="Arial Narrow" w:eastAsia="Arial Narrow" w:hAnsi="Arial Narrow" w:cs="Arial Narrow"/>
        </w:rPr>
      </w:pPr>
      <w:r>
        <w:rPr>
          <w:rFonts w:ascii="Arial Narrow" w:eastAsia="Arial Narrow" w:hAnsi="Arial Narrow" w:cs="Arial Narrow"/>
        </w:rPr>
        <w:t xml:space="preserve">Diligenciar el formato de solicitud establecido por la institución y presentarlo en coordinación hasta el 15 </w:t>
      </w:r>
      <w:proofErr w:type="gramStart"/>
      <w:r>
        <w:rPr>
          <w:rFonts w:ascii="Arial Narrow" w:eastAsia="Arial Narrow" w:hAnsi="Arial Narrow" w:cs="Arial Narrow"/>
        </w:rPr>
        <w:t>de  Febrero</w:t>
      </w:r>
      <w:proofErr w:type="gramEnd"/>
      <w:r>
        <w:rPr>
          <w:rFonts w:ascii="Arial Narrow" w:eastAsia="Arial Narrow" w:hAnsi="Arial Narrow" w:cs="Arial Narrow"/>
        </w:rPr>
        <w:t xml:space="preserve"> del año escolar vigente.</w:t>
      </w:r>
    </w:p>
    <w:p w14:paraId="0ABAF566" w14:textId="77777777" w:rsidR="009E2968" w:rsidRDefault="00000000">
      <w:pPr>
        <w:numPr>
          <w:ilvl w:val="0"/>
          <w:numId w:val="1"/>
        </w:numPr>
        <w:tabs>
          <w:tab w:val="left" w:pos="1418"/>
        </w:tabs>
        <w:spacing w:line="276" w:lineRule="auto"/>
        <w:ind w:right="395"/>
        <w:jc w:val="both"/>
        <w:rPr>
          <w:rFonts w:ascii="Arial Narrow" w:eastAsia="Arial Narrow" w:hAnsi="Arial Narrow" w:cs="Arial Narrow"/>
        </w:rPr>
      </w:pPr>
      <w:r>
        <w:rPr>
          <w:rFonts w:ascii="Arial Narrow" w:eastAsia="Arial Narrow" w:hAnsi="Arial Narrow" w:cs="Arial Narrow"/>
        </w:rPr>
        <w:t>En reunión general convocada para dicho proceso, el Consejo Académico, recibirá los respectivos casos.</w:t>
      </w:r>
    </w:p>
    <w:p w14:paraId="4164F570" w14:textId="77777777" w:rsidR="009E2968" w:rsidRDefault="00000000">
      <w:pPr>
        <w:numPr>
          <w:ilvl w:val="0"/>
          <w:numId w:val="1"/>
        </w:numPr>
        <w:tabs>
          <w:tab w:val="left" w:pos="1418"/>
        </w:tabs>
        <w:spacing w:line="276" w:lineRule="auto"/>
        <w:ind w:right="395"/>
        <w:jc w:val="both"/>
        <w:rPr>
          <w:rFonts w:ascii="Arial Narrow" w:eastAsia="Arial Narrow" w:hAnsi="Arial Narrow" w:cs="Arial Narrow"/>
        </w:rPr>
      </w:pPr>
      <w:r>
        <w:rPr>
          <w:rFonts w:ascii="Arial Narrow" w:eastAsia="Arial Narrow" w:hAnsi="Arial Narrow" w:cs="Arial Narrow"/>
        </w:rPr>
        <w:t xml:space="preserve">Revisados los Criterios para Promoción Anticipada consignados en el SIIE, el Consejo Académico, analiza uno a uno los casos de los solicitantes y si encuentra mérito en cuanto al cumplimiento de dichos criterios, aprueba la promoción. </w:t>
      </w:r>
    </w:p>
    <w:p w14:paraId="5928AA0B" w14:textId="77777777" w:rsidR="009E2968" w:rsidRDefault="00000000">
      <w:pPr>
        <w:numPr>
          <w:ilvl w:val="0"/>
          <w:numId w:val="1"/>
        </w:numPr>
        <w:tabs>
          <w:tab w:val="left" w:pos="1418"/>
        </w:tabs>
        <w:spacing w:line="276" w:lineRule="auto"/>
        <w:ind w:right="395"/>
        <w:jc w:val="both"/>
        <w:rPr>
          <w:rFonts w:ascii="Arial Narrow" w:eastAsia="Arial Narrow" w:hAnsi="Arial Narrow" w:cs="Arial Narrow"/>
        </w:rPr>
      </w:pPr>
      <w:r>
        <w:rPr>
          <w:rFonts w:ascii="Arial Narrow" w:eastAsia="Arial Narrow" w:hAnsi="Arial Narrow" w:cs="Arial Narrow"/>
        </w:rPr>
        <w:t>Se elabora un Acta debidamente sustentada, con el fin de ser presentada en Consejo Directivo para la ratificación de la determinación de promoción anticipada quedando legalizada de esta manera.</w:t>
      </w:r>
    </w:p>
    <w:p w14:paraId="08105878" w14:textId="77777777" w:rsidR="009E2968" w:rsidRDefault="00000000">
      <w:pPr>
        <w:numPr>
          <w:ilvl w:val="0"/>
          <w:numId w:val="1"/>
        </w:numPr>
        <w:tabs>
          <w:tab w:val="left" w:pos="1418"/>
        </w:tabs>
        <w:spacing w:line="276" w:lineRule="auto"/>
        <w:ind w:right="395"/>
        <w:jc w:val="both"/>
        <w:rPr>
          <w:rFonts w:ascii="Arial Narrow" w:eastAsia="Arial Narrow" w:hAnsi="Arial Narrow" w:cs="Arial Narrow"/>
        </w:rPr>
      </w:pPr>
      <w:r>
        <w:rPr>
          <w:rFonts w:ascii="Arial Narrow" w:eastAsia="Arial Narrow" w:hAnsi="Arial Narrow" w:cs="Arial Narrow"/>
        </w:rPr>
        <w:t>Inmediatamente se permite al estudiante ingresar al grupo al que fue promovido para que continúe sus estudios con el debido acompañamiento de los docentes del nuevo grado.</w:t>
      </w:r>
    </w:p>
    <w:p w14:paraId="761E995B"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b/>
          <w:bCs/>
        </w:rPr>
      </w:pPr>
    </w:p>
    <w:p w14:paraId="0EEE26E2"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b/>
          <w:bCs/>
        </w:rPr>
      </w:pPr>
    </w:p>
    <w:p w14:paraId="61565217"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b/>
          <w:bCs/>
        </w:rPr>
      </w:pPr>
    </w:p>
    <w:p w14:paraId="479819B7"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b/>
          <w:bCs/>
          <w:color w:val="000000"/>
        </w:rPr>
      </w:pPr>
      <w:r>
        <w:rPr>
          <w:rFonts w:ascii="Arial Narrow" w:eastAsia="Arial Narrow" w:hAnsi="Arial Narrow" w:cs="Arial Narrow"/>
          <w:b/>
          <w:bCs/>
          <w:color w:val="000000"/>
        </w:rPr>
        <w:t>6.4.2 ESCALA DE VALORACIÓN INSTITUCIONAL Y SU EQUIVALENCIA CON LA ESCALA NACIONAL.</w:t>
      </w:r>
    </w:p>
    <w:p w14:paraId="311F67C2"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1CDC54FF"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Para efectos de la Valoración de los estudiantes en cada Área del Plan de Estudios, se establece la siguiente escala numérica –de 1.0 a 50-, con su correspondiente equivalencia nacional:</w:t>
      </w:r>
    </w:p>
    <w:p w14:paraId="4BB5741B"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0B3415DD"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tbl>
      <w:tblPr>
        <w:tblStyle w:val="a0"/>
        <w:tblW w:w="6684" w:type="dxa"/>
        <w:jc w:val="center"/>
        <w:tblLayout w:type="fixed"/>
        <w:tblLook w:val="0400" w:firstRow="0" w:lastRow="0" w:firstColumn="0" w:lastColumn="0" w:noHBand="0" w:noVBand="1"/>
      </w:tblPr>
      <w:tblGrid>
        <w:gridCol w:w="3252"/>
        <w:gridCol w:w="3432"/>
      </w:tblGrid>
      <w:tr w:rsidR="009E2968" w14:paraId="0B242CE6" w14:textId="77777777">
        <w:trPr>
          <w:jc w:val="center"/>
        </w:trPr>
        <w:tc>
          <w:tcPr>
            <w:tcW w:w="3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3781E5"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b/>
                <w:bCs/>
                <w:color w:val="000000"/>
              </w:rPr>
              <w:t>ESCALA INSTITUCIONAL</w:t>
            </w:r>
          </w:p>
        </w:tc>
        <w:tc>
          <w:tcPr>
            <w:tcW w:w="3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F1A64"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b/>
                <w:bCs/>
                <w:color w:val="000000"/>
              </w:rPr>
              <w:t>EQUIVALENCIA NACIONAL</w:t>
            </w:r>
          </w:p>
        </w:tc>
      </w:tr>
      <w:tr w:rsidR="009E2968" w14:paraId="353332A2" w14:textId="77777777">
        <w:trPr>
          <w:jc w:val="center"/>
        </w:trPr>
        <w:tc>
          <w:tcPr>
            <w:tcW w:w="3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DB1A5F"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lastRenderedPageBreak/>
              <w:t>4.6 a 5.0</w:t>
            </w:r>
          </w:p>
        </w:tc>
        <w:tc>
          <w:tcPr>
            <w:tcW w:w="3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8F656F"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SUPERIOR</w:t>
            </w:r>
          </w:p>
        </w:tc>
      </w:tr>
      <w:tr w:rsidR="009E2968" w14:paraId="7DD6CC38" w14:textId="77777777">
        <w:trPr>
          <w:jc w:val="center"/>
        </w:trPr>
        <w:tc>
          <w:tcPr>
            <w:tcW w:w="3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2A4C7E"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4.0   a 4.5</w:t>
            </w:r>
          </w:p>
        </w:tc>
        <w:tc>
          <w:tcPr>
            <w:tcW w:w="3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C536DE"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ALTO</w:t>
            </w:r>
          </w:p>
        </w:tc>
      </w:tr>
      <w:tr w:rsidR="009E2968" w14:paraId="7A415C9F" w14:textId="77777777">
        <w:trPr>
          <w:jc w:val="center"/>
        </w:trPr>
        <w:tc>
          <w:tcPr>
            <w:tcW w:w="3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657DED"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3.0   a 3.9</w:t>
            </w:r>
          </w:p>
        </w:tc>
        <w:tc>
          <w:tcPr>
            <w:tcW w:w="3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9CB10F"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BÁSICO</w:t>
            </w:r>
          </w:p>
        </w:tc>
      </w:tr>
      <w:tr w:rsidR="009E2968" w14:paraId="6EEA80C2" w14:textId="77777777">
        <w:trPr>
          <w:jc w:val="center"/>
        </w:trPr>
        <w:tc>
          <w:tcPr>
            <w:tcW w:w="3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8B273D"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1.0 a 2.9</w:t>
            </w:r>
          </w:p>
        </w:tc>
        <w:tc>
          <w:tcPr>
            <w:tcW w:w="3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6D2327"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BAJO</w:t>
            </w:r>
          </w:p>
        </w:tc>
      </w:tr>
    </w:tbl>
    <w:p w14:paraId="355A7A67"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 xml:space="preserve">                                              </w:t>
      </w:r>
      <w:r>
        <w:rPr>
          <w:rFonts w:ascii="Arial Narrow" w:eastAsia="Arial Narrow" w:hAnsi="Arial Narrow" w:cs="Arial Narrow"/>
          <w:i/>
          <w:iCs/>
          <w:color w:val="000000"/>
        </w:rPr>
        <w:t>Tabla 1.</w:t>
      </w:r>
      <w:r>
        <w:rPr>
          <w:rFonts w:ascii="Arial Narrow" w:eastAsia="Arial Narrow" w:hAnsi="Arial Narrow" w:cs="Arial Narrow"/>
          <w:color w:val="000000"/>
        </w:rPr>
        <w:t xml:space="preserve"> Escala de valoración académica</w:t>
      </w:r>
    </w:p>
    <w:p w14:paraId="6B1698DB"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5CF308C9" w14:textId="77777777" w:rsidR="009E2968" w:rsidRDefault="009E2968">
      <w:pPr>
        <w:pBdr>
          <w:top w:val="nil"/>
          <w:left w:val="nil"/>
          <w:bottom w:val="nil"/>
          <w:right w:val="nil"/>
          <w:between w:val="nil"/>
        </w:pBdr>
        <w:tabs>
          <w:tab w:val="left" w:pos="851"/>
        </w:tabs>
        <w:spacing w:line="276" w:lineRule="auto"/>
        <w:ind w:left="851"/>
        <w:jc w:val="both"/>
        <w:rPr>
          <w:rFonts w:ascii="Arial Narrow" w:eastAsia="Arial Narrow" w:hAnsi="Arial Narrow" w:cs="Arial Narrow"/>
          <w:b/>
          <w:bCs/>
          <w:color w:val="000000"/>
        </w:rPr>
      </w:pPr>
    </w:p>
    <w:p w14:paraId="72A4F157" w14:textId="77777777" w:rsidR="009E2968" w:rsidRDefault="00000000">
      <w:pPr>
        <w:pBdr>
          <w:top w:val="nil"/>
          <w:left w:val="nil"/>
          <w:bottom w:val="nil"/>
          <w:right w:val="nil"/>
          <w:between w:val="nil"/>
        </w:pBdr>
        <w:tabs>
          <w:tab w:val="left" w:pos="851"/>
        </w:tabs>
        <w:spacing w:line="276" w:lineRule="auto"/>
        <w:ind w:left="851"/>
        <w:jc w:val="both"/>
        <w:rPr>
          <w:rFonts w:ascii="Arial Narrow" w:eastAsia="Arial Narrow" w:hAnsi="Arial Narrow" w:cs="Arial Narrow"/>
          <w:color w:val="000000"/>
        </w:rPr>
      </w:pPr>
      <w:r>
        <w:rPr>
          <w:rFonts w:ascii="Arial Narrow" w:eastAsia="Arial Narrow" w:hAnsi="Arial Narrow" w:cs="Arial Narrow"/>
          <w:b/>
          <w:bCs/>
          <w:color w:val="000000"/>
        </w:rPr>
        <w:t>6.4.3 ESCALAS DE VALORACIÓN POR EVENTOS</w:t>
      </w:r>
    </w:p>
    <w:p w14:paraId="3CCB8D24" w14:textId="77777777" w:rsidR="009E2968" w:rsidRDefault="00000000">
      <w:pPr>
        <w:pBdr>
          <w:top w:val="nil"/>
          <w:left w:val="nil"/>
          <w:bottom w:val="nil"/>
          <w:right w:val="nil"/>
          <w:between w:val="nil"/>
        </w:pBdr>
        <w:tabs>
          <w:tab w:val="left" w:pos="9214"/>
        </w:tabs>
        <w:spacing w:line="276" w:lineRule="auto"/>
        <w:ind w:left="851"/>
        <w:jc w:val="center"/>
        <w:rPr>
          <w:rFonts w:ascii="Arial Narrow" w:eastAsia="Arial Narrow" w:hAnsi="Arial Narrow" w:cs="Arial Narrow"/>
          <w:color w:val="000000"/>
        </w:rPr>
      </w:pPr>
      <w:r>
        <w:rPr>
          <w:rFonts w:ascii="Arial Narrow" w:eastAsia="Arial Narrow" w:hAnsi="Arial Narrow" w:cs="Arial Narrow"/>
          <w:noProof/>
          <w:color w:val="000000"/>
        </w:rPr>
        <w:drawing>
          <wp:inline distT="0" distB="0" distL="0" distR="0" wp14:anchorId="1B30B4B9" wp14:editId="3691DB2C">
            <wp:extent cx="5078244" cy="4148429"/>
            <wp:effectExtent l="0" t="0" r="0" b="0"/>
            <wp:docPr id="20070871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078244" cy="4148429"/>
                    </a:xfrm>
                    <a:prstGeom prst="rect">
                      <a:avLst/>
                    </a:prstGeom>
                    <a:ln/>
                  </pic:spPr>
                </pic:pic>
              </a:graphicData>
            </a:graphic>
          </wp:inline>
        </w:drawing>
      </w:r>
    </w:p>
    <w:p w14:paraId="67F285B4" w14:textId="77777777" w:rsidR="009E2968" w:rsidRDefault="00000000">
      <w:pPr>
        <w:pBdr>
          <w:top w:val="nil"/>
          <w:left w:val="nil"/>
          <w:bottom w:val="nil"/>
          <w:right w:val="nil"/>
          <w:between w:val="nil"/>
        </w:pBdr>
        <w:tabs>
          <w:tab w:val="left" w:pos="9214"/>
        </w:tabs>
        <w:spacing w:line="276" w:lineRule="auto"/>
        <w:ind w:left="851" w:right="-93"/>
        <w:jc w:val="both"/>
        <w:rPr>
          <w:rFonts w:ascii="Arial Narrow" w:eastAsia="Arial Narrow" w:hAnsi="Arial Narrow" w:cs="Arial Narrow"/>
          <w:color w:val="000000"/>
        </w:rPr>
      </w:pPr>
      <w:r>
        <w:rPr>
          <w:rFonts w:ascii="Arial Narrow" w:eastAsia="Arial Narrow" w:hAnsi="Arial Narrow" w:cs="Arial Narrow"/>
          <w:noProof/>
          <w:color w:val="000000"/>
        </w:rPr>
        <w:lastRenderedPageBreak/>
        <w:drawing>
          <wp:inline distT="0" distB="0" distL="0" distR="0" wp14:anchorId="14920925" wp14:editId="417581F8">
            <wp:extent cx="5648183" cy="7162923"/>
            <wp:effectExtent l="0" t="0" r="0" b="0"/>
            <wp:docPr id="2007087119" name="image13.png" descr="Interfaz de usuario gráfica, Aplicación, Word&#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3.png" descr="Interfaz de usuario gráfica, Aplicación, Word&#10;&#10;El contenido generado por IA puede ser incorrecto."/>
                    <pic:cNvPicPr preferRelativeResize="0"/>
                  </pic:nvPicPr>
                  <pic:blipFill>
                    <a:blip r:embed="rId16"/>
                    <a:srcRect l="31953" t="54080" r="32400" b="12565"/>
                    <a:stretch>
                      <a:fillRect/>
                    </a:stretch>
                  </pic:blipFill>
                  <pic:spPr>
                    <a:xfrm>
                      <a:off x="0" y="0"/>
                      <a:ext cx="5648183" cy="7162923"/>
                    </a:xfrm>
                    <a:prstGeom prst="rect">
                      <a:avLst/>
                    </a:prstGeom>
                    <a:ln/>
                  </pic:spPr>
                </pic:pic>
              </a:graphicData>
            </a:graphic>
          </wp:inline>
        </w:drawing>
      </w:r>
    </w:p>
    <w:p w14:paraId="5E002C3F"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noProof/>
          <w:color w:val="000000"/>
        </w:rPr>
        <w:lastRenderedPageBreak/>
        <w:drawing>
          <wp:inline distT="0" distB="0" distL="0" distR="0" wp14:anchorId="5407E368" wp14:editId="4DABDE3A">
            <wp:extent cx="5876895" cy="7135862"/>
            <wp:effectExtent l="0" t="0" r="0" b="0"/>
            <wp:docPr id="2007087118" name="image10.png" descr="Interfaz de usuario gráfica, Aplicación, Word&#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0.png" descr="Interfaz de usuario gráfica, Aplicación, Word&#10;&#10;El contenido generado por IA puede ser incorrecto."/>
                    <pic:cNvPicPr preferRelativeResize="0"/>
                  </pic:nvPicPr>
                  <pic:blipFill>
                    <a:blip r:embed="rId17"/>
                    <a:srcRect l="33183" t="21982" r="30978" b="8396"/>
                    <a:stretch>
                      <a:fillRect/>
                    </a:stretch>
                  </pic:blipFill>
                  <pic:spPr>
                    <a:xfrm>
                      <a:off x="0" y="0"/>
                      <a:ext cx="5876895" cy="7135862"/>
                    </a:xfrm>
                    <a:prstGeom prst="rect">
                      <a:avLst/>
                    </a:prstGeom>
                    <a:ln/>
                  </pic:spPr>
                </pic:pic>
              </a:graphicData>
            </a:graphic>
          </wp:inline>
        </w:drawing>
      </w:r>
    </w:p>
    <w:p w14:paraId="47AE4F44"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noProof/>
          <w:color w:val="000000"/>
        </w:rPr>
        <w:lastRenderedPageBreak/>
        <w:drawing>
          <wp:inline distT="0" distB="0" distL="0" distR="0" wp14:anchorId="557941EB" wp14:editId="27E2AEF6">
            <wp:extent cx="5947930" cy="7143895"/>
            <wp:effectExtent l="0" t="0" r="0" b="0"/>
            <wp:docPr id="2007087121" name="image23.png" descr="Interfaz de usuario gráfica, Texto, Aplicación, Word&#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3.png" descr="Interfaz de usuario gráfica, Texto, Aplicación, Word&#10;&#10;El contenido generado por IA puede ser incorrecto."/>
                    <pic:cNvPicPr preferRelativeResize="0"/>
                  </pic:nvPicPr>
                  <pic:blipFill>
                    <a:blip r:embed="rId18"/>
                    <a:srcRect l="34204" t="21791" r="30154" b="8685"/>
                    <a:stretch>
                      <a:fillRect/>
                    </a:stretch>
                  </pic:blipFill>
                  <pic:spPr>
                    <a:xfrm>
                      <a:off x="0" y="0"/>
                      <a:ext cx="5947930" cy="7143895"/>
                    </a:xfrm>
                    <a:prstGeom prst="rect">
                      <a:avLst/>
                    </a:prstGeom>
                    <a:ln/>
                  </pic:spPr>
                </pic:pic>
              </a:graphicData>
            </a:graphic>
          </wp:inline>
        </w:drawing>
      </w:r>
      <w:r>
        <w:rPr>
          <w:rFonts w:ascii="Arial Narrow" w:eastAsia="Arial Narrow" w:hAnsi="Arial Narrow" w:cs="Arial Narrow"/>
          <w:noProof/>
          <w:color w:val="000000"/>
        </w:rPr>
        <w:lastRenderedPageBreak/>
        <w:drawing>
          <wp:inline distT="0" distB="0" distL="0" distR="0" wp14:anchorId="3E5EDDFF" wp14:editId="5877562D">
            <wp:extent cx="5729153" cy="7052120"/>
            <wp:effectExtent l="0" t="0" r="0" b="0"/>
            <wp:docPr id="2007087120" name="image11.png" descr="Interfaz de usuario gráfica, Aplicación, Word&#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1.png" descr="Interfaz de usuario gráfica, Aplicación, Word&#10;&#10;El contenido generado por IA puede ser incorrecto."/>
                    <pic:cNvPicPr preferRelativeResize="0"/>
                  </pic:nvPicPr>
                  <pic:blipFill>
                    <a:blip r:embed="rId19"/>
                    <a:srcRect l="31541" t="23467" r="30363" b="8397"/>
                    <a:stretch>
                      <a:fillRect/>
                    </a:stretch>
                  </pic:blipFill>
                  <pic:spPr>
                    <a:xfrm>
                      <a:off x="0" y="0"/>
                      <a:ext cx="5729153" cy="7052120"/>
                    </a:xfrm>
                    <a:prstGeom prst="rect">
                      <a:avLst/>
                    </a:prstGeom>
                    <a:ln/>
                  </pic:spPr>
                </pic:pic>
              </a:graphicData>
            </a:graphic>
          </wp:inline>
        </w:drawing>
      </w:r>
    </w:p>
    <w:p w14:paraId="0523D081"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noProof/>
          <w:color w:val="000000"/>
        </w:rPr>
        <w:lastRenderedPageBreak/>
        <w:drawing>
          <wp:inline distT="0" distB="0" distL="0" distR="0" wp14:anchorId="7531F4AE" wp14:editId="1884AC7A">
            <wp:extent cx="5808766" cy="7279155"/>
            <wp:effectExtent l="0" t="0" r="0" b="0"/>
            <wp:docPr id="2007087122" name="image14.png" descr="Interfaz de usuario gráfica, Aplicación, Word&#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4.png" descr="Interfaz de usuario gráfica, Aplicación, Word&#10;&#10;El contenido generado por IA puede ser incorrecto."/>
                    <pic:cNvPicPr preferRelativeResize="0"/>
                  </pic:nvPicPr>
                  <pic:blipFill>
                    <a:blip r:embed="rId20"/>
                    <a:srcRect l="32564" t="21497" r="30155" b="13995"/>
                    <a:stretch>
                      <a:fillRect/>
                    </a:stretch>
                  </pic:blipFill>
                  <pic:spPr>
                    <a:xfrm>
                      <a:off x="0" y="0"/>
                      <a:ext cx="5808766" cy="7279155"/>
                    </a:xfrm>
                    <a:prstGeom prst="rect">
                      <a:avLst/>
                    </a:prstGeom>
                    <a:ln/>
                  </pic:spPr>
                </pic:pic>
              </a:graphicData>
            </a:graphic>
          </wp:inline>
        </w:drawing>
      </w:r>
    </w:p>
    <w:p w14:paraId="4A028E73"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b/>
          <w:bCs/>
          <w:color w:val="000000"/>
        </w:rPr>
      </w:pPr>
    </w:p>
    <w:p w14:paraId="5F1FA459"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b/>
          <w:bCs/>
          <w:color w:val="000000"/>
        </w:rPr>
        <w:t>6.4.3.1</w:t>
      </w:r>
      <w:r>
        <w:rPr>
          <w:rFonts w:ascii="Arial Narrow" w:eastAsia="Arial Narrow" w:hAnsi="Arial Narrow" w:cs="Arial Narrow"/>
          <w:b/>
          <w:bCs/>
          <w:i/>
          <w:iCs/>
          <w:color w:val="000000"/>
        </w:rPr>
        <w:t xml:space="preserve"> </w:t>
      </w:r>
      <w:r>
        <w:rPr>
          <w:rFonts w:ascii="Arial Narrow" w:eastAsia="Arial Narrow" w:hAnsi="Arial Narrow" w:cs="Arial Narrow"/>
          <w:b/>
          <w:bCs/>
          <w:color w:val="000000"/>
        </w:rPr>
        <w:t>DEFINICIÓN PARA CADA JUICIO VALORATIVO</w:t>
      </w:r>
    </w:p>
    <w:p w14:paraId="5BF0CA9D"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3F99D289"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El Desempeño, es la aplicación de los conocimientos, actitudes, hábitos y procedimientos en la apropiación de los saberes, en la solución de problemas y situaciones. En este nivel se manifiestan con más fuerza algunos de los procesos del pensamiento como son: la conceptualización, la clasificación, la comparación, la explicación y la exposición. Se refiere al hecho de llevar a la acción como producto final de aplicación lo aprendido por el estudiante ya sea mediante hechos en la vida real, mediante laboratorios o simulaciones. Lo importante es que el estudiante en esta etapa aplica los conocimientos adquiridos.</w:t>
      </w:r>
    </w:p>
    <w:p w14:paraId="0B2EA205"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170A61E6" w14:textId="77777777" w:rsidR="009E2968" w:rsidRDefault="00000000">
      <w:pPr>
        <w:numPr>
          <w:ilvl w:val="0"/>
          <w:numId w:val="29"/>
        </w:numPr>
        <w:pBdr>
          <w:top w:val="nil"/>
          <w:left w:val="nil"/>
          <w:bottom w:val="nil"/>
          <w:right w:val="nil"/>
          <w:between w:val="nil"/>
        </w:pBdr>
        <w:tabs>
          <w:tab w:val="left" w:pos="9214"/>
        </w:tabs>
        <w:spacing w:line="276" w:lineRule="auto"/>
        <w:ind w:left="1134"/>
        <w:jc w:val="both"/>
        <w:rPr>
          <w:rFonts w:ascii="Arial Narrow" w:eastAsia="Arial Narrow" w:hAnsi="Arial Narrow" w:cs="Arial Narrow"/>
          <w:color w:val="000000"/>
        </w:rPr>
      </w:pPr>
      <w:r>
        <w:rPr>
          <w:rFonts w:ascii="Arial Narrow" w:eastAsia="Arial Narrow" w:hAnsi="Arial Narrow" w:cs="Arial Narrow"/>
          <w:b/>
          <w:bCs/>
          <w:color w:val="000000"/>
        </w:rPr>
        <w:t>Desempeño superior</w:t>
      </w:r>
      <w:r>
        <w:rPr>
          <w:rFonts w:ascii="Arial Narrow" w:eastAsia="Arial Narrow" w:hAnsi="Arial Narrow" w:cs="Arial Narrow"/>
          <w:color w:val="000000"/>
        </w:rPr>
        <w:t>: es el logro eficiente de todos los objetivos. Caracteriza al estudiante que muestra un nivel de aprendizaje ALTAMENTE SIGNIFICATIVO en los procesos del saber-conocer, saber-hacer y saber-ser requeridos en los eventos evaluables del periodo; y en los del año lectivo para efectos de promoción.</w:t>
      </w:r>
    </w:p>
    <w:p w14:paraId="045A845B" w14:textId="77777777" w:rsidR="009E2968" w:rsidRDefault="00000000">
      <w:pPr>
        <w:pBdr>
          <w:top w:val="nil"/>
          <w:left w:val="nil"/>
          <w:bottom w:val="nil"/>
          <w:right w:val="nil"/>
          <w:between w:val="nil"/>
        </w:pBdr>
        <w:tabs>
          <w:tab w:val="left" w:pos="9214"/>
        </w:tabs>
        <w:spacing w:line="276" w:lineRule="auto"/>
        <w:ind w:left="1134"/>
        <w:jc w:val="both"/>
        <w:rPr>
          <w:rFonts w:ascii="Arial Narrow" w:eastAsia="Arial Narrow" w:hAnsi="Arial Narrow" w:cs="Arial Narrow"/>
          <w:color w:val="000000"/>
        </w:rPr>
      </w:pPr>
      <w:r>
        <w:rPr>
          <w:rFonts w:ascii="Arial Narrow" w:eastAsia="Arial Narrow" w:hAnsi="Arial Narrow" w:cs="Arial Narrow"/>
          <w:color w:val="000000"/>
        </w:rPr>
        <w:t>Se puede considerar con un Desempeño Superior al estudiante que reúna, entre otras las siguientes características:</w:t>
      </w:r>
    </w:p>
    <w:p w14:paraId="1F945BB2" w14:textId="77777777" w:rsidR="009E2968" w:rsidRDefault="009E2968">
      <w:pPr>
        <w:pBdr>
          <w:top w:val="nil"/>
          <w:left w:val="nil"/>
          <w:bottom w:val="nil"/>
          <w:right w:val="nil"/>
          <w:between w:val="nil"/>
        </w:pBdr>
        <w:tabs>
          <w:tab w:val="left" w:pos="9214"/>
        </w:tabs>
        <w:spacing w:line="276" w:lineRule="auto"/>
        <w:ind w:left="1418"/>
        <w:jc w:val="both"/>
        <w:rPr>
          <w:rFonts w:ascii="Arial Narrow" w:eastAsia="Arial Narrow" w:hAnsi="Arial Narrow" w:cs="Arial Narrow"/>
          <w:color w:val="000000"/>
        </w:rPr>
      </w:pPr>
    </w:p>
    <w:p w14:paraId="198E7DD4" w14:textId="77777777" w:rsidR="009E2968" w:rsidRDefault="00000000">
      <w:pPr>
        <w:numPr>
          <w:ilvl w:val="0"/>
          <w:numId w:val="3"/>
        </w:numPr>
        <w:pBdr>
          <w:top w:val="nil"/>
          <w:left w:val="nil"/>
          <w:bottom w:val="nil"/>
          <w:right w:val="nil"/>
          <w:between w:val="nil"/>
        </w:pBdr>
        <w:tabs>
          <w:tab w:val="left" w:pos="9214"/>
        </w:tabs>
        <w:spacing w:line="276" w:lineRule="auto"/>
        <w:ind w:left="1418" w:hanging="425"/>
        <w:jc w:val="both"/>
        <w:rPr>
          <w:rFonts w:ascii="Arial Narrow" w:eastAsia="Arial Narrow" w:hAnsi="Arial Narrow" w:cs="Arial Narrow"/>
          <w:color w:val="000000"/>
        </w:rPr>
      </w:pPr>
      <w:r>
        <w:rPr>
          <w:rFonts w:ascii="Arial Narrow" w:eastAsia="Arial Narrow" w:hAnsi="Arial Narrow" w:cs="Arial Narrow"/>
          <w:color w:val="000000"/>
        </w:rPr>
        <w:t>Alcanza la totalidad de los desempeños propuestos e incluso desempeños no previstos en los períodos de tiempo asignados.</w:t>
      </w:r>
    </w:p>
    <w:p w14:paraId="0A7DF068" w14:textId="77777777" w:rsidR="009E2968" w:rsidRDefault="00000000">
      <w:pPr>
        <w:numPr>
          <w:ilvl w:val="0"/>
          <w:numId w:val="3"/>
        </w:numPr>
        <w:pBdr>
          <w:top w:val="nil"/>
          <w:left w:val="nil"/>
          <w:bottom w:val="nil"/>
          <w:right w:val="nil"/>
          <w:between w:val="nil"/>
        </w:pBdr>
        <w:tabs>
          <w:tab w:val="left" w:pos="9214"/>
        </w:tabs>
        <w:spacing w:line="276" w:lineRule="auto"/>
        <w:ind w:left="1418" w:hanging="425"/>
        <w:jc w:val="both"/>
        <w:rPr>
          <w:rFonts w:ascii="Arial Narrow" w:eastAsia="Arial Narrow" w:hAnsi="Arial Narrow" w:cs="Arial Narrow"/>
          <w:color w:val="000000"/>
        </w:rPr>
      </w:pPr>
      <w:r>
        <w:rPr>
          <w:rFonts w:ascii="Arial Narrow" w:eastAsia="Arial Narrow" w:hAnsi="Arial Narrow" w:cs="Arial Narrow"/>
          <w:color w:val="000000"/>
        </w:rPr>
        <w:t>Es creativo, innovador y puntual en la presentación de los trabajos académicos.</w:t>
      </w:r>
    </w:p>
    <w:p w14:paraId="1C7C76B6" w14:textId="77777777" w:rsidR="009E2968" w:rsidRDefault="00000000">
      <w:pPr>
        <w:numPr>
          <w:ilvl w:val="0"/>
          <w:numId w:val="3"/>
        </w:numPr>
        <w:pBdr>
          <w:top w:val="nil"/>
          <w:left w:val="nil"/>
          <w:bottom w:val="nil"/>
          <w:right w:val="nil"/>
          <w:between w:val="nil"/>
        </w:pBdr>
        <w:tabs>
          <w:tab w:val="left" w:pos="9214"/>
        </w:tabs>
        <w:spacing w:line="276" w:lineRule="auto"/>
        <w:ind w:left="1418" w:hanging="425"/>
        <w:jc w:val="both"/>
        <w:rPr>
          <w:rFonts w:ascii="Arial Narrow" w:eastAsia="Arial Narrow" w:hAnsi="Arial Narrow" w:cs="Arial Narrow"/>
          <w:color w:val="000000"/>
        </w:rPr>
      </w:pPr>
      <w:r>
        <w:rPr>
          <w:rFonts w:ascii="Arial Narrow" w:eastAsia="Arial Narrow" w:hAnsi="Arial Narrow" w:cs="Arial Narrow"/>
          <w:color w:val="000000"/>
        </w:rPr>
        <w:t>Siempre cumple con las tareas y trabajos de área.</w:t>
      </w:r>
    </w:p>
    <w:p w14:paraId="6DE2EF0B" w14:textId="77777777" w:rsidR="009E2968" w:rsidRDefault="00000000">
      <w:pPr>
        <w:numPr>
          <w:ilvl w:val="0"/>
          <w:numId w:val="3"/>
        </w:numPr>
        <w:pBdr>
          <w:top w:val="nil"/>
          <w:left w:val="nil"/>
          <w:bottom w:val="nil"/>
          <w:right w:val="nil"/>
          <w:between w:val="nil"/>
        </w:pBdr>
        <w:tabs>
          <w:tab w:val="left" w:pos="9214"/>
        </w:tabs>
        <w:spacing w:line="276" w:lineRule="auto"/>
        <w:ind w:left="1418" w:hanging="425"/>
        <w:jc w:val="both"/>
        <w:rPr>
          <w:rFonts w:ascii="Arial Narrow" w:eastAsia="Arial Narrow" w:hAnsi="Arial Narrow" w:cs="Arial Narrow"/>
          <w:color w:val="000000"/>
        </w:rPr>
      </w:pPr>
      <w:r>
        <w:rPr>
          <w:rFonts w:ascii="Arial Narrow" w:eastAsia="Arial Narrow" w:hAnsi="Arial Narrow" w:cs="Arial Narrow"/>
          <w:color w:val="000000"/>
        </w:rPr>
        <w:t>Es analítico y crítico en sus cuestionamientos.</w:t>
      </w:r>
    </w:p>
    <w:p w14:paraId="35F96B6A" w14:textId="77777777" w:rsidR="009E2968" w:rsidRDefault="00000000">
      <w:pPr>
        <w:numPr>
          <w:ilvl w:val="0"/>
          <w:numId w:val="3"/>
        </w:numPr>
        <w:pBdr>
          <w:top w:val="nil"/>
          <w:left w:val="nil"/>
          <w:bottom w:val="nil"/>
          <w:right w:val="nil"/>
          <w:between w:val="nil"/>
        </w:pBdr>
        <w:tabs>
          <w:tab w:val="left" w:pos="9214"/>
        </w:tabs>
        <w:spacing w:line="276" w:lineRule="auto"/>
        <w:ind w:left="1418" w:hanging="425"/>
        <w:jc w:val="both"/>
        <w:rPr>
          <w:rFonts w:ascii="Arial Narrow" w:eastAsia="Arial Narrow" w:hAnsi="Arial Narrow" w:cs="Arial Narrow"/>
          <w:color w:val="000000"/>
        </w:rPr>
      </w:pPr>
      <w:r>
        <w:rPr>
          <w:rFonts w:ascii="Arial Narrow" w:eastAsia="Arial Narrow" w:hAnsi="Arial Narrow" w:cs="Arial Narrow"/>
          <w:color w:val="000000"/>
        </w:rPr>
        <w:t>No tiene faltas, y aun teniéndolas, presenta excusas justificadas sin que su proceso de aprendizaje se vea afectado.</w:t>
      </w:r>
    </w:p>
    <w:p w14:paraId="3C9A8312" w14:textId="77777777" w:rsidR="009E2968" w:rsidRDefault="00000000">
      <w:pPr>
        <w:numPr>
          <w:ilvl w:val="0"/>
          <w:numId w:val="30"/>
        </w:numPr>
        <w:pBdr>
          <w:top w:val="nil"/>
          <w:left w:val="nil"/>
          <w:bottom w:val="nil"/>
          <w:right w:val="nil"/>
          <w:between w:val="nil"/>
        </w:pBdr>
        <w:tabs>
          <w:tab w:val="left" w:pos="9214"/>
        </w:tabs>
        <w:spacing w:line="276" w:lineRule="auto"/>
        <w:ind w:left="1418" w:hanging="425"/>
        <w:jc w:val="both"/>
        <w:rPr>
          <w:rFonts w:ascii="Arial Narrow" w:eastAsia="Arial Narrow" w:hAnsi="Arial Narrow" w:cs="Arial Narrow"/>
          <w:color w:val="000000"/>
        </w:rPr>
      </w:pPr>
      <w:r>
        <w:rPr>
          <w:rFonts w:ascii="Arial Narrow" w:eastAsia="Arial Narrow" w:hAnsi="Arial Narrow" w:cs="Arial Narrow"/>
          <w:color w:val="000000"/>
        </w:rPr>
        <w:t xml:space="preserve">No presenta dificultades en su comportamiento y en el aspecto relacional con todas las personas de la comunidad educativa. </w:t>
      </w:r>
    </w:p>
    <w:p w14:paraId="0EA320E9" w14:textId="77777777" w:rsidR="009E2968" w:rsidRDefault="00000000">
      <w:pPr>
        <w:numPr>
          <w:ilvl w:val="0"/>
          <w:numId w:val="30"/>
        </w:numPr>
        <w:pBdr>
          <w:top w:val="nil"/>
          <w:left w:val="nil"/>
          <w:bottom w:val="nil"/>
          <w:right w:val="nil"/>
          <w:between w:val="nil"/>
        </w:pBdr>
        <w:tabs>
          <w:tab w:val="left" w:pos="9214"/>
        </w:tabs>
        <w:spacing w:line="276" w:lineRule="auto"/>
        <w:ind w:left="1418" w:hanging="425"/>
        <w:rPr>
          <w:rFonts w:ascii="Arial Narrow" w:eastAsia="Arial Narrow" w:hAnsi="Arial Narrow" w:cs="Arial Narrow"/>
          <w:color w:val="000000"/>
        </w:rPr>
      </w:pPr>
      <w:r>
        <w:rPr>
          <w:rFonts w:ascii="Arial Narrow" w:eastAsia="Arial Narrow" w:hAnsi="Arial Narrow" w:cs="Arial Narrow"/>
          <w:color w:val="000000"/>
        </w:rPr>
        <w:t>Desarrolla actividades curriculares que exceden las exigencias esperadas. Manifiesta un elevado sentido de pertenencia institucional.</w:t>
      </w:r>
    </w:p>
    <w:p w14:paraId="2332362E" w14:textId="77777777" w:rsidR="009E2968" w:rsidRDefault="00000000">
      <w:pPr>
        <w:numPr>
          <w:ilvl w:val="0"/>
          <w:numId w:val="3"/>
        </w:numPr>
        <w:pBdr>
          <w:top w:val="nil"/>
          <w:left w:val="nil"/>
          <w:bottom w:val="nil"/>
          <w:right w:val="nil"/>
          <w:between w:val="nil"/>
        </w:pBdr>
        <w:tabs>
          <w:tab w:val="left" w:pos="9214"/>
        </w:tabs>
        <w:spacing w:line="276" w:lineRule="auto"/>
        <w:ind w:left="1418" w:hanging="425"/>
        <w:jc w:val="both"/>
        <w:rPr>
          <w:rFonts w:ascii="Arial Narrow" w:eastAsia="Arial Narrow" w:hAnsi="Arial Narrow" w:cs="Arial Narrow"/>
          <w:color w:val="000000"/>
        </w:rPr>
      </w:pPr>
      <w:r>
        <w:rPr>
          <w:rFonts w:ascii="Arial Narrow" w:eastAsia="Arial Narrow" w:hAnsi="Arial Narrow" w:cs="Arial Narrow"/>
          <w:color w:val="000000"/>
        </w:rPr>
        <w:t>Participa en las actividades curriculares y extracurriculares permanentemente.</w:t>
      </w:r>
    </w:p>
    <w:p w14:paraId="58554AA4" w14:textId="77777777" w:rsidR="009E2968" w:rsidRDefault="00000000">
      <w:pPr>
        <w:numPr>
          <w:ilvl w:val="0"/>
          <w:numId w:val="3"/>
        </w:numPr>
        <w:pBdr>
          <w:top w:val="nil"/>
          <w:left w:val="nil"/>
          <w:bottom w:val="nil"/>
          <w:right w:val="nil"/>
          <w:between w:val="nil"/>
        </w:pBdr>
        <w:tabs>
          <w:tab w:val="left" w:pos="9214"/>
        </w:tabs>
        <w:spacing w:line="276" w:lineRule="auto"/>
        <w:ind w:left="1418" w:hanging="425"/>
        <w:jc w:val="both"/>
        <w:rPr>
          <w:rFonts w:ascii="Arial Narrow" w:eastAsia="Arial Narrow" w:hAnsi="Arial Narrow" w:cs="Arial Narrow"/>
          <w:color w:val="000000"/>
        </w:rPr>
      </w:pPr>
      <w:r>
        <w:rPr>
          <w:rFonts w:ascii="Arial Narrow" w:eastAsia="Arial Narrow" w:hAnsi="Arial Narrow" w:cs="Arial Narrow"/>
          <w:color w:val="000000"/>
        </w:rPr>
        <w:t>Presenta actitudes proactivas de liderazgo y gran capacidad de trabajo en equipo.</w:t>
      </w:r>
    </w:p>
    <w:p w14:paraId="5B1D5DCD" w14:textId="77777777" w:rsidR="009E2968" w:rsidRDefault="009E2968">
      <w:pPr>
        <w:pBdr>
          <w:top w:val="nil"/>
          <w:left w:val="nil"/>
          <w:bottom w:val="nil"/>
          <w:right w:val="nil"/>
          <w:between w:val="nil"/>
        </w:pBdr>
        <w:tabs>
          <w:tab w:val="left" w:pos="9214"/>
        </w:tabs>
        <w:spacing w:line="276" w:lineRule="auto"/>
        <w:ind w:left="1418"/>
        <w:jc w:val="both"/>
        <w:rPr>
          <w:rFonts w:ascii="Arial Narrow" w:eastAsia="Arial Narrow" w:hAnsi="Arial Narrow" w:cs="Arial Narrow"/>
          <w:color w:val="000000"/>
        </w:rPr>
      </w:pPr>
    </w:p>
    <w:p w14:paraId="10A474B7" w14:textId="77777777" w:rsidR="009E2968" w:rsidRDefault="00000000">
      <w:pPr>
        <w:numPr>
          <w:ilvl w:val="0"/>
          <w:numId w:val="31"/>
        </w:numPr>
        <w:pBdr>
          <w:top w:val="nil"/>
          <w:left w:val="nil"/>
          <w:bottom w:val="nil"/>
          <w:right w:val="nil"/>
          <w:between w:val="nil"/>
        </w:pBdr>
        <w:spacing w:line="276" w:lineRule="auto"/>
        <w:ind w:left="993" w:firstLine="0"/>
        <w:jc w:val="both"/>
        <w:rPr>
          <w:rFonts w:ascii="Arial Narrow" w:eastAsia="Arial Narrow" w:hAnsi="Arial Narrow" w:cs="Arial Narrow"/>
          <w:color w:val="000000"/>
        </w:rPr>
      </w:pPr>
      <w:r>
        <w:rPr>
          <w:rFonts w:ascii="Arial Narrow" w:eastAsia="Arial Narrow" w:hAnsi="Arial Narrow" w:cs="Arial Narrow"/>
          <w:b/>
          <w:bCs/>
          <w:color w:val="000000"/>
        </w:rPr>
        <w:t xml:space="preserve">DESEMPEÑO ALTO: </w:t>
      </w:r>
      <w:r>
        <w:rPr>
          <w:rFonts w:ascii="Arial Narrow" w:eastAsia="Arial Narrow" w:hAnsi="Arial Narrow" w:cs="Arial Narrow"/>
          <w:color w:val="000000"/>
        </w:rPr>
        <w:t>se concibe como el AMPLIO alcance de los desempeños. Caracteriza al estudiante que muestra un nivel de aprendizaje SIGNIFICATIVO en los procesos del saber- conocer, saber-hacer y saber-ser requeridos en los eventos evaluables del periodo; y en los del año lectivo para efectos de promoción.</w:t>
      </w:r>
    </w:p>
    <w:p w14:paraId="101E51E5"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7638879E"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Se puede considerar desempeño alto cuando el estudiante reúna, entre otras, las siguientes características:</w:t>
      </w:r>
    </w:p>
    <w:p w14:paraId="71B7B8E6"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303D3D2D" w14:textId="77777777" w:rsidR="009E2968" w:rsidRDefault="00000000">
      <w:pPr>
        <w:numPr>
          <w:ilvl w:val="0"/>
          <w:numId w:val="4"/>
        </w:numPr>
        <w:pBdr>
          <w:top w:val="nil"/>
          <w:left w:val="nil"/>
          <w:bottom w:val="nil"/>
          <w:right w:val="nil"/>
          <w:between w:val="nil"/>
        </w:pBdr>
        <w:spacing w:line="276" w:lineRule="auto"/>
        <w:ind w:left="851" w:right="474" w:firstLine="0"/>
        <w:jc w:val="both"/>
        <w:rPr>
          <w:rFonts w:ascii="Arial Narrow" w:eastAsia="Arial Narrow" w:hAnsi="Arial Narrow" w:cs="Arial Narrow"/>
          <w:color w:val="000000"/>
        </w:rPr>
      </w:pPr>
      <w:r>
        <w:rPr>
          <w:rFonts w:ascii="Arial Narrow" w:eastAsia="Arial Narrow" w:hAnsi="Arial Narrow" w:cs="Arial Narrow"/>
          <w:color w:val="000000"/>
        </w:rPr>
        <w:t>Alcanza todos los desempeños propuestos en las diferentes Áreas.</w:t>
      </w:r>
    </w:p>
    <w:p w14:paraId="3860B74C" w14:textId="77777777" w:rsidR="009E2968" w:rsidRDefault="00000000">
      <w:pPr>
        <w:numPr>
          <w:ilvl w:val="0"/>
          <w:numId w:val="4"/>
        </w:numPr>
        <w:pBdr>
          <w:top w:val="nil"/>
          <w:left w:val="nil"/>
          <w:bottom w:val="nil"/>
          <w:right w:val="nil"/>
          <w:between w:val="nil"/>
        </w:pBdr>
        <w:spacing w:line="276" w:lineRule="auto"/>
        <w:ind w:left="1418" w:right="474" w:hanging="567"/>
        <w:jc w:val="both"/>
        <w:rPr>
          <w:rFonts w:ascii="Arial Narrow" w:eastAsia="Arial Narrow" w:hAnsi="Arial Narrow" w:cs="Arial Narrow"/>
          <w:color w:val="000000"/>
        </w:rPr>
      </w:pPr>
      <w:r>
        <w:rPr>
          <w:rFonts w:ascii="Arial Narrow" w:eastAsia="Arial Narrow" w:hAnsi="Arial Narrow" w:cs="Arial Narrow"/>
          <w:color w:val="000000"/>
        </w:rPr>
        <w:t>Alcanza todos los desempeños propuestos en las diferentes Áreas, aun cuando realice   Actividades Especiales de Refuerzo.</w:t>
      </w:r>
    </w:p>
    <w:p w14:paraId="7164B12D" w14:textId="77777777" w:rsidR="009E2968" w:rsidRDefault="009E2968">
      <w:pPr>
        <w:pBdr>
          <w:top w:val="nil"/>
          <w:left w:val="nil"/>
          <w:bottom w:val="nil"/>
          <w:right w:val="nil"/>
          <w:between w:val="nil"/>
        </w:pBdr>
        <w:spacing w:line="276" w:lineRule="auto"/>
        <w:ind w:left="1418" w:right="474"/>
        <w:jc w:val="both"/>
        <w:rPr>
          <w:rFonts w:ascii="Arial Narrow" w:eastAsia="Arial Narrow" w:hAnsi="Arial Narrow" w:cs="Arial Narrow"/>
          <w:color w:val="000000"/>
        </w:rPr>
      </w:pPr>
    </w:p>
    <w:p w14:paraId="3EEE11FF" w14:textId="77777777" w:rsidR="009E2968" w:rsidRDefault="00000000">
      <w:pPr>
        <w:numPr>
          <w:ilvl w:val="0"/>
          <w:numId w:val="4"/>
        </w:numPr>
        <w:pBdr>
          <w:top w:val="nil"/>
          <w:left w:val="nil"/>
          <w:bottom w:val="nil"/>
          <w:right w:val="nil"/>
          <w:between w:val="nil"/>
        </w:pBdr>
        <w:spacing w:line="276" w:lineRule="auto"/>
        <w:ind w:left="851" w:right="474" w:firstLine="0"/>
        <w:jc w:val="both"/>
        <w:rPr>
          <w:rFonts w:ascii="Arial Narrow" w:eastAsia="Arial Narrow" w:hAnsi="Arial Narrow" w:cs="Arial Narrow"/>
          <w:color w:val="000000"/>
        </w:rPr>
      </w:pPr>
      <w:r>
        <w:rPr>
          <w:rFonts w:ascii="Arial Narrow" w:eastAsia="Arial Narrow" w:hAnsi="Arial Narrow" w:cs="Arial Narrow"/>
          <w:color w:val="000000"/>
        </w:rPr>
        <w:t xml:space="preserve">No tiene faltas, y aun teniéndolas, presenta excusas justificadas sin que su proceso de </w:t>
      </w:r>
    </w:p>
    <w:p w14:paraId="4E3526D9" w14:textId="77777777" w:rsidR="009E2968" w:rsidRDefault="00000000">
      <w:pPr>
        <w:pBdr>
          <w:top w:val="nil"/>
          <w:left w:val="nil"/>
          <w:bottom w:val="nil"/>
          <w:right w:val="nil"/>
          <w:between w:val="nil"/>
        </w:pBdr>
        <w:tabs>
          <w:tab w:val="left" w:pos="709"/>
        </w:tabs>
        <w:spacing w:line="276" w:lineRule="auto"/>
        <w:ind w:left="851" w:right="474"/>
        <w:jc w:val="both"/>
        <w:rPr>
          <w:rFonts w:ascii="Arial Narrow" w:eastAsia="Arial Narrow" w:hAnsi="Arial Narrow" w:cs="Arial Narrow"/>
          <w:color w:val="000000"/>
        </w:rPr>
      </w:pPr>
      <w:r>
        <w:rPr>
          <w:rFonts w:ascii="Arial Narrow" w:eastAsia="Arial Narrow" w:hAnsi="Arial Narrow" w:cs="Arial Narrow"/>
          <w:color w:val="000000"/>
        </w:rPr>
        <w:t xml:space="preserve">            aprendizaje se vea afectado en gran medida.</w:t>
      </w:r>
    </w:p>
    <w:p w14:paraId="68202A0C" w14:textId="77777777" w:rsidR="009E2968" w:rsidRDefault="00000000">
      <w:pPr>
        <w:numPr>
          <w:ilvl w:val="0"/>
          <w:numId w:val="4"/>
        </w:numPr>
        <w:pBdr>
          <w:top w:val="nil"/>
          <w:left w:val="nil"/>
          <w:bottom w:val="nil"/>
          <w:right w:val="nil"/>
          <w:between w:val="nil"/>
        </w:pBdr>
        <w:spacing w:line="276" w:lineRule="auto"/>
        <w:ind w:left="851" w:right="474" w:firstLine="0"/>
        <w:jc w:val="both"/>
        <w:rPr>
          <w:rFonts w:ascii="Arial Narrow" w:eastAsia="Arial Narrow" w:hAnsi="Arial Narrow" w:cs="Arial Narrow"/>
          <w:color w:val="000000"/>
        </w:rPr>
      </w:pPr>
      <w:r>
        <w:rPr>
          <w:rFonts w:ascii="Arial Narrow" w:eastAsia="Arial Narrow" w:hAnsi="Arial Narrow" w:cs="Arial Narrow"/>
          <w:color w:val="000000"/>
        </w:rPr>
        <w:lastRenderedPageBreak/>
        <w:t>Tiene faltas de asistencia</w:t>
      </w:r>
      <w:r>
        <w:rPr>
          <w:rFonts w:ascii="Arial Narrow" w:eastAsia="Arial Narrow" w:hAnsi="Arial Narrow" w:cs="Arial Narrow"/>
          <w:color w:val="000000"/>
        </w:rPr>
        <w:tab/>
        <w:t>justificadas no incidentes en su rendimiento.</w:t>
      </w:r>
    </w:p>
    <w:p w14:paraId="34F9F8AF" w14:textId="77777777" w:rsidR="009E2968" w:rsidRDefault="00000000">
      <w:pPr>
        <w:numPr>
          <w:ilvl w:val="0"/>
          <w:numId w:val="4"/>
        </w:numPr>
        <w:pBdr>
          <w:top w:val="nil"/>
          <w:left w:val="nil"/>
          <w:bottom w:val="nil"/>
          <w:right w:val="nil"/>
          <w:between w:val="nil"/>
        </w:pBdr>
        <w:spacing w:line="276" w:lineRule="auto"/>
        <w:ind w:left="851" w:right="474" w:firstLine="0"/>
        <w:jc w:val="both"/>
        <w:rPr>
          <w:rFonts w:ascii="Arial Narrow" w:eastAsia="Arial Narrow" w:hAnsi="Arial Narrow" w:cs="Arial Narrow"/>
          <w:color w:val="000000"/>
        </w:rPr>
      </w:pPr>
      <w:r>
        <w:rPr>
          <w:rFonts w:ascii="Arial Narrow" w:eastAsia="Arial Narrow" w:hAnsi="Arial Narrow" w:cs="Arial Narrow"/>
          <w:color w:val="000000"/>
        </w:rPr>
        <w:t>Presenta los trabajos oportunamente.</w:t>
      </w:r>
    </w:p>
    <w:p w14:paraId="74C621BF" w14:textId="77777777" w:rsidR="009E2968" w:rsidRDefault="00000000">
      <w:pPr>
        <w:numPr>
          <w:ilvl w:val="0"/>
          <w:numId w:val="4"/>
        </w:numPr>
        <w:pBdr>
          <w:top w:val="nil"/>
          <w:left w:val="nil"/>
          <w:bottom w:val="nil"/>
          <w:right w:val="nil"/>
          <w:between w:val="nil"/>
        </w:pBdr>
        <w:spacing w:line="276" w:lineRule="auto"/>
        <w:ind w:left="1418" w:right="474" w:hanging="567"/>
        <w:jc w:val="both"/>
        <w:rPr>
          <w:rFonts w:ascii="Arial Narrow" w:eastAsia="Arial Narrow" w:hAnsi="Arial Narrow" w:cs="Arial Narrow"/>
          <w:color w:val="000000"/>
        </w:rPr>
      </w:pPr>
      <w:r>
        <w:rPr>
          <w:rFonts w:ascii="Arial Narrow" w:eastAsia="Arial Narrow" w:hAnsi="Arial Narrow" w:cs="Arial Narrow"/>
          <w:color w:val="000000"/>
        </w:rPr>
        <w:t>No presenta dificultades en su comportamiento y en el aspecto relacional con todas las personas   de la    comunidad educativa.</w:t>
      </w:r>
    </w:p>
    <w:p w14:paraId="700983DC" w14:textId="77777777" w:rsidR="009E2968" w:rsidRDefault="00000000">
      <w:pPr>
        <w:numPr>
          <w:ilvl w:val="0"/>
          <w:numId w:val="4"/>
        </w:numPr>
        <w:pBdr>
          <w:top w:val="nil"/>
          <w:left w:val="nil"/>
          <w:bottom w:val="nil"/>
          <w:right w:val="nil"/>
          <w:between w:val="nil"/>
        </w:pBdr>
        <w:spacing w:line="276" w:lineRule="auto"/>
        <w:ind w:left="851" w:right="474" w:firstLine="0"/>
        <w:jc w:val="both"/>
        <w:rPr>
          <w:rFonts w:ascii="Arial Narrow" w:eastAsia="Arial Narrow" w:hAnsi="Arial Narrow" w:cs="Arial Narrow"/>
          <w:color w:val="000000"/>
        </w:rPr>
      </w:pPr>
      <w:r>
        <w:rPr>
          <w:rFonts w:ascii="Arial Narrow" w:eastAsia="Arial Narrow" w:hAnsi="Arial Narrow" w:cs="Arial Narrow"/>
          <w:color w:val="000000"/>
        </w:rPr>
        <w:t>Reconoce y supera sus dificultades de comportamiento cuando las tiene.</w:t>
      </w:r>
    </w:p>
    <w:p w14:paraId="38148948" w14:textId="77777777" w:rsidR="009E2968" w:rsidRDefault="00000000">
      <w:pPr>
        <w:numPr>
          <w:ilvl w:val="0"/>
          <w:numId w:val="4"/>
        </w:numPr>
        <w:pBdr>
          <w:top w:val="nil"/>
          <w:left w:val="nil"/>
          <w:bottom w:val="nil"/>
          <w:right w:val="nil"/>
          <w:between w:val="nil"/>
        </w:pBdr>
        <w:spacing w:line="276" w:lineRule="auto"/>
        <w:ind w:left="851" w:right="474" w:firstLine="0"/>
        <w:jc w:val="both"/>
        <w:rPr>
          <w:rFonts w:ascii="Arial Narrow" w:eastAsia="Arial Narrow" w:hAnsi="Arial Narrow" w:cs="Arial Narrow"/>
          <w:color w:val="000000"/>
        </w:rPr>
      </w:pPr>
      <w:r>
        <w:rPr>
          <w:rFonts w:ascii="Arial Narrow" w:eastAsia="Arial Narrow" w:hAnsi="Arial Narrow" w:cs="Arial Narrow"/>
          <w:color w:val="000000"/>
        </w:rPr>
        <w:t>Desarrolla actividades curriculares específicas.</w:t>
      </w:r>
    </w:p>
    <w:p w14:paraId="06E35A77" w14:textId="77777777" w:rsidR="009E2968" w:rsidRDefault="00000000">
      <w:pPr>
        <w:numPr>
          <w:ilvl w:val="0"/>
          <w:numId w:val="4"/>
        </w:numPr>
        <w:pBdr>
          <w:top w:val="nil"/>
          <w:left w:val="nil"/>
          <w:bottom w:val="nil"/>
          <w:right w:val="nil"/>
          <w:between w:val="nil"/>
        </w:pBdr>
        <w:spacing w:line="276" w:lineRule="auto"/>
        <w:ind w:left="851" w:right="474" w:firstLine="0"/>
        <w:jc w:val="both"/>
        <w:rPr>
          <w:rFonts w:ascii="Arial Narrow" w:eastAsia="Arial Narrow" w:hAnsi="Arial Narrow" w:cs="Arial Narrow"/>
          <w:color w:val="000000"/>
        </w:rPr>
      </w:pPr>
      <w:r>
        <w:rPr>
          <w:rFonts w:ascii="Arial Narrow" w:eastAsia="Arial Narrow" w:hAnsi="Arial Narrow" w:cs="Arial Narrow"/>
          <w:color w:val="000000"/>
        </w:rPr>
        <w:t>Manifiesta sentido de pertenencia con la Institución.</w:t>
      </w:r>
    </w:p>
    <w:p w14:paraId="5B122965" w14:textId="77777777" w:rsidR="009E2968" w:rsidRDefault="00000000">
      <w:pPr>
        <w:numPr>
          <w:ilvl w:val="0"/>
          <w:numId w:val="4"/>
        </w:numPr>
        <w:pBdr>
          <w:top w:val="nil"/>
          <w:left w:val="nil"/>
          <w:bottom w:val="nil"/>
          <w:right w:val="nil"/>
          <w:between w:val="nil"/>
        </w:pBdr>
        <w:spacing w:line="276" w:lineRule="auto"/>
        <w:ind w:left="851" w:right="474" w:firstLine="0"/>
        <w:jc w:val="both"/>
        <w:rPr>
          <w:rFonts w:ascii="Arial Narrow" w:eastAsia="Arial Narrow" w:hAnsi="Arial Narrow" w:cs="Arial Narrow"/>
          <w:color w:val="000000"/>
        </w:rPr>
      </w:pPr>
      <w:r>
        <w:rPr>
          <w:rFonts w:ascii="Arial Narrow" w:eastAsia="Arial Narrow" w:hAnsi="Arial Narrow" w:cs="Arial Narrow"/>
          <w:color w:val="000000"/>
        </w:rPr>
        <w:t>Desarrolla buena capacidad de trabajo en equipo.</w:t>
      </w:r>
    </w:p>
    <w:p w14:paraId="62CB014C" w14:textId="77777777" w:rsidR="009E2968" w:rsidRDefault="009E2968">
      <w:pPr>
        <w:pBdr>
          <w:top w:val="nil"/>
          <w:left w:val="nil"/>
          <w:bottom w:val="nil"/>
          <w:right w:val="nil"/>
          <w:between w:val="nil"/>
        </w:pBdr>
        <w:spacing w:line="276" w:lineRule="auto"/>
        <w:ind w:left="851" w:right="474"/>
        <w:jc w:val="both"/>
        <w:rPr>
          <w:rFonts w:ascii="Arial Narrow" w:eastAsia="Arial Narrow" w:hAnsi="Arial Narrow" w:cs="Arial Narrow"/>
          <w:color w:val="000000"/>
        </w:rPr>
      </w:pPr>
    </w:p>
    <w:p w14:paraId="20FDB93F" w14:textId="77777777" w:rsidR="009E2968" w:rsidRDefault="00000000">
      <w:pPr>
        <w:pBdr>
          <w:top w:val="nil"/>
          <w:left w:val="nil"/>
          <w:bottom w:val="nil"/>
          <w:right w:val="nil"/>
          <w:between w:val="nil"/>
        </w:pBdr>
        <w:spacing w:line="276" w:lineRule="auto"/>
        <w:ind w:left="851" w:right="474"/>
        <w:jc w:val="both"/>
        <w:rPr>
          <w:rFonts w:ascii="Arial Narrow" w:eastAsia="Arial Narrow" w:hAnsi="Arial Narrow" w:cs="Arial Narrow"/>
          <w:color w:val="000000"/>
        </w:rPr>
      </w:pPr>
      <w:r>
        <w:rPr>
          <w:rFonts w:ascii="Arial Narrow" w:eastAsia="Arial Narrow" w:hAnsi="Arial Narrow" w:cs="Arial Narrow"/>
          <w:b/>
          <w:bCs/>
          <w:color w:val="000000"/>
        </w:rPr>
        <w:t>PARÁGRAFO</w:t>
      </w:r>
      <w:r>
        <w:rPr>
          <w:rFonts w:ascii="Arial Narrow" w:eastAsia="Arial Narrow" w:hAnsi="Arial Narrow" w:cs="Arial Narrow"/>
          <w:color w:val="000000"/>
        </w:rPr>
        <w:t>: Faltas justificadas se refiere a: Enfermedad, Calamidad doméstica u otro que le impida literalmente cumplir con su obligación de asistir puntualmente a clases.</w:t>
      </w:r>
    </w:p>
    <w:p w14:paraId="40B86A4C"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7DD2B93A" w14:textId="77777777" w:rsidR="009E2968" w:rsidRDefault="00000000">
      <w:pPr>
        <w:numPr>
          <w:ilvl w:val="0"/>
          <w:numId w:val="31"/>
        </w:numPr>
        <w:pBdr>
          <w:top w:val="nil"/>
          <w:left w:val="nil"/>
          <w:bottom w:val="nil"/>
          <w:right w:val="nil"/>
          <w:between w:val="nil"/>
        </w:pBdr>
        <w:tabs>
          <w:tab w:val="left" w:pos="9214"/>
        </w:tabs>
        <w:spacing w:line="276" w:lineRule="auto"/>
        <w:ind w:left="1134"/>
        <w:jc w:val="both"/>
        <w:rPr>
          <w:rFonts w:ascii="Arial Narrow" w:eastAsia="Arial Narrow" w:hAnsi="Arial Narrow" w:cs="Arial Narrow"/>
          <w:color w:val="000000"/>
        </w:rPr>
      </w:pPr>
      <w:r>
        <w:rPr>
          <w:rFonts w:ascii="Arial Narrow" w:eastAsia="Arial Narrow" w:hAnsi="Arial Narrow" w:cs="Arial Narrow"/>
          <w:b/>
          <w:bCs/>
          <w:color w:val="000000"/>
        </w:rPr>
        <w:t xml:space="preserve">DESEMPEÑO BÁSICO: </w:t>
      </w:r>
      <w:r>
        <w:rPr>
          <w:rFonts w:ascii="Arial Narrow" w:eastAsia="Arial Narrow" w:hAnsi="Arial Narrow" w:cs="Arial Narrow"/>
          <w:color w:val="000000"/>
        </w:rPr>
        <w:t xml:space="preserve">se concibe como el MODERADO alcance de los desempeños. Caracteriza al estudiante que muestra un nivel de aprendizaje NORMAL en los procesos del saber-conocer, saber-hacer y saber-ser requeridos en los eventos evaluables del periodo; y en los del año lectivo para efectos de promoción. Se puede considerar </w:t>
      </w:r>
      <w:r>
        <w:rPr>
          <w:rFonts w:ascii="Arial Narrow" w:eastAsia="Arial Narrow" w:hAnsi="Arial Narrow" w:cs="Arial Narrow"/>
          <w:b/>
          <w:bCs/>
          <w:color w:val="000000"/>
        </w:rPr>
        <w:t>desempeño básico</w:t>
      </w:r>
      <w:r>
        <w:rPr>
          <w:rFonts w:ascii="Arial Narrow" w:eastAsia="Arial Narrow" w:hAnsi="Arial Narrow" w:cs="Arial Narrow"/>
          <w:color w:val="000000"/>
        </w:rPr>
        <w:t xml:space="preserve"> cuando el estudiante reúna, entre otras, las siguientes características:</w:t>
      </w:r>
    </w:p>
    <w:p w14:paraId="1818DB30"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0C9D7052" w14:textId="77777777" w:rsidR="009E2968" w:rsidRDefault="00000000">
      <w:pPr>
        <w:numPr>
          <w:ilvl w:val="0"/>
          <w:numId w:val="5"/>
        </w:numPr>
        <w:pBdr>
          <w:top w:val="nil"/>
          <w:left w:val="nil"/>
          <w:bottom w:val="nil"/>
          <w:right w:val="nil"/>
          <w:between w:val="nil"/>
        </w:pBdr>
        <w:spacing w:line="276"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Sólo</w:t>
      </w:r>
      <w:r>
        <w:rPr>
          <w:rFonts w:ascii="Arial Narrow" w:eastAsia="Arial Narrow" w:hAnsi="Arial Narrow" w:cs="Arial Narrow"/>
          <w:color w:val="000000"/>
        </w:rPr>
        <w:tab/>
        <w:t>alcanza</w:t>
      </w:r>
      <w:r>
        <w:rPr>
          <w:rFonts w:ascii="Arial Narrow" w:eastAsia="Arial Narrow" w:hAnsi="Arial Narrow" w:cs="Arial Narrow"/>
          <w:color w:val="000000"/>
        </w:rPr>
        <w:tab/>
        <w:t>los</w:t>
      </w:r>
      <w:r>
        <w:rPr>
          <w:rFonts w:ascii="Arial Narrow" w:eastAsia="Arial Narrow" w:hAnsi="Arial Narrow" w:cs="Arial Narrow"/>
          <w:color w:val="000000"/>
        </w:rPr>
        <w:tab/>
        <w:t>niveles</w:t>
      </w:r>
      <w:r>
        <w:rPr>
          <w:rFonts w:ascii="Arial Narrow" w:eastAsia="Arial Narrow" w:hAnsi="Arial Narrow" w:cs="Arial Narrow"/>
          <w:color w:val="000000"/>
        </w:rPr>
        <w:tab/>
        <w:t>necesarios de desempeño propuestos con Actividades Especiales de   Recuperación.</w:t>
      </w:r>
    </w:p>
    <w:p w14:paraId="0EEAAFE4" w14:textId="77777777" w:rsidR="009E2968" w:rsidRDefault="00000000">
      <w:pPr>
        <w:numPr>
          <w:ilvl w:val="0"/>
          <w:numId w:val="5"/>
        </w:numPr>
        <w:pBdr>
          <w:top w:val="nil"/>
          <w:left w:val="nil"/>
          <w:bottom w:val="nil"/>
          <w:right w:val="nil"/>
          <w:between w:val="nil"/>
        </w:pBdr>
        <w:tabs>
          <w:tab w:val="center" w:pos="1134"/>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Tiene faltas de asistencia justificadas, pero que limitan su proceso de aprendizaje.</w:t>
      </w:r>
    </w:p>
    <w:p w14:paraId="5C6A76D9" w14:textId="77777777" w:rsidR="009E2968" w:rsidRDefault="00000000">
      <w:pPr>
        <w:numPr>
          <w:ilvl w:val="0"/>
          <w:numId w:val="5"/>
        </w:numPr>
        <w:pBdr>
          <w:top w:val="nil"/>
          <w:left w:val="nil"/>
          <w:bottom w:val="nil"/>
          <w:right w:val="nil"/>
          <w:between w:val="nil"/>
        </w:pBdr>
        <w:tabs>
          <w:tab w:val="center" w:pos="1134"/>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Es relativamente creativo y su sentido analítico no se evidencia en sus acciones.</w:t>
      </w:r>
    </w:p>
    <w:p w14:paraId="7B5E456F" w14:textId="77777777" w:rsidR="009E2968" w:rsidRDefault="00000000">
      <w:pPr>
        <w:numPr>
          <w:ilvl w:val="0"/>
          <w:numId w:val="5"/>
        </w:numPr>
        <w:pBdr>
          <w:top w:val="nil"/>
          <w:left w:val="nil"/>
          <w:bottom w:val="nil"/>
          <w:right w:val="nil"/>
          <w:between w:val="nil"/>
        </w:pBdr>
        <w:tabs>
          <w:tab w:val="center" w:pos="1134"/>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Presenta algunas dificultades en el aspecto relacional con las personas de su comunidad educativa.</w:t>
      </w:r>
    </w:p>
    <w:p w14:paraId="6A9AB506" w14:textId="77777777" w:rsidR="009E2968" w:rsidRDefault="00000000">
      <w:pPr>
        <w:numPr>
          <w:ilvl w:val="0"/>
          <w:numId w:val="5"/>
        </w:numPr>
        <w:pBdr>
          <w:top w:val="nil"/>
          <w:left w:val="nil"/>
          <w:bottom w:val="nil"/>
          <w:right w:val="nil"/>
          <w:between w:val="nil"/>
        </w:pBdr>
        <w:tabs>
          <w:tab w:val="center" w:pos="1134"/>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Reconoce y supera sus dificultades de comportamiento.</w:t>
      </w:r>
    </w:p>
    <w:p w14:paraId="4C1F9134" w14:textId="77777777" w:rsidR="009E2968" w:rsidRDefault="00000000">
      <w:pPr>
        <w:numPr>
          <w:ilvl w:val="0"/>
          <w:numId w:val="5"/>
        </w:numPr>
        <w:pBdr>
          <w:top w:val="nil"/>
          <w:left w:val="nil"/>
          <w:bottom w:val="nil"/>
          <w:right w:val="nil"/>
          <w:between w:val="nil"/>
        </w:pBdr>
        <w:tabs>
          <w:tab w:val="center" w:pos="1134"/>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Desarrolla actividades curriculares específicas.</w:t>
      </w:r>
    </w:p>
    <w:p w14:paraId="7212528D" w14:textId="77777777" w:rsidR="009E2968" w:rsidRDefault="00000000">
      <w:pPr>
        <w:numPr>
          <w:ilvl w:val="0"/>
          <w:numId w:val="5"/>
        </w:numPr>
        <w:pBdr>
          <w:top w:val="nil"/>
          <w:left w:val="nil"/>
          <w:bottom w:val="nil"/>
          <w:right w:val="nil"/>
          <w:between w:val="nil"/>
        </w:pBdr>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Manifiesta un relativo sentido de pertenencia con la Institución.</w:t>
      </w:r>
    </w:p>
    <w:p w14:paraId="43F5E32F" w14:textId="77777777" w:rsidR="009E2968" w:rsidRDefault="00000000">
      <w:pPr>
        <w:numPr>
          <w:ilvl w:val="0"/>
          <w:numId w:val="5"/>
        </w:numPr>
        <w:pBdr>
          <w:top w:val="nil"/>
          <w:left w:val="nil"/>
          <w:bottom w:val="nil"/>
          <w:right w:val="nil"/>
          <w:between w:val="nil"/>
        </w:pBdr>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Utiliza estrategias de apoyo necesarias para resolver situaciones pedagógicas pendientes.</w:t>
      </w:r>
    </w:p>
    <w:p w14:paraId="4B195492" w14:textId="77777777" w:rsidR="009E2968" w:rsidRDefault="00000000">
      <w:pPr>
        <w:numPr>
          <w:ilvl w:val="0"/>
          <w:numId w:val="5"/>
        </w:numPr>
        <w:pBdr>
          <w:top w:val="nil"/>
          <w:left w:val="nil"/>
          <w:bottom w:val="nil"/>
          <w:right w:val="nil"/>
          <w:between w:val="nil"/>
        </w:pBdr>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Desarrolla una capacidad de trabajo en equipo limitada.</w:t>
      </w:r>
    </w:p>
    <w:p w14:paraId="25CE3E5B"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743AF050" w14:textId="77777777" w:rsidR="009E2968" w:rsidRDefault="00000000">
      <w:pPr>
        <w:numPr>
          <w:ilvl w:val="0"/>
          <w:numId w:val="31"/>
        </w:numPr>
        <w:pBdr>
          <w:top w:val="nil"/>
          <w:left w:val="nil"/>
          <w:bottom w:val="nil"/>
          <w:right w:val="nil"/>
          <w:between w:val="nil"/>
        </w:pBdr>
        <w:tabs>
          <w:tab w:val="left" w:pos="9214"/>
        </w:tabs>
        <w:jc w:val="both"/>
        <w:rPr>
          <w:rFonts w:ascii="Arial Narrow" w:eastAsia="Arial Narrow" w:hAnsi="Arial Narrow" w:cs="Arial Narrow"/>
          <w:color w:val="000000"/>
        </w:rPr>
      </w:pPr>
      <w:r>
        <w:rPr>
          <w:rFonts w:ascii="Arial Narrow" w:eastAsia="Arial Narrow" w:hAnsi="Arial Narrow" w:cs="Arial Narrow"/>
          <w:b/>
          <w:bCs/>
          <w:color w:val="000000"/>
        </w:rPr>
        <w:t>DESEMPEÑO BAJO</w:t>
      </w:r>
      <w:r>
        <w:rPr>
          <w:rFonts w:ascii="Arial Narrow" w:eastAsia="Arial Narrow" w:hAnsi="Arial Narrow" w:cs="Arial Narrow"/>
          <w:color w:val="000000"/>
        </w:rPr>
        <w:t>: se concibe como el ESCASO alcance de los desempeños. Caracteriza al estudiante que muestra un nivel de aprendizaje POCO SIGNIFICATIVO en los procesos del saber- conocer, saber-hacer y saber-ser requeridos en los eventos evaluables del periodo; y en los del año lectivo para efectos de promoción. Se puede considerar desempeño bajo cuando el estudiante reúna, entre otras, las siguientes características:</w:t>
      </w:r>
    </w:p>
    <w:p w14:paraId="1422234D" w14:textId="77777777" w:rsidR="009E2968" w:rsidRDefault="009E2968">
      <w:pPr>
        <w:tabs>
          <w:tab w:val="left" w:pos="9214"/>
        </w:tabs>
        <w:ind w:left="851"/>
        <w:jc w:val="both"/>
        <w:rPr>
          <w:rFonts w:ascii="Arial Narrow" w:eastAsia="Arial Narrow" w:hAnsi="Arial Narrow" w:cs="Arial Narrow"/>
        </w:rPr>
      </w:pPr>
    </w:p>
    <w:p w14:paraId="7CB10CB9" w14:textId="77777777" w:rsidR="009E2968" w:rsidRDefault="00000000">
      <w:pPr>
        <w:numPr>
          <w:ilvl w:val="0"/>
          <w:numId w:val="6"/>
        </w:numPr>
        <w:pBdr>
          <w:top w:val="nil"/>
          <w:left w:val="nil"/>
          <w:bottom w:val="nil"/>
          <w:right w:val="nil"/>
          <w:between w:val="nil"/>
        </w:pBdr>
        <w:tabs>
          <w:tab w:val="center" w:pos="1276"/>
        </w:tabs>
        <w:spacing w:line="276" w:lineRule="auto"/>
        <w:ind w:left="1276" w:hanging="425"/>
        <w:jc w:val="both"/>
        <w:rPr>
          <w:rFonts w:ascii="Arial Narrow" w:eastAsia="Arial Narrow" w:hAnsi="Arial Narrow" w:cs="Arial Narrow"/>
          <w:color w:val="000000"/>
        </w:rPr>
      </w:pPr>
      <w:r>
        <w:rPr>
          <w:rFonts w:ascii="Arial Narrow" w:eastAsia="Arial Narrow" w:hAnsi="Arial Narrow" w:cs="Arial Narrow"/>
          <w:color w:val="000000"/>
        </w:rPr>
        <w:t>No alcanza los desempeños mínimos en las Áreas y requiere Actividades Especiales de Recuperación.</w:t>
      </w:r>
    </w:p>
    <w:p w14:paraId="2F42078D" w14:textId="77777777" w:rsidR="009E2968" w:rsidRDefault="00000000">
      <w:pPr>
        <w:numPr>
          <w:ilvl w:val="0"/>
          <w:numId w:val="5"/>
        </w:numPr>
        <w:pBdr>
          <w:top w:val="nil"/>
          <w:left w:val="nil"/>
          <w:bottom w:val="nil"/>
          <w:right w:val="nil"/>
          <w:between w:val="nil"/>
        </w:pBdr>
        <w:tabs>
          <w:tab w:val="left" w:pos="709"/>
          <w:tab w:val="left" w:pos="993"/>
          <w:tab w:val="center" w:pos="1276"/>
        </w:tabs>
        <w:spacing w:line="276" w:lineRule="auto"/>
        <w:ind w:left="1276" w:hanging="425"/>
        <w:jc w:val="both"/>
        <w:rPr>
          <w:rFonts w:ascii="Arial Narrow" w:eastAsia="Arial Narrow" w:hAnsi="Arial Narrow" w:cs="Arial Narrow"/>
          <w:color w:val="000000"/>
        </w:rPr>
      </w:pPr>
      <w:r>
        <w:rPr>
          <w:rFonts w:ascii="Arial Narrow" w:eastAsia="Arial Narrow" w:hAnsi="Arial Narrow" w:cs="Arial Narrow"/>
          <w:color w:val="000000"/>
        </w:rPr>
        <w:t>No alcanza los desempeños mínimos en las Áreas aún después de realizadas las Actividades Especiales de             Recuperación y persisten las dificultades.</w:t>
      </w:r>
    </w:p>
    <w:p w14:paraId="132866E5" w14:textId="77777777" w:rsidR="009E2968" w:rsidRDefault="00000000">
      <w:pPr>
        <w:numPr>
          <w:ilvl w:val="0"/>
          <w:numId w:val="5"/>
        </w:numPr>
        <w:pBdr>
          <w:top w:val="nil"/>
          <w:left w:val="nil"/>
          <w:bottom w:val="nil"/>
          <w:right w:val="nil"/>
          <w:between w:val="nil"/>
        </w:pBdr>
        <w:tabs>
          <w:tab w:val="center" w:pos="1276"/>
          <w:tab w:val="left" w:pos="9214"/>
        </w:tabs>
        <w:spacing w:line="276" w:lineRule="auto"/>
        <w:ind w:left="1276" w:hanging="425"/>
        <w:jc w:val="both"/>
        <w:rPr>
          <w:rFonts w:ascii="Arial Narrow" w:eastAsia="Arial Narrow" w:hAnsi="Arial Narrow" w:cs="Arial Narrow"/>
          <w:color w:val="000000"/>
        </w:rPr>
      </w:pPr>
      <w:r>
        <w:rPr>
          <w:rFonts w:ascii="Arial Narrow" w:eastAsia="Arial Narrow" w:hAnsi="Arial Narrow" w:cs="Arial Narrow"/>
          <w:color w:val="000000"/>
        </w:rPr>
        <w:t>Presenta faltas de asistencia que afectan significativamente su proceso de aprendizaje.</w:t>
      </w:r>
    </w:p>
    <w:p w14:paraId="10001B4A" w14:textId="77777777" w:rsidR="009E2968" w:rsidRDefault="00000000">
      <w:pPr>
        <w:numPr>
          <w:ilvl w:val="0"/>
          <w:numId w:val="5"/>
        </w:numPr>
        <w:pBdr>
          <w:top w:val="nil"/>
          <w:left w:val="nil"/>
          <w:bottom w:val="nil"/>
          <w:right w:val="nil"/>
          <w:between w:val="nil"/>
        </w:pBdr>
        <w:tabs>
          <w:tab w:val="center" w:pos="1276"/>
          <w:tab w:val="left" w:pos="9214"/>
        </w:tabs>
        <w:spacing w:line="276" w:lineRule="auto"/>
        <w:ind w:left="1276" w:hanging="425"/>
        <w:jc w:val="both"/>
        <w:rPr>
          <w:rFonts w:ascii="Arial Narrow" w:eastAsia="Arial Narrow" w:hAnsi="Arial Narrow" w:cs="Arial Narrow"/>
          <w:color w:val="000000"/>
        </w:rPr>
      </w:pPr>
      <w:r>
        <w:rPr>
          <w:rFonts w:ascii="Arial Narrow" w:eastAsia="Arial Narrow" w:hAnsi="Arial Narrow" w:cs="Arial Narrow"/>
          <w:color w:val="000000"/>
        </w:rPr>
        <w:t>Presenta dificultades de comportamiento.</w:t>
      </w:r>
    </w:p>
    <w:p w14:paraId="6F238CEB" w14:textId="77777777" w:rsidR="009E2968" w:rsidRDefault="00000000">
      <w:pPr>
        <w:numPr>
          <w:ilvl w:val="0"/>
          <w:numId w:val="5"/>
        </w:numPr>
        <w:pBdr>
          <w:top w:val="nil"/>
          <w:left w:val="nil"/>
          <w:bottom w:val="nil"/>
          <w:right w:val="nil"/>
          <w:between w:val="nil"/>
        </w:pBdr>
        <w:tabs>
          <w:tab w:val="center" w:pos="1276"/>
          <w:tab w:val="left" w:pos="9214"/>
        </w:tabs>
        <w:spacing w:line="276" w:lineRule="auto"/>
        <w:ind w:left="1276" w:hanging="425"/>
        <w:jc w:val="both"/>
        <w:rPr>
          <w:rFonts w:ascii="Arial Narrow" w:eastAsia="Arial Narrow" w:hAnsi="Arial Narrow" w:cs="Arial Narrow"/>
          <w:color w:val="000000"/>
        </w:rPr>
      </w:pPr>
      <w:r>
        <w:rPr>
          <w:rFonts w:ascii="Arial Narrow" w:eastAsia="Arial Narrow" w:hAnsi="Arial Narrow" w:cs="Arial Narrow"/>
          <w:color w:val="000000"/>
        </w:rPr>
        <w:lastRenderedPageBreak/>
        <w:t>Incumple constantemente con sus compromisos académicos.</w:t>
      </w:r>
    </w:p>
    <w:p w14:paraId="41E20590" w14:textId="77777777" w:rsidR="009E2968" w:rsidRDefault="00000000">
      <w:pPr>
        <w:numPr>
          <w:ilvl w:val="0"/>
          <w:numId w:val="5"/>
        </w:numPr>
        <w:pBdr>
          <w:top w:val="nil"/>
          <w:left w:val="nil"/>
          <w:bottom w:val="nil"/>
          <w:right w:val="nil"/>
          <w:between w:val="nil"/>
        </w:pBdr>
        <w:tabs>
          <w:tab w:val="center" w:pos="1276"/>
          <w:tab w:val="left" w:pos="9214"/>
        </w:tabs>
        <w:spacing w:line="276" w:lineRule="auto"/>
        <w:ind w:left="1276" w:hanging="425"/>
        <w:jc w:val="both"/>
        <w:rPr>
          <w:rFonts w:ascii="Arial Narrow" w:eastAsia="Arial Narrow" w:hAnsi="Arial Narrow" w:cs="Arial Narrow"/>
          <w:color w:val="000000"/>
        </w:rPr>
      </w:pPr>
      <w:r>
        <w:rPr>
          <w:rFonts w:ascii="Arial Narrow" w:eastAsia="Arial Narrow" w:hAnsi="Arial Narrow" w:cs="Arial Narrow"/>
          <w:color w:val="000000"/>
        </w:rPr>
        <w:t>No desarrolla las actividades curriculares requeridas.</w:t>
      </w:r>
    </w:p>
    <w:p w14:paraId="16FC3843" w14:textId="77777777" w:rsidR="009E2968" w:rsidRDefault="00000000">
      <w:pPr>
        <w:numPr>
          <w:ilvl w:val="0"/>
          <w:numId w:val="5"/>
        </w:numPr>
        <w:pBdr>
          <w:top w:val="nil"/>
          <w:left w:val="nil"/>
          <w:bottom w:val="nil"/>
          <w:right w:val="nil"/>
          <w:between w:val="nil"/>
        </w:pBdr>
        <w:tabs>
          <w:tab w:val="center" w:pos="1276"/>
          <w:tab w:val="left" w:pos="9214"/>
        </w:tabs>
        <w:spacing w:line="276" w:lineRule="auto"/>
        <w:ind w:left="1276" w:hanging="425"/>
        <w:jc w:val="both"/>
        <w:rPr>
          <w:rFonts w:ascii="Arial Narrow" w:eastAsia="Arial Narrow" w:hAnsi="Arial Narrow" w:cs="Arial Narrow"/>
          <w:color w:val="000000"/>
        </w:rPr>
      </w:pPr>
      <w:r>
        <w:rPr>
          <w:rFonts w:ascii="Arial Narrow" w:eastAsia="Arial Narrow" w:hAnsi="Arial Narrow" w:cs="Arial Narrow"/>
          <w:color w:val="000000"/>
        </w:rPr>
        <w:t>Su actitud no refleja sentido de pertenencia por la institución.</w:t>
      </w:r>
    </w:p>
    <w:p w14:paraId="650718BC" w14:textId="77777777" w:rsidR="009E2968" w:rsidRDefault="00000000">
      <w:pPr>
        <w:numPr>
          <w:ilvl w:val="0"/>
          <w:numId w:val="5"/>
        </w:numPr>
        <w:pBdr>
          <w:top w:val="nil"/>
          <w:left w:val="nil"/>
          <w:bottom w:val="nil"/>
          <w:right w:val="nil"/>
          <w:between w:val="nil"/>
        </w:pBdr>
        <w:tabs>
          <w:tab w:val="center" w:pos="1276"/>
          <w:tab w:val="left" w:pos="9214"/>
        </w:tabs>
        <w:spacing w:line="276" w:lineRule="auto"/>
        <w:ind w:left="1276" w:hanging="425"/>
        <w:jc w:val="both"/>
        <w:rPr>
          <w:rFonts w:ascii="Arial Narrow" w:eastAsia="Arial Narrow" w:hAnsi="Arial Narrow" w:cs="Arial Narrow"/>
          <w:color w:val="000000"/>
        </w:rPr>
      </w:pPr>
      <w:r>
        <w:rPr>
          <w:rFonts w:ascii="Arial Narrow" w:eastAsia="Arial Narrow" w:hAnsi="Arial Narrow" w:cs="Arial Narrow"/>
          <w:color w:val="000000"/>
        </w:rPr>
        <w:t>Presenta dificultades en el desarrollo de trabajos en equipo.</w:t>
      </w:r>
    </w:p>
    <w:p w14:paraId="5C4CDF8D" w14:textId="77777777" w:rsidR="009E2968" w:rsidRDefault="00000000">
      <w:pPr>
        <w:numPr>
          <w:ilvl w:val="0"/>
          <w:numId w:val="5"/>
        </w:numPr>
        <w:pBdr>
          <w:top w:val="nil"/>
          <w:left w:val="nil"/>
          <w:bottom w:val="nil"/>
          <w:right w:val="nil"/>
          <w:between w:val="nil"/>
        </w:pBdr>
        <w:tabs>
          <w:tab w:val="left" w:pos="851"/>
          <w:tab w:val="center" w:pos="1276"/>
        </w:tabs>
        <w:spacing w:line="276" w:lineRule="auto"/>
        <w:ind w:firstLine="130"/>
        <w:jc w:val="both"/>
        <w:rPr>
          <w:rFonts w:ascii="Arial Narrow" w:eastAsia="Arial Narrow" w:hAnsi="Arial Narrow" w:cs="Arial Narrow"/>
          <w:color w:val="000000"/>
        </w:rPr>
      </w:pPr>
      <w:r>
        <w:rPr>
          <w:rFonts w:ascii="Arial Narrow" w:eastAsia="Arial Narrow" w:hAnsi="Arial Narrow" w:cs="Arial Narrow"/>
          <w:color w:val="000000"/>
        </w:rPr>
        <w:t>Presenta dificultad para integrarse a los grupos de trabajo.</w:t>
      </w:r>
    </w:p>
    <w:p w14:paraId="0C291CB6" w14:textId="77777777" w:rsidR="009E2968" w:rsidRDefault="00000000">
      <w:pPr>
        <w:numPr>
          <w:ilvl w:val="0"/>
          <w:numId w:val="5"/>
        </w:numPr>
        <w:pBdr>
          <w:top w:val="nil"/>
          <w:left w:val="nil"/>
          <w:bottom w:val="nil"/>
          <w:right w:val="nil"/>
          <w:between w:val="nil"/>
        </w:pBdr>
        <w:tabs>
          <w:tab w:val="center" w:pos="1276"/>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No demuestra motivación e interés por las actividades escolares.</w:t>
      </w:r>
    </w:p>
    <w:p w14:paraId="203F2898" w14:textId="77777777" w:rsidR="009E2968" w:rsidRDefault="009E2968">
      <w:pPr>
        <w:pBdr>
          <w:top w:val="nil"/>
          <w:left w:val="nil"/>
          <w:bottom w:val="nil"/>
          <w:right w:val="nil"/>
          <w:between w:val="nil"/>
        </w:pBdr>
        <w:tabs>
          <w:tab w:val="left" w:pos="851"/>
        </w:tabs>
        <w:spacing w:line="276" w:lineRule="auto"/>
        <w:ind w:left="851"/>
        <w:jc w:val="both"/>
        <w:rPr>
          <w:rFonts w:ascii="Arial Narrow" w:eastAsia="Arial Narrow" w:hAnsi="Arial Narrow" w:cs="Arial Narrow"/>
          <w:color w:val="000000"/>
        </w:rPr>
      </w:pPr>
    </w:p>
    <w:p w14:paraId="320504B8" w14:textId="77777777" w:rsidR="009E2968" w:rsidRDefault="00000000">
      <w:pPr>
        <w:pBdr>
          <w:top w:val="nil"/>
          <w:left w:val="nil"/>
          <w:bottom w:val="nil"/>
          <w:right w:val="nil"/>
          <w:between w:val="nil"/>
        </w:pBdr>
        <w:tabs>
          <w:tab w:val="left" w:pos="851"/>
        </w:tabs>
        <w:spacing w:line="276" w:lineRule="auto"/>
        <w:ind w:left="851"/>
        <w:jc w:val="both"/>
        <w:rPr>
          <w:rFonts w:ascii="Arial Narrow" w:eastAsia="Arial Narrow" w:hAnsi="Arial Narrow" w:cs="Arial Narrow"/>
          <w:b/>
          <w:bCs/>
          <w:color w:val="000000"/>
        </w:rPr>
      </w:pPr>
      <w:r>
        <w:rPr>
          <w:rFonts w:ascii="Arial Narrow" w:eastAsia="Arial Narrow" w:hAnsi="Arial Narrow" w:cs="Arial Narrow"/>
          <w:b/>
          <w:bCs/>
          <w:color w:val="000000"/>
        </w:rPr>
        <w:t>7. ACCIONES Y ESTRATEGIAS DE MEJORAMIENTO DEL SISTEMA INSTITUCIONAL DE EVALUACIÒN Y PROMOCIÒN DE LOS ESTUDIANTES</w:t>
      </w:r>
    </w:p>
    <w:p w14:paraId="0592D4D9" w14:textId="77777777" w:rsidR="009E2968" w:rsidRDefault="009E2968">
      <w:pPr>
        <w:tabs>
          <w:tab w:val="left" w:pos="9214"/>
        </w:tabs>
        <w:ind w:left="851"/>
        <w:jc w:val="both"/>
        <w:rPr>
          <w:rFonts w:ascii="Arial Narrow" w:eastAsia="Arial Narrow" w:hAnsi="Arial Narrow" w:cs="Arial Narrow"/>
          <w:b/>
          <w:bCs/>
        </w:rPr>
      </w:pPr>
    </w:p>
    <w:p w14:paraId="6CFC3FAD" w14:textId="77777777" w:rsidR="009E2968" w:rsidRDefault="00000000">
      <w:pPr>
        <w:tabs>
          <w:tab w:val="left" w:pos="9214"/>
        </w:tabs>
        <w:ind w:left="851"/>
        <w:jc w:val="both"/>
        <w:rPr>
          <w:rFonts w:ascii="Arial Narrow" w:eastAsia="Arial Narrow" w:hAnsi="Arial Narrow" w:cs="Arial Narrow"/>
        </w:rPr>
      </w:pPr>
      <w:r>
        <w:rPr>
          <w:rFonts w:ascii="Arial Narrow" w:eastAsia="Arial Narrow" w:hAnsi="Arial Narrow" w:cs="Arial Narrow"/>
          <w:b/>
          <w:bCs/>
        </w:rPr>
        <w:t>7.1 ESTRATEGIAS DE VALORACIÓN INTEGRAL DE LOS DESEMPEÑOS DE LOS ESTUDIANTES:</w:t>
      </w:r>
    </w:p>
    <w:p w14:paraId="2423CE8E"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 xml:space="preserve">Una </w:t>
      </w:r>
      <w:r>
        <w:rPr>
          <w:rFonts w:ascii="Arial Narrow" w:eastAsia="Arial Narrow" w:hAnsi="Arial Narrow" w:cs="Arial Narrow"/>
          <w:b/>
          <w:bCs/>
          <w:color w:val="000000"/>
        </w:rPr>
        <w:t>ESTRATEGIA,</w:t>
      </w:r>
      <w:r>
        <w:rPr>
          <w:rFonts w:ascii="Arial Narrow" w:eastAsia="Arial Narrow" w:hAnsi="Arial Narrow" w:cs="Arial Narrow"/>
          <w:color w:val="000000"/>
        </w:rPr>
        <w:t xml:space="preserve"> es el camino establecido por la institución desde un área o un conjunto de áreas para que los estudiantes de un grupo o grado demuestren desde sus dimensiones personales, sociales y cognitivas que han desarrollado las competencias necesarias para los desempeños propuestos.</w:t>
      </w:r>
    </w:p>
    <w:p w14:paraId="0CB7D70F"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03C21A24" w14:textId="77777777" w:rsidR="009E2968" w:rsidRDefault="00000000">
      <w:pPr>
        <w:tabs>
          <w:tab w:val="left" w:pos="9214"/>
        </w:tabs>
        <w:spacing w:line="276" w:lineRule="auto"/>
        <w:ind w:left="851"/>
        <w:jc w:val="both"/>
        <w:rPr>
          <w:rFonts w:ascii="Arial Narrow" w:eastAsia="Arial Narrow" w:hAnsi="Arial Narrow" w:cs="Arial Narrow"/>
        </w:rPr>
      </w:pPr>
      <w:r>
        <w:rPr>
          <w:rFonts w:ascii="Arial Narrow" w:eastAsia="Arial Narrow" w:hAnsi="Arial Narrow" w:cs="Arial Narrow"/>
          <w:b/>
          <w:bCs/>
        </w:rPr>
        <w:t xml:space="preserve">7.2 ESTRATEGIA DE VALORACIÓN: </w:t>
      </w:r>
      <w:r>
        <w:rPr>
          <w:rFonts w:ascii="Arial Narrow" w:eastAsia="Arial Narrow" w:hAnsi="Arial Narrow" w:cs="Arial Narrow"/>
        </w:rPr>
        <w:t>Es el conjunto articulado y lógico de acciones desarrolladas por el docente que le permiten tener una información y una visión claras de los desempeños de los estudiantes.</w:t>
      </w:r>
    </w:p>
    <w:p w14:paraId="487199B0" w14:textId="77777777" w:rsidR="009E2968" w:rsidRDefault="009E2968">
      <w:pPr>
        <w:tabs>
          <w:tab w:val="left" w:pos="9214"/>
        </w:tabs>
        <w:spacing w:line="276" w:lineRule="auto"/>
        <w:ind w:left="851"/>
        <w:jc w:val="both"/>
        <w:rPr>
          <w:rFonts w:ascii="Arial Narrow" w:eastAsia="Arial Narrow" w:hAnsi="Arial Narrow" w:cs="Arial Narrow"/>
          <w:b/>
          <w:bCs/>
        </w:rPr>
      </w:pPr>
    </w:p>
    <w:p w14:paraId="4921E122" w14:textId="77777777" w:rsidR="009E2968" w:rsidRDefault="00000000">
      <w:pPr>
        <w:tabs>
          <w:tab w:val="left" w:pos="9214"/>
        </w:tabs>
        <w:spacing w:line="276" w:lineRule="auto"/>
        <w:ind w:left="851"/>
        <w:jc w:val="both"/>
        <w:rPr>
          <w:rFonts w:ascii="Arial Narrow" w:eastAsia="Arial Narrow" w:hAnsi="Arial Narrow" w:cs="Arial Narrow"/>
        </w:rPr>
      </w:pPr>
      <w:r>
        <w:rPr>
          <w:rFonts w:ascii="Arial Narrow" w:eastAsia="Arial Narrow" w:hAnsi="Arial Narrow" w:cs="Arial Narrow"/>
          <w:b/>
          <w:bCs/>
        </w:rPr>
        <w:t xml:space="preserve">7.3 LA VALORACIÓN INTEGRAL DEL DESEMPEÑO: </w:t>
      </w:r>
      <w:r>
        <w:rPr>
          <w:rFonts w:ascii="Arial Narrow" w:eastAsia="Arial Narrow" w:hAnsi="Arial Narrow" w:cs="Arial Narrow"/>
        </w:rPr>
        <w:t>Hace alusión a la explicación o descripción de los niveles de aprendizaje, de comprensión, de alcance de desempeños, de la motivación y de actitudes del estudiante respecto a las diferentes actividades del proceso de enseñanza aprendizaje.</w:t>
      </w:r>
    </w:p>
    <w:p w14:paraId="33C6BA48" w14:textId="77777777" w:rsidR="009E2968" w:rsidRDefault="009E2968">
      <w:pPr>
        <w:tabs>
          <w:tab w:val="left" w:pos="9214"/>
        </w:tabs>
        <w:spacing w:line="276" w:lineRule="auto"/>
        <w:ind w:left="851"/>
        <w:jc w:val="both"/>
        <w:rPr>
          <w:rFonts w:ascii="Arial Narrow" w:eastAsia="Arial Narrow" w:hAnsi="Arial Narrow" w:cs="Arial Narrow"/>
          <w:b/>
          <w:bCs/>
        </w:rPr>
      </w:pPr>
    </w:p>
    <w:p w14:paraId="69E52955" w14:textId="77777777" w:rsidR="009E2968" w:rsidRDefault="00000000">
      <w:pPr>
        <w:tabs>
          <w:tab w:val="center" w:pos="567"/>
          <w:tab w:val="left" w:pos="9214"/>
        </w:tabs>
        <w:spacing w:line="276" w:lineRule="auto"/>
        <w:ind w:left="851"/>
        <w:jc w:val="both"/>
        <w:rPr>
          <w:rFonts w:ascii="Arial Narrow" w:eastAsia="Arial Narrow" w:hAnsi="Arial Narrow" w:cs="Arial Narrow"/>
        </w:rPr>
      </w:pPr>
      <w:r>
        <w:rPr>
          <w:rFonts w:ascii="Arial Narrow" w:eastAsia="Arial Narrow" w:hAnsi="Arial Narrow" w:cs="Arial Narrow"/>
          <w:b/>
          <w:bCs/>
        </w:rPr>
        <w:t xml:space="preserve">7.4 ESTRATEGIAS DE VALORACIÓN INTEGRAL: </w:t>
      </w:r>
      <w:r>
        <w:rPr>
          <w:rFonts w:ascii="Arial Narrow" w:eastAsia="Arial Narrow" w:hAnsi="Arial Narrow" w:cs="Arial Narrow"/>
        </w:rPr>
        <w:t>La estrategia básica para que el docente pueda finalmente emitir un juicio de valor objetivo - asertivo debe desarrollar las siguientes acciones:</w:t>
      </w:r>
    </w:p>
    <w:p w14:paraId="176F7F2B" w14:textId="77777777" w:rsidR="009E2968" w:rsidRDefault="00000000">
      <w:pPr>
        <w:numPr>
          <w:ilvl w:val="0"/>
          <w:numId w:val="32"/>
        </w:numPr>
        <w:pBdr>
          <w:top w:val="nil"/>
          <w:left w:val="nil"/>
          <w:bottom w:val="nil"/>
          <w:right w:val="nil"/>
          <w:between w:val="nil"/>
        </w:pBdr>
        <w:tabs>
          <w:tab w:val="left" w:pos="9214"/>
        </w:tabs>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Informar al estudiante con oportunidad y claridad sobre los desempeños, objetivos, competencias, contenidos y esquemas de evaluación.</w:t>
      </w:r>
    </w:p>
    <w:p w14:paraId="2B6E4D91"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41A28F50" w14:textId="77777777" w:rsidR="009E2968" w:rsidRDefault="00000000">
      <w:pPr>
        <w:numPr>
          <w:ilvl w:val="0"/>
          <w:numId w:val="32"/>
        </w:numPr>
        <w:pBdr>
          <w:top w:val="nil"/>
          <w:left w:val="nil"/>
          <w:bottom w:val="nil"/>
          <w:right w:val="nil"/>
          <w:between w:val="nil"/>
        </w:pBdr>
        <w:tabs>
          <w:tab w:val="left" w:pos="9214"/>
        </w:tabs>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Realizar el análisis y validación de los conocimientos previos de los estudiantes.</w:t>
      </w:r>
    </w:p>
    <w:p w14:paraId="1460CF86"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61060AE4" w14:textId="77777777" w:rsidR="009E2968" w:rsidRDefault="00000000">
      <w:pPr>
        <w:numPr>
          <w:ilvl w:val="0"/>
          <w:numId w:val="32"/>
        </w:numPr>
        <w:pBdr>
          <w:top w:val="nil"/>
          <w:left w:val="nil"/>
          <w:bottom w:val="nil"/>
          <w:right w:val="nil"/>
          <w:between w:val="nil"/>
        </w:pBdr>
        <w:tabs>
          <w:tab w:val="left" w:pos="9214"/>
        </w:tabs>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Realizar el análisis de las circunstancias y condiciones del ambiente escolar que inciden en el   desempeño del estudiante.</w:t>
      </w:r>
    </w:p>
    <w:p w14:paraId="3FDCA40C"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0E8E2453" w14:textId="77777777" w:rsidR="009E2968" w:rsidRDefault="00000000">
      <w:pPr>
        <w:numPr>
          <w:ilvl w:val="0"/>
          <w:numId w:val="32"/>
        </w:numPr>
        <w:pBdr>
          <w:top w:val="nil"/>
          <w:left w:val="nil"/>
          <w:bottom w:val="nil"/>
          <w:right w:val="nil"/>
          <w:between w:val="nil"/>
        </w:pBdr>
        <w:tabs>
          <w:tab w:val="left" w:pos="9214"/>
        </w:tabs>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Desarrollar la observación del desempeño, las aptitudes y actitudes de los estudiantes en el desarrollo de las actividades, trabajos, debates, experimentos, desarrollo de proyectos, investigaciones, tareas, ensayos, exámenes, entre otros.</w:t>
      </w:r>
    </w:p>
    <w:p w14:paraId="7E142DF5"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67341DD7" w14:textId="77777777" w:rsidR="009E2968" w:rsidRDefault="00000000">
      <w:pPr>
        <w:numPr>
          <w:ilvl w:val="0"/>
          <w:numId w:val="32"/>
        </w:numPr>
        <w:pBdr>
          <w:top w:val="nil"/>
          <w:left w:val="nil"/>
          <w:bottom w:val="nil"/>
          <w:right w:val="nil"/>
          <w:between w:val="nil"/>
        </w:pBdr>
        <w:tabs>
          <w:tab w:val="left" w:pos="9214"/>
        </w:tabs>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Realizar la recolección de las evidencias que permitan soportar los diferentes juicios de valor.</w:t>
      </w:r>
    </w:p>
    <w:p w14:paraId="5569BB76"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54498F75" w14:textId="77777777" w:rsidR="009E2968" w:rsidRDefault="00000000">
      <w:pPr>
        <w:numPr>
          <w:ilvl w:val="0"/>
          <w:numId w:val="32"/>
        </w:numPr>
        <w:pBdr>
          <w:top w:val="nil"/>
          <w:left w:val="nil"/>
          <w:bottom w:val="nil"/>
          <w:right w:val="nil"/>
          <w:between w:val="nil"/>
        </w:pBdr>
        <w:tabs>
          <w:tab w:val="left" w:pos="9214"/>
        </w:tabs>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Efectuar comparación y reconocimiento del resultado de la autoevaluación del estudiante.</w:t>
      </w:r>
    </w:p>
    <w:p w14:paraId="2511636E"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27204A54" w14:textId="77777777" w:rsidR="009E2968" w:rsidRDefault="00000000">
      <w:pPr>
        <w:numPr>
          <w:ilvl w:val="0"/>
          <w:numId w:val="32"/>
        </w:numPr>
        <w:pBdr>
          <w:top w:val="nil"/>
          <w:left w:val="nil"/>
          <w:bottom w:val="nil"/>
          <w:right w:val="nil"/>
          <w:between w:val="nil"/>
        </w:pBdr>
        <w:tabs>
          <w:tab w:val="left" w:pos="9214"/>
        </w:tabs>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Emitir los juicios valorativos y el diseño de propuestas para la superación de las dificultades</w:t>
      </w:r>
    </w:p>
    <w:p w14:paraId="1CD04A6A" w14:textId="77777777" w:rsidR="009E2968" w:rsidRDefault="009E2968">
      <w:pPr>
        <w:pBdr>
          <w:top w:val="nil"/>
          <w:left w:val="nil"/>
          <w:bottom w:val="nil"/>
          <w:right w:val="nil"/>
          <w:between w:val="nil"/>
        </w:pBdr>
        <w:tabs>
          <w:tab w:val="left" w:pos="9214"/>
        </w:tabs>
        <w:ind w:left="851"/>
        <w:jc w:val="both"/>
        <w:rPr>
          <w:rFonts w:ascii="Arial Narrow" w:eastAsia="Arial Narrow" w:hAnsi="Arial Narrow" w:cs="Arial Narrow"/>
          <w:color w:val="000000"/>
        </w:rPr>
      </w:pPr>
    </w:p>
    <w:p w14:paraId="7DC38C6F"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b/>
          <w:bCs/>
          <w:color w:val="000000"/>
        </w:rPr>
        <w:t>7.5. VALORACIONES PERIÓDICAS:</w:t>
      </w:r>
    </w:p>
    <w:p w14:paraId="51EF8CE9"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b/>
          <w:bCs/>
          <w:color w:val="000000"/>
        </w:rPr>
        <w:t>    </w:t>
      </w:r>
      <w:r>
        <w:rPr>
          <w:rFonts w:ascii="Arial Narrow" w:eastAsia="Arial Narrow" w:hAnsi="Arial Narrow" w:cs="Arial Narrow"/>
          <w:color w:val="000000"/>
        </w:rPr>
        <w:t>A partir del año 2025, el año escolar se dividirá en tres (3) períodos en semanas así:</w:t>
      </w:r>
    </w:p>
    <w:p w14:paraId="6DFDB9F5"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b/>
          <w:bCs/>
          <w:color w:val="000000"/>
        </w:rPr>
      </w:pPr>
      <w:r>
        <w:rPr>
          <w:rFonts w:ascii="Arial Narrow" w:eastAsia="Arial Narrow" w:hAnsi="Arial Narrow" w:cs="Arial Narrow"/>
          <w:color w:val="000000"/>
        </w:rPr>
        <w:t>    </w:t>
      </w:r>
      <w:r>
        <w:rPr>
          <w:rFonts w:ascii="Arial Narrow" w:eastAsia="Arial Narrow" w:hAnsi="Arial Narrow" w:cs="Arial Narrow"/>
          <w:b/>
          <w:bCs/>
          <w:color w:val="000000"/>
        </w:rPr>
        <w:t>PERIODO 1: 14 semanas</w:t>
      </w:r>
    </w:p>
    <w:p w14:paraId="39D3DAC0"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b/>
          <w:bCs/>
          <w:color w:val="000000"/>
        </w:rPr>
      </w:pPr>
      <w:r>
        <w:rPr>
          <w:rFonts w:ascii="Arial Narrow" w:eastAsia="Arial Narrow" w:hAnsi="Arial Narrow" w:cs="Arial Narrow"/>
          <w:b/>
          <w:bCs/>
          <w:color w:val="000000"/>
        </w:rPr>
        <w:t>    PERIODO 2:  13 semanas</w:t>
      </w:r>
    </w:p>
    <w:p w14:paraId="0F7BBD36"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b/>
          <w:bCs/>
          <w:color w:val="000000"/>
        </w:rPr>
      </w:pPr>
      <w:r>
        <w:rPr>
          <w:rFonts w:ascii="Arial Narrow" w:eastAsia="Arial Narrow" w:hAnsi="Arial Narrow" w:cs="Arial Narrow"/>
          <w:b/>
          <w:bCs/>
          <w:color w:val="000000"/>
        </w:rPr>
        <w:t>    PERIODO 3:  13 semanas</w:t>
      </w:r>
    </w:p>
    <w:p w14:paraId="191682B5"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b/>
          <w:bCs/>
          <w:color w:val="000000"/>
        </w:rPr>
      </w:pPr>
    </w:p>
    <w:p w14:paraId="0FA1152D"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 xml:space="preserve"> Dentro de cada periodo, los estudiantes regulares podrán hacer entrega puntual de las actividades escolares en los tiempos requeridos por los docentes para su evaluación. Se establecerán acuerdos flexibles según requerimiento individual y la oferta educativa a la que pertenezca el/la estudiante, siempre y cuando se cuente con el acompañamiento docente y familiar. </w:t>
      </w:r>
    </w:p>
    <w:p w14:paraId="31B61466" w14:textId="77777777" w:rsidR="009E2968" w:rsidRDefault="009E2968">
      <w:pPr>
        <w:pBdr>
          <w:top w:val="nil"/>
          <w:left w:val="nil"/>
          <w:bottom w:val="nil"/>
          <w:right w:val="nil"/>
          <w:between w:val="nil"/>
        </w:pBdr>
        <w:tabs>
          <w:tab w:val="left" w:pos="1276"/>
          <w:tab w:val="left" w:pos="9214"/>
        </w:tabs>
        <w:spacing w:line="276" w:lineRule="auto"/>
        <w:ind w:left="851"/>
        <w:jc w:val="both"/>
        <w:rPr>
          <w:rFonts w:ascii="Arial Narrow" w:eastAsia="Arial Narrow" w:hAnsi="Arial Narrow" w:cs="Arial Narrow"/>
          <w:color w:val="000000"/>
        </w:rPr>
      </w:pPr>
    </w:p>
    <w:p w14:paraId="3139579C" w14:textId="77777777" w:rsidR="009E2968" w:rsidRDefault="00000000">
      <w:pPr>
        <w:pBdr>
          <w:top w:val="nil"/>
          <w:left w:val="nil"/>
          <w:bottom w:val="nil"/>
          <w:right w:val="nil"/>
          <w:between w:val="nil"/>
        </w:pBdr>
        <w:tabs>
          <w:tab w:val="left" w:pos="1276"/>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Los resultados de este proceso educativo serán dados a conocer en dos espacios de tiempo, el primero mediante informe cualitativo directo al padre de familia durante la semana 9 y registrado en el formato de atención a padres El segundo espacio se dará mediante reunión de padres de familia, acudientes o cuidadores por grado en la primera semana del periodo siguiente a través de entrega de valoraciones registradas en el boletín académico y de comportamiento social. En caso de no contar con respuesta familiar para la reclamación del respectivo boletín, se dará un plazo de dos días hábiles para su reclamación y retroalimentación en coordinación, si no se cuenta con la asistencia para el conocimiento del rendimiento académico y de comportamiento social, se informará a Orientación Escolar para el inicio del proceso de reporte a ICBF.</w:t>
      </w:r>
    </w:p>
    <w:p w14:paraId="7FE2CB3E"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3A9C05FB"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b/>
          <w:bCs/>
          <w:color w:val="000000"/>
        </w:rPr>
        <w:t xml:space="preserve">7.5.1 VALORACIÓN FINAL DE PERIODO POR ÁREA. </w:t>
      </w:r>
      <w:r>
        <w:rPr>
          <w:rFonts w:ascii="Arial Narrow" w:eastAsia="Arial Narrow" w:hAnsi="Arial Narrow" w:cs="Arial Narrow"/>
          <w:color w:val="000000"/>
        </w:rPr>
        <w:t xml:space="preserve">El docente de cada área durante cada periodo (1, 2, 3), reporta las valoraciones en la planilla diaria y en la semana 14 del primer periodo y las semanas 13 del segundo y tercer periodo, deberá reportar los resultados de los desempeños correspondientes, resumidos en tres valoraciones finales dentro de la escala de 1.0 a 5.0 que refleje el promedio de los desempeños </w:t>
      </w:r>
      <w:r>
        <w:rPr>
          <w:rFonts w:ascii="Arial Narrow" w:eastAsia="Arial Narrow" w:hAnsi="Arial Narrow" w:cs="Arial Narrow"/>
          <w:b/>
          <w:bCs/>
          <w:color w:val="000000"/>
        </w:rPr>
        <w:t xml:space="preserve">(COGNITIVO, PROCEDIMENTAL Y ACTITUDINAL), </w:t>
      </w:r>
      <w:r>
        <w:rPr>
          <w:rFonts w:ascii="Arial Narrow" w:eastAsia="Arial Narrow" w:hAnsi="Arial Narrow" w:cs="Arial Narrow"/>
          <w:color w:val="000000"/>
        </w:rPr>
        <w:t>equivalentes al 34%, 33% y 33% en su orden, del proceso del estudiante en el periodo.  </w:t>
      </w:r>
    </w:p>
    <w:p w14:paraId="0E9E3CC9"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 xml:space="preserve">Durante la </w:t>
      </w:r>
      <w:r>
        <w:rPr>
          <w:rFonts w:ascii="Arial Narrow" w:eastAsia="Arial Narrow" w:hAnsi="Arial Narrow" w:cs="Arial Narrow"/>
          <w:b/>
          <w:bCs/>
          <w:color w:val="000000"/>
        </w:rPr>
        <w:t xml:space="preserve">semana 9 </w:t>
      </w:r>
      <w:r>
        <w:rPr>
          <w:rFonts w:ascii="Arial Narrow" w:eastAsia="Arial Narrow" w:hAnsi="Arial Narrow" w:cs="Arial Narrow"/>
          <w:color w:val="000000"/>
        </w:rPr>
        <w:t xml:space="preserve">del primer periodo y la </w:t>
      </w:r>
      <w:r>
        <w:rPr>
          <w:rFonts w:ascii="Arial Narrow" w:eastAsia="Arial Narrow" w:hAnsi="Arial Narrow" w:cs="Arial Narrow"/>
          <w:b/>
          <w:bCs/>
          <w:color w:val="000000"/>
        </w:rPr>
        <w:t xml:space="preserve">semana 8 </w:t>
      </w:r>
      <w:r>
        <w:rPr>
          <w:rFonts w:ascii="Arial Narrow" w:eastAsia="Arial Narrow" w:hAnsi="Arial Narrow" w:cs="Arial Narrow"/>
          <w:color w:val="000000"/>
        </w:rPr>
        <w:t xml:space="preserve">de los periodos 2 y 3, </w:t>
      </w:r>
      <w:r>
        <w:rPr>
          <w:rFonts w:ascii="Arial Narrow" w:eastAsia="Arial Narrow" w:hAnsi="Arial Narrow" w:cs="Arial Narrow"/>
          <w:b/>
          <w:bCs/>
          <w:color w:val="000000"/>
        </w:rPr>
        <w:t>acorde</w:t>
      </w:r>
      <w:r>
        <w:rPr>
          <w:rFonts w:ascii="Arial Narrow" w:eastAsia="Arial Narrow" w:hAnsi="Arial Narrow" w:cs="Arial Narrow"/>
          <w:color w:val="000000"/>
        </w:rPr>
        <w:t xml:space="preserve"> a horario</w:t>
      </w:r>
      <w:r>
        <w:rPr>
          <w:rFonts w:ascii="Arial Narrow" w:eastAsia="Arial Narrow" w:hAnsi="Arial Narrow" w:cs="Arial Narrow"/>
          <w:b/>
          <w:bCs/>
          <w:color w:val="000000"/>
        </w:rPr>
        <w:t>,</w:t>
      </w:r>
      <w:r>
        <w:rPr>
          <w:rFonts w:ascii="Arial Narrow" w:eastAsia="Arial Narrow" w:hAnsi="Arial Narrow" w:cs="Arial Narrow"/>
          <w:color w:val="000000"/>
        </w:rPr>
        <w:t xml:space="preserve"> los estudiantes presentarán pruebas diseñadas con la metodología </w:t>
      </w:r>
      <w:r>
        <w:rPr>
          <w:rFonts w:ascii="Arial Narrow" w:eastAsia="Arial Narrow" w:hAnsi="Arial Narrow" w:cs="Arial Narrow"/>
          <w:b/>
          <w:bCs/>
          <w:color w:val="000000"/>
        </w:rPr>
        <w:t>SABER</w:t>
      </w:r>
      <w:r>
        <w:rPr>
          <w:rFonts w:ascii="Arial Narrow" w:eastAsia="Arial Narrow" w:hAnsi="Arial Narrow" w:cs="Arial Narrow"/>
          <w:color w:val="000000"/>
        </w:rPr>
        <w:t xml:space="preserve"> y su resultado equivaldrá al </w:t>
      </w:r>
      <w:r>
        <w:rPr>
          <w:rFonts w:ascii="Arial Narrow" w:eastAsia="Arial Narrow" w:hAnsi="Arial Narrow" w:cs="Arial Narrow"/>
          <w:b/>
          <w:bCs/>
          <w:color w:val="000000"/>
        </w:rPr>
        <w:t>10% de la valoración final</w:t>
      </w:r>
      <w:r>
        <w:rPr>
          <w:rFonts w:ascii="Arial Narrow" w:eastAsia="Arial Narrow" w:hAnsi="Arial Narrow" w:cs="Arial Narrow"/>
          <w:color w:val="000000"/>
        </w:rPr>
        <w:t xml:space="preserve"> del periodo académico, y estará reflejada en el </w:t>
      </w:r>
      <w:r>
        <w:rPr>
          <w:rFonts w:ascii="Arial Narrow" w:eastAsia="Arial Narrow" w:hAnsi="Arial Narrow" w:cs="Arial Narrow"/>
          <w:b/>
          <w:bCs/>
          <w:color w:val="000000"/>
        </w:rPr>
        <w:t>PROCEDIMENTAL</w:t>
      </w:r>
      <w:r>
        <w:rPr>
          <w:rFonts w:ascii="Arial Narrow" w:eastAsia="Arial Narrow" w:hAnsi="Arial Narrow" w:cs="Arial Narrow"/>
          <w:color w:val="000000"/>
        </w:rPr>
        <w:t>. El resultado periódico definitivo por área o asignatura corresponde al promedio ponderado de las 3 valoraciones (COGNITIVO, PROCEDIMENTAL Y ACTITUDINAL).</w:t>
      </w:r>
    </w:p>
    <w:p w14:paraId="678EB340"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b/>
          <w:bCs/>
          <w:color w:val="000000"/>
        </w:rPr>
        <w:t xml:space="preserve">7.5.2 VALORACIÓN FINAL DEL PERIODO PARA COMPORTAMIENTO. </w:t>
      </w:r>
      <w:r>
        <w:rPr>
          <w:rFonts w:ascii="Arial Narrow" w:eastAsia="Arial Narrow" w:hAnsi="Arial Narrow" w:cs="Arial Narrow"/>
          <w:color w:val="000000"/>
        </w:rPr>
        <w:t xml:space="preserve">El Informe de cada periodo contiene una valoración de </w:t>
      </w:r>
      <w:r>
        <w:rPr>
          <w:rFonts w:ascii="Arial Narrow" w:eastAsia="Arial Narrow" w:hAnsi="Arial Narrow" w:cs="Arial Narrow"/>
          <w:b/>
          <w:bCs/>
          <w:color w:val="000000"/>
        </w:rPr>
        <w:t>COMPORTAMIENTO GENERAL</w:t>
      </w:r>
      <w:r>
        <w:rPr>
          <w:rFonts w:ascii="Arial Narrow" w:eastAsia="Arial Narrow" w:hAnsi="Arial Narrow" w:cs="Arial Narrow"/>
          <w:color w:val="000000"/>
        </w:rPr>
        <w:t xml:space="preserve"> que refleja un valor promedio ponderado entre el comportamiento extraclase del estudiante y la valoración promedio de las actitudes en todas las áreas o asignaturas. El reporte de comportamiento extraclase se obtiene de la </w:t>
      </w:r>
      <w:r>
        <w:rPr>
          <w:rFonts w:ascii="Arial Narrow" w:eastAsia="Arial Narrow" w:hAnsi="Arial Narrow" w:cs="Arial Narrow"/>
          <w:b/>
          <w:bCs/>
          <w:color w:val="000000"/>
        </w:rPr>
        <w:t>AUTOEVALUACIÓN, COEVALUACIÓN Y HETEROEVALUACIÓN</w:t>
      </w:r>
      <w:r>
        <w:rPr>
          <w:rFonts w:ascii="Arial Narrow" w:eastAsia="Arial Narrow" w:hAnsi="Arial Narrow" w:cs="Arial Narrow"/>
          <w:color w:val="000000"/>
        </w:rPr>
        <w:t xml:space="preserve"> promediada en el aula por el director de grupo y para su ponderación, se le asigna un valor de 66.66%; para ponderar la nota promedio de las actitudinales alcanzadas en cada área o asignatura y dadas a conocer en reunión de análisis de comportamiento, asignándole el valor restante correspondiente al 33.33%.</w:t>
      </w:r>
    </w:p>
    <w:p w14:paraId="687F7BFC"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b/>
          <w:bCs/>
          <w:color w:val="000000"/>
        </w:rPr>
      </w:pPr>
      <w:r>
        <w:rPr>
          <w:rFonts w:ascii="Arial Narrow" w:eastAsia="Arial Narrow" w:hAnsi="Arial Narrow" w:cs="Arial Narrow"/>
          <w:b/>
          <w:bCs/>
          <w:color w:val="000000"/>
        </w:rPr>
        <w:t>7.6 ACCIONES DE SEGUIMIENTO PARA EL MEJORAMIENTO DE LOS DESEMPEÑOS</w:t>
      </w:r>
    </w:p>
    <w:p w14:paraId="7DC4554D"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b/>
          <w:bCs/>
          <w:color w:val="000000"/>
        </w:rPr>
      </w:pPr>
    </w:p>
    <w:p w14:paraId="7009543F"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lastRenderedPageBreak/>
        <w:t>Con base en la concepción de la Evaluación en la INSTITUCIÓN EDUCATIVA SAN LUIS GONZAGA de Ibagué señalada el presente Acuerdo, los docentes realizarán con los estudiantes al finalizar cada clase, temática, proyecto o período, actividades como pruebas escritas, ensayos, conversatorios, diálogos personales o grupales, exposiciones, tareas, prácticas de campo o de taller, ejercicios de afianzamiento y de profundización, tareas formativas de aplicación práctica para desarrollar en la casa, contacto con los padres de familia para comprometerse y responsabilizarse en el proceso formativo de sus hijos.</w:t>
      </w:r>
    </w:p>
    <w:p w14:paraId="30F1D6AB"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48C5399C"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Desde estas acciones, se potenciarán las siguientes actividades para optimizar el desempeño de los</w:t>
      </w:r>
    </w:p>
    <w:p w14:paraId="513FE731"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estudiantes:</w:t>
      </w:r>
    </w:p>
    <w:p w14:paraId="1B95349F" w14:textId="77777777" w:rsidR="009E2968" w:rsidRDefault="009E2968">
      <w:pPr>
        <w:pBdr>
          <w:top w:val="nil"/>
          <w:left w:val="nil"/>
          <w:bottom w:val="nil"/>
          <w:right w:val="nil"/>
          <w:between w:val="nil"/>
        </w:pBdr>
        <w:spacing w:line="276" w:lineRule="auto"/>
        <w:ind w:left="851"/>
        <w:jc w:val="both"/>
        <w:rPr>
          <w:rFonts w:ascii="Arial Narrow" w:eastAsia="Arial Narrow" w:hAnsi="Arial Narrow" w:cs="Arial Narrow"/>
          <w:color w:val="000000"/>
        </w:rPr>
      </w:pPr>
    </w:p>
    <w:p w14:paraId="461067DE" w14:textId="77777777" w:rsidR="009E2968" w:rsidRDefault="00000000">
      <w:pPr>
        <w:numPr>
          <w:ilvl w:val="0"/>
          <w:numId w:val="10"/>
        </w:numPr>
        <w:pBdr>
          <w:top w:val="nil"/>
          <w:left w:val="nil"/>
          <w:bottom w:val="nil"/>
          <w:right w:val="nil"/>
          <w:between w:val="nil"/>
        </w:pBdr>
        <w:ind w:left="1134" w:hanging="283"/>
        <w:jc w:val="both"/>
        <w:rPr>
          <w:rFonts w:ascii="Arial Narrow" w:eastAsia="Arial Narrow" w:hAnsi="Arial Narrow" w:cs="Arial Narrow"/>
          <w:color w:val="000000"/>
        </w:rPr>
      </w:pPr>
      <w:r>
        <w:rPr>
          <w:rFonts w:ascii="Arial Narrow" w:eastAsia="Arial Narrow" w:hAnsi="Arial Narrow" w:cs="Arial Narrow"/>
          <w:color w:val="000000"/>
        </w:rPr>
        <w:t>Se identificarán las habilidades y limitaciones de los estudiantes, con el fin de ajustar el diseño curricular a las necesidades de la institución y de la comunidad educativa.</w:t>
      </w:r>
    </w:p>
    <w:p w14:paraId="7E6D7AA6" w14:textId="77777777" w:rsidR="009E2968" w:rsidRDefault="009E2968">
      <w:pPr>
        <w:spacing w:line="276" w:lineRule="auto"/>
        <w:ind w:left="1134" w:hanging="283"/>
        <w:jc w:val="both"/>
        <w:rPr>
          <w:rFonts w:ascii="Arial Narrow" w:eastAsia="Arial Narrow" w:hAnsi="Arial Narrow" w:cs="Arial Narrow"/>
        </w:rPr>
      </w:pPr>
    </w:p>
    <w:p w14:paraId="49072BB0" w14:textId="77777777" w:rsidR="009E2968" w:rsidRDefault="00000000">
      <w:pPr>
        <w:numPr>
          <w:ilvl w:val="0"/>
          <w:numId w:val="9"/>
        </w:numPr>
        <w:pBdr>
          <w:top w:val="nil"/>
          <w:left w:val="nil"/>
          <w:bottom w:val="nil"/>
          <w:right w:val="nil"/>
          <w:between w:val="nil"/>
        </w:pBdr>
        <w:spacing w:line="276"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Se harán reuniones con el Consejo Académico, especialmente cuando se presenten deficiencias notorias de aprendizaje en algún grado o área, para que con la participación de estudiantes y padres de familia y docente se busquen alternativas de solución y mejoramiento.</w:t>
      </w:r>
    </w:p>
    <w:p w14:paraId="3323E2AB" w14:textId="77777777" w:rsidR="009E2968" w:rsidRDefault="009E2968">
      <w:pPr>
        <w:pBdr>
          <w:top w:val="nil"/>
          <w:left w:val="nil"/>
          <w:bottom w:val="nil"/>
          <w:right w:val="nil"/>
          <w:between w:val="nil"/>
        </w:pBdr>
        <w:spacing w:line="276" w:lineRule="auto"/>
        <w:ind w:left="1134" w:hanging="283"/>
        <w:jc w:val="both"/>
        <w:rPr>
          <w:rFonts w:ascii="Arial Narrow" w:eastAsia="Arial Narrow" w:hAnsi="Arial Narrow" w:cs="Arial Narrow"/>
          <w:color w:val="000000"/>
        </w:rPr>
      </w:pPr>
    </w:p>
    <w:p w14:paraId="02BB8AE6" w14:textId="77777777" w:rsidR="009E2968" w:rsidRDefault="00000000">
      <w:pPr>
        <w:numPr>
          <w:ilvl w:val="0"/>
          <w:numId w:val="9"/>
        </w:numPr>
        <w:pBdr>
          <w:top w:val="nil"/>
          <w:left w:val="nil"/>
          <w:bottom w:val="nil"/>
          <w:right w:val="nil"/>
          <w:between w:val="nil"/>
        </w:pBdr>
        <w:spacing w:line="276"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Se designarán estudiantes monitores que tengan buen rendimiento académico y personal, para ayudar a los que tengan dificultades.</w:t>
      </w:r>
    </w:p>
    <w:p w14:paraId="6FCC45AF" w14:textId="77777777" w:rsidR="009E2968" w:rsidRDefault="00000000">
      <w:pPr>
        <w:numPr>
          <w:ilvl w:val="0"/>
          <w:numId w:val="9"/>
        </w:numPr>
        <w:pBdr>
          <w:top w:val="nil"/>
          <w:left w:val="nil"/>
          <w:bottom w:val="nil"/>
          <w:right w:val="nil"/>
          <w:between w:val="nil"/>
        </w:pBdr>
        <w:spacing w:line="276"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Se realizarán Actividades Especiales de Recuperación dentro del Periodo, para estudiantes con desempeños bajos.</w:t>
      </w:r>
    </w:p>
    <w:p w14:paraId="0A9A4A42" w14:textId="77777777" w:rsidR="009E2968" w:rsidRDefault="00000000">
      <w:pPr>
        <w:numPr>
          <w:ilvl w:val="0"/>
          <w:numId w:val="9"/>
        </w:numPr>
        <w:pBdr>
          <w:top w:val="nil"/>
          <w:left w:val="nil"/>
          <w:bottom w:val="nil"/>
          <w:right w:val="nil"/>
          <w:between w:val="nil"/>
        </w:pBdr>
        <w:spacing w:line="276"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Talleres en jornada contraria sobre temas como: técnicas de estudio y actividades para aprovechar el tiempo libre.</w:t>
      </w:r>
    </w:p>
    <w:p w14:paraId="5C1F7DF2" w14:textId="77777777" w:rsidR="009E2968" w:rsidRDefault="00000000">
      <w:pPr>
        <w:numPr>
          <w:ilvl w:val="0"/>
          <w:numId w:val="8"/>
        </w:numPr>
        <w:pBdr>
          <w:top w:val="nil"/>
          <w:left w:val="nil"/>
          <w:bottom w:val="nil"/>
          <w:right w:val="nil"/>
          <w:between w:val="nil"/>
        </w:pBdr>
        <w:spacing w:line="276"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 xml:space="preserve"> Implementación de talleres para reforzar las temáticas que generan deficiencia académica. Involucrar a padres y madres de familia en el proceso de mejoramiento de su hijo(a), para que acompañen al estudiante en los deberes escolares.</w:t>
      </w:r>
    </w:p>
    <w:p w14:paraId="3F2FA10E" w14:textId="77777777" w:rsidR="009E2968" w:rsidRDefault="00000000">
      <w:pPr>
        <w:numPr>
          <w:ilvl w:val="0"/>
          <w:numId w:val="8"/>
        </w:numPr>
        <w:pBdr>
          <w:top w:val="nil"/>
          <w:left w:val="nil"/>
          <w:bottom w:val="nil"/>
          <w:right w:val="nil"/>
          <w:between w:val="nil"/>
        </w:pBdr>
        <w:spacing w:line="276"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Organizar conversatorios entre los padres de familia de los estudiantes con bajo nivel de rendimiento orientados por la Psico-orientadora e implementar el trabajo colaborativo.</w:t>
      </w:r>
    </w:p>
    <w:p w14:paraId="21425E65" w14:textId="77777777" w:rsidR="009E2968" w:rsidRDefault="00000000">
      <w:pPr>
        <w:numPr>
          <w:ilvl w:val="0"/>
          <w:numId w:val="8"/>
        </w:numPr>
        <w:pBdr>
          <w:top w:val="nil"/>
          <w:left w:val="nil"/>
          <w:bottom w:val="nil"/>
          <w:right w:val="nil"/>
          <w:between w:val="nil"/>
        </w:pBdr>
        <w:spacing w:line="276"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Llevar la problemática académica como tema de trabajo a la escuela de padres.</w:t>
      </w:r>
    </w:p>
    <w:p w14:paraId="0A2C0709" w14:textId="77777777" w:rsidR="009E2968" w:rsidRDefault="00000000">
      <w:pPr>
        <w:numPr>
          <w:ilvl w:val="0"/>
          <w:numId w:val="8"/>
        </w:numPr>
        <w:pBdr>
          <w:top w:val="nil"/>
          <w:left w:val="nil"/>
          <w:bottom w:val="nil"/>
          <w:right w:val="nil"/>
          <w:between w:val="nil"/>
        </w:pBdr>
        <w:spacing w:line="276"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Participar activa y puntualmente en la elaboración del anteproyecto y proyecto entendiendo que, el primero corresponde a la guía que permite establecer la viabilidad del proyecto y el segundo, corresponde al trabajo que se presenta exclusivamente en la Feria de la Ciencia STEM +). </w:t>
      </w:r>
    </w:p>
    <w:p w14:paraId="56169C8A" w14:textId="77777777" w:rsidR="009E2968" w:rsidRDefault="009E2968">
      <w:pPr>
        <w:pBdr>
          <w:top w:val="nil"/>
          <w:left w:val="nil"/>
          <w:bottom w:val="nil"/>
          <w:right w:val="nil"/>
          <w:between w:val="nil"/>
        </w:pBdr>
        <w:spacing w:line="276" w:lineRule="auto"/>
        <w:ind w:left="1134" w:hanging="283"/>
        <w:jc w:val="both"/>
        <w:rPr>
          <w:rFonts w:ascii="Arial Narrow" w:eastAsia="Arial Narrow" w:hAnsi="Arial Narrow" w:cs="Arial Narrow"/>
          <w:color w:val="000000"/>
        </w:rPr>
      </w:pPr>
    </w:p>
    <w:p w14:paraId="3C8043C8" w14:textId="77777777" w:rsidR="009E2968" w:rsidRDefault="00000000">
      <w:pPr>
        <w:numPr>
          <w:ilvl w:val="1"/>
          <w:numId w:val="33"/>
        </w:num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b/>
          <w:bCs/>
          <w:color w:val="000000"/>
        </w:rPr>
        <w:t>PROCESOS DE AUTOEVALUACIÓN DE LOS ESTUDIANTES:</w:t>
      </w:r>
    </w:p>
    <w:p w14:paraId="1FB52DD8"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04AC7750" w14:textId="77777777" w:rsidR="009E2968" w:rsidRDefault="00000000">
      <w:pPr>
        <w:pBdr>
          <w:top w:val="nil"/>
          <w:left w:val="nil"/>
          <w:bottom w:val="nil"/>
          <w:right w:val="nil"/>
          <w:between w:val="nil"/>
        </w:pBdr>
        <w:tabs>
          <w:tab w:val="left" w:pos="9214"/>
        </w:tabs>
        <w:spacing w:line="276" w:lineRule="auto"/>
        <w:ind w:left="993"/>
        <w:jc w:val="both"/>
        <w:rPr>
          <w:rFonts w:ascii="Arial Narrow" w:eastAsia="Arial Narrow" w:hAnsi="Arial Narrow" w:cs="Arial Narrow"/>
          <w:color w:val="000000"/>
        </w:rPr>
      </w:pPr>
      <w:r>
        <w:rPr>
          <w:rFonts w:ascii="Arial Narrow" w:eastAsia="Arial Narrow" w:hAnsi="Arial Narrow" w:cs="Arial Narrow"/>
          <w:color w:val="000000"/>
        </w:rPr>
        <w:t>La autoevaluación es una estrategia de gran importancia en la formación del estudiante, definida en el presente Acuerdo y se define como, la comprobación personal del propio aprendizaje y el descubrimiento y reconocimiento de las dificultades. Para el cumplimiento de esta estrategia evaluativa de carácter obligatorio, el docente debe garantizar el cumplimiento del siguiente proceso:</w:t>
      </w:r>
    </w:p>
    <w:p w14:paraId="6769E23F" w14:textId="77777777" w:rsidR="009E2968" w:rsidRDefault="00000000">
      <w:pPr>
        <w:tabs>
          <w:tab w:val="left" w:pos="9214"/>
        </w:tabs>
        <w:spacing w:line="276" w:lineRule="auto"/>
        <w:ind w:left="1002"/>
        <w:jc w:val="both"/>
        <w:rPr>
          <w:rFonts w:ascii="Arial Narrow" w:eastAsia="Arial Narrow" w:hAnsi="Arial Narrow" w:cs="Arial Narrow"/>
        </w:rPr>
      </w:pPr>
      <w:r>
        <w:rPr>
          <w:rFonts w:ascii="Arial Narrow" w:eastAsia="Arial Narrow" w:hAnsi="Arial Narrow" w:cs="Arial Narrow"/>
        </w:rPr>
        <w:t xml:space="preserve">Suministrar al estudiante la información clara y precisa de los referentes a evaluar (Desempeños, objetivos, competencias, contenidos, metodologías, esquemas evaluativos, y en general de todo lo enunciado como </w:t>
      </w:r>
      <w:r>
        <w:rPr>
          <w:rFonts w:ascii="Arial Narrow" w:eastAsia="Arial Narrow" w:hAnsi="Arial Narrow" w:cs="Arial Narrow"/>
        </w:rPr>
        <w:lastRenderedPageBreak/>
        <w:t>parte del proceso de Evaluación).</w:t>
      </w:r>
    </w:p>
    <w:p w14:paraId="64196ED7" w14:textId="77777777" w:rsidR="009E2968" w:rsidRDefault="00000000">
      <w:pPr>
        <w:tabs>
          <w:tab w:val="left" w:pos="9214"/>
        </w:tabs>
        <w:spacing w:line="276" w:lineRule="auto"/>
        <w:ind w:left="1002"/>
        <w:jc w:val="both"/>
        <w:rPr>
          <w:rFonts w:ascii="Arial Narrow" w:eastAsia="Arial Narrow" w:hAnsi="Arial Narrow" w:cs="Arial Narrow"/>
        </w:rPr>
      </w:pPr>
      <w:r>
        <w:rPr>
          <w:rFonts w:ascii="Arial Narrow" w:eastAsia="Arial Narrow" w:hAnsi="Arial Narrow" w:cs="Arial Narrow"/>
        </w:rPr>
        <w:t>Sensibilizar al estudiante frente a la objetividad y racionalidad de la autoevaluación e ilustrarle acerca de las dimensiones de la formación integral.</w:t>
      </w:r>
    </w:p>
    <w:p w14:paraId="3EBE13C9" w14:textId="77777777" w:rsidR="009E2968" w:rsidRDefault="00000000">
      <w:pPr>
        <w:tabs>
          <w:tab w:val="left" w:pos="9214"/>
        </w:tabs>
        <w:spacing w:line="276" w:lineRule="auto"/>
        <w:ind w:left="1002"/>
        <w:jc w:val="both"/>
        <w:rPr>
          <w:rFonts w:ascii="Arial Narrow" w:eastAsia="Arial Narrow" w:hAnsi="Arial Narrow" w:cs="Arial Narrow"/>
        </w:rPr>
      </w:pPr>
      <w:r>
        <w:rPr>
          <w:rFonts w:ascii="Arial Narrow" w:eastAsia="Arial Narrow" w:hAnsi="Arial Narrow" w:cs="Arial Narrow"/>
        </w:rPr>
        <w:t>Proveer al estudiante de una herramienta eficaz para consignar las informaciones y los conceptos auto valorativos en términos de fortalezas, oportunidades de mejoramiento y propuestas para mejorar, basados en la carpeta de evidencias o documento similar que se tenga en un Área determinada.</w:t>
      </w:r>
    </w:p>
    <w:p w14:paraId="1D09CC28" w14:textId="77777777" w:rsidR="009E2968" w:rsidRDefault="00000000">
      <w:pPr>
        <w:tabs>
          <w:tab w:val="left" w:pos="9214"/>
        </w:tabs>
        <w:spacing w:line="276" w:lineRule="auto"/>
        <w:jc w:val="both"/>
        <w:rPr>
          <w:rFonts w:ascii="Arial Narrow" w:eastAsia="Arial Narrow" w:hAnsi="Arial Narrow" w:cs="Arial Narrow"/>
        </w:rPr>
      </w:pPr>
      <w:r>
        <w:rPr>
          <w:rFonts w:ascii="Arial Narrow" w:eastAsia="Arial Narrow" w:hAnsi="Arial Narrow" w:cs="Arial Narrow"/>
        </w:rPr>
        <w:t xml:space="preserve">                    Otorgar el espacio de tiempo necesario para la aplicación de la autoevaluación.</w:t>
      </w:r>
    </w:p>
    <w:p w14:paraId="1BE9CE9C" w14:textId="77777777" w:rsidR="009E2968" w:rsidRDefault="00000000">
      <w:pPr>
        <w:tabs>
          <w:tab w:val="left" w:pos="9214"/>
        </w:tabs>
        <w:spacing w:line="276" w:lineRule="auto"/>
        <w:ind w:left="993"/>
        <w:jc w:val="both"/>
        <w:rPr>
          <w:rFonts w:ascii="Arial Narrow" w:eastAsia="Arial Narrow" w:hAnsi="Arial Narrow" w:cs="Arial Narrow"/>
        </w:rPr>
      </w:pPr>
      <w:r>
        <w:rPr>
          <w:rFonts w:ascii="Arial Narrow" w:eastAsia="Arial Narrow" w:hAnsi="Arial Narrow" w:cs="Arial Narrow"/>
        </w:rPr>
        <w:t xml:space="preserve"> Realizar el análisis del resultado de las autoevaluaciones para incorporarlos a las evaluaciones definitivas     el periodo.</w:t>
      </w:r>
    </w:p>
    <w:p w14:paraId="73A7F35C" w14:textId="77777777" w:rsidR="009E2968" w:rsidRDefault="00000000">
      <w:pPr>
        <w:pBdr>
          <w:top w:val="nil"/>
          <w:left w:val="nil"/>
          <w:bottom w:val="nil"/>
          <w:right w:val="nil"/>
          <w:between w:val="nil"/>
        </w:pBdr>
        <w:tabs>
          <w:tab w:val="left" w:pos="1003"/>
          <w:tab w:val="left" w:pos="9214"/>
        </w:tabs>
        <w:spacing w:line="276" w:lineRule="auto"/>
        <w:ind w:left="993"/>
        <w:jc w:val="both"/>
        <w:rPr>
          <w:rFonts w:ascii="Arial Narrow" w:eastAsia="Arial Narrow" w:hAnsi="Arial Narrow" w:cs="Arial Narrow"/>
          <w:color w:val="000000"/>
        </w:rPr>
      </w:pPr>
      <w:r>
        <w:rPr>
          <w:rFonts w:ascii="Arial Narrow" w:eastAsia="Arial Narrow" w:hAnsi="Arial Narrow" w:cs="Arial Narrow"/>
          <w:b/>
          <w:bCs/>
          <w:color w:val="000000"/>
        </w:rPr>
        <w:t xml:space="preserve">PARÁGRAFO: </w:t>
      </w:r>
      <w:r>
        <w:rPr>
          <w:rFonts w:ascii="Arial Narrow" w:eastAsia="Arial Narrow" w:hAnsi="Arial Narrow" w:cs="Arial Narrow"/>
          <w:color w:val="000000"/>
        </w:rPr>
        <w:t>Al finalizar cada período académico, la Autoevaluación corresponderá siempre a una de las valoraciones que se promedió para la obtención de la nota definitiva del período.</w:t>
      </w:r>
    </w:p>
    <w:p w14:paraId="0D301593" w14:textId="77777777" w:rsidR="009E2968" w:rsidRDefault="009E2968">
      <w:pPr>
        <w:pBdr>
          <w:top w:val="nil"/>
          <w:left w:val="nil"/>
          <w:bottom w:val="nil"/>
          <w:right w:val="nil"/>
          <w:between w:val="nil"/>
        </w:pBdr>
        <w:tabs>
          <w:tab w:val="left" w:pos="1003"/>
          <w:tab w:val="left" w:pos="9214"/>
        </w:tabs>
        <w:spacing w:line="276" w:lineRule="auto"/>
        <w:ind w:left="851"/>
        <w:jc w:val="both"/>
        <w:rPr>
          <w:rFonts w:ascii="Arial Narrow" w:eastAsia="Arial Narrow" w:hAnsi="Arial Narrow" w:cs="Arial Narrow"/>
          <w:color w:val="000000"/>
        </w:rPr>
      </w:pPr>
    </w:p>
    <w:p w14:paraId="08B85357" w14:textId="77777777" w:rsidR="009E2968" w:rsidRDefault="00000000">
      <w:pPr>
        <w:tabs>
          <w:tab w:val="left" w:pos="851"/>
          <w:tab w:val="left" w:pos="9214"/>
        </w:tabs>
        <w:spacing w:line="276" w:lineRule="auto"/>
        <w:ind w:left="851"/>
        <w:rPr>
          <w:rFonts w:ascii="Arial Narrow" w:eastAsia="Arial Narrow" w:hAnsi="Arial Narrow" w:cs="Arial Narrow"/>
        </w:rPr>
      </w:pPr>
      <w:r>
        <w:rPr>
          <w:rFonts w:ascii="Arial Narrow" w:eastAsia="Arial Narrow" w:hAnsi="Arial Narrow" w:cs="Arial Narrow"/>
          <w:b/>
          <w:bCs/>
        </w:rPr>
        <w:t>8. ESTRATEGIAS DE APOYO PARA RESOLVER SITUACIONES PEDAGÓGICAS PENDIENTES.</w:t>
      </w:r>
    </w:p>
    <w:p w14:paraId="2261E728"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20EDA600" w14:textId="77777777" w:rsidR="009E2968" w:rsidRDefault="00000000">
      <w:pPr>
        <w:pBdr>
          <w:top w:val="nil"/>
          <w:left w:val="nil"/>
          <w:bottom w:val="nil"/>
          <w:right w:val="nil"/>
          <w:between w:val="nil"/>
        </w:pBdr>
        <w:tabs>
          <w:tab w:val="left" w:pos="1276"/>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Además de las Acciones de Seguimiento para el Mejoramiento de los Desempeños descritas en el presente Acuerdo, para apoyar las actividades de evaluación y promoción, se conforman las Comisiones de Evaluación y Promoción, conformadas por los docentes directores de curso que conforman el grado, un padre de familia representante, un docente que oriente en ese grado y el coordinador, como instancias estratégicas de Apoyo para la Resolución de Situaciones Pedagógicas de Evaluación</w:t>
      </w:r>
    </w:p>
    <w:p w14:paraId="580617E1"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7CCEF052"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b/>
          <w:bCs/>
          <w:color w:val="000000"/>
        </w:rPr>
      </w:pPr>
      <w:r>
        <w:rPr>
          <w:rFonts w:ascii="Arial Narrow" w:eastAsia="Arial Narrow" w:hAnsi="Arial Narrow" w:cs="Arial Narrow"/>
          <w:b/>
          <w:bCs/>
          <w:color w:val="000000"/>
        </w:rPr>
        <w:t>8.1 FUNCIONES ESPECÍFICAS</w:t>
      </w:r>
      <w:r>
        <w:rPr>
          <w:rFonts w:ascii="Arial Narrow" w:eastAsia="Arial Narrow" w:hAnsi="Arial Narrow" w:cs="Arial Narrow"/>
          <w:color w:val="000000"/>
        </w:rPr>
        <w:t>:</w:t>
      </w:r>
      <w:r>
        <w:rPr>
          <w:rFonts w:ascii="Arial Narrow" w:eastAsia="Arial Narrow" w:hAnsi="Arial Narrow" w:cs="Arial Narrow"/>
          <w:color w:val="000000"/>
        </w:rPr>
        <w:tab/>
      </w:r>
    </w:p>
    <w:p w14:paraId="29E674F9" w14:textId="77777777" w:rsidR="009E2968" w:rsidRDefault="009E2968">
      <w:pPr>
        <w:pBdr>
          <w:top w:val="nil"/>
          <w:left w:val="nil"/>
          <w:bottom w:val="nil"/>
          <w:right w:val="nil"/>
          <w:between w:val="nil"/>
        </w:pBdr>
        <w:spacing w:line="276" w:lineRule="auto"/>
        <w:ind w:left="851"/>
        <w:jc w:val="both"/>
        <w:rPr>
          <w:rFonts w:ascii="Arial Narrow" w:eastAsia="Arial Narrow" w:hAnsi="Arial Narrow" w:cs="Arial Narrow"/>
          <w:color w:val="000000"/>
        </w:rPr>
      </w:pPr>
    </w:p>
    <w:p w14:paraId="09223F9D" w14:textId="77777777" w:rsidR="009E2968" w:rsidRDefault="00000000">
      <w:pPr>
        <w:numPr>
          <w:ilvl w:val="0"/>
          <w:numId w:val="11"/>
        </w:numPr>
        <w:pBdr>
          <w:top w:val="nil"/>
          <w:left w:val="nil"/>
          <w:bottom w:val="nil"/>
          <w:right w:val="nil"/>
          <w:between w:val="nil"/>
        </w:pBdr>
        <w:spacing w:line="276" w:lineRule="auto"/>
        <w:ind w:left="851" w:firstLine="0"/>
        <w:jc w:val="both"/>
        <w:rPr>
          <w:rFonts w:ascii="Arial Narrow" w:eastAsia="Arial Narrow" w:hAnsi="Arial Narrow" w:cs="Arial Narrow"/>
          <w:b/>
          <w:bCs/>
          <w:color w:val="000000"/>
        </w:rPr>
      </w:pPr>
      <w:r>
        <w:rPr>
          <w:rFonts w:ascii="Arial Narrow" w:eastAsia="Arial Narrow" w:hAnsi="Arial Narrow" w:cs="Arial Narrow"/>
          <w:color w:val="000000"/>
        </w:rPr>
        <w:t>Convocar reuniones generales de docentes o por áreas, para analizar y proponer estrategias, actividades y recomendaciones en los procesos de evaluación en el aula.</w:t>
      </w:r>
    </w:p>
    <w:p w14:paraId="01EF24A2" w14:textId="77777777" w:rsidR="009E2968" w:rsidRDefault="009E2968">
      <w:pPr>
        <w:pBdr>
          <w:top w:val="nil"/>
          <w:left w:val="nil"/>
          <w:bottom w:val="nil"/>
          <w:right w:val="nil"/>
          <w:between w:val="nil"/>
        </w:pBdr>
        <w:spacing w:line="276" w:lineRule="auto"/>
        <w:ind w:left="851"/>
        <w:jc w:val="both"/>
        <w:rPr>
          <w:rFonts w:ascii="Arial Narrow" w:eastAsia="Arial Narrow" w:hAnsi="Arial Narrow" w:cs="Arial Narrow"/>
          <w:color w:val="000000"/>
        </w:rPr>
      </w:pPr>
    </w:p>
    <w:p w14:paraId="4E5D0FFA" w14:textId="77777777" w:rsidR="009E2968" w:rsidRDefault="00000000">
      <w:pPr>
        <w:numPr>
          <w:ilvl w:val="0"/>
          <w:numId w:val="11"/>
        </w:numPr>
        <w:pBdr>
          <w:top w:val="nil"/>
          <w:left w:val="nil"/>
          <w:bottom w:val="nil"/>
          <w:right w:val="nil"/>
          <w:between w:val="nil"/>
        </w:pBdr>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Orientar a los profesores para revisar las prácticas pedagógicas y evaluativas, que permitan superar los indicadores, desempeños y desempeños de los estudiantes que tengan dificultades en su obtención.</w:t>
      </w:r>
    </w:p>
    <w:p w14:paraId="633ABB58" w14:textId="77777777" w:rsidR="009E2968" w:rsidRDefault="00000000">
      <w:pPr>
        <w:numPr>
          <w:ilvl w:val="0"/>
          <w:numId w:val="11"/>
        </w:numPr>
        <w:pBdr>
          <w:top w:val="nil"/>
          <w:left w:val="nil"/>
          <w:bottom w:val="nil"/>
          <w:right w:val="nil"/>
          <w:between w:val="nil"/>
        </w:pBdr>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Analizar situaciones relevantes de desempeños bajos, en áreas o grados donde sea persistente la reprobación, para recomendar a los docentes, estudiantes y padres de familia, correctivos necesarios para superarlos.</w:t>
      </w:r>
    </w:p>
    <w:p w14:paraId="5F32016C" w14:textId="77777777" w:rsidR="009E2968" w:rsidRDefault="00000000">
      <w:pPr>
        <w:numPr>
          <w:ilvl w:val="0"/>
          <w:numId w:val="11"/>
        </w:numPr>
        <w:pBdr>
          <w:top w:val="nil"/>
          <w:left w:val="nil"/>
          <w:bottom w:val="nil"/>
          <w:right w:val="nil"/>
          <w:between w:val="nil"/>
        </w:pBdr>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Analizar y recomendar sobre situaciones de promoción anticipada, para estudiantes sobresalientes que demuestren capacidades excepcionales, o para la promoción ordinaria de estudiantes con discapacidades notorias.</w:t>
      </w:r>
    </w:p>
    <w:p w14:paraId="1C6D8000" w14:textId="77777777" w:rsidR="009E2968" w:rsidRDefault="00000000">
      <w:pPr>
        <w:numPr>
          <w:ilvl w:val="0"/>
          <w:numId w:val="11"/>
        </w:numPr>
        <w:pBdr>
          <w:top w:val="nil"/>
          <w:left w:val="nil"/>
          <w:bottom w:val="nil"/>
          <w:right w:val="nil"/>
          <w:between w:val="nil"/>
        </w:pBdr>
        <w:spacing w:line="276" w:lineRule="auto"/>
        <w:ind w:left="1418" w:hanging="567"/>
        <w:jc w:val="both"/>
        <w:rPr>
          <w:rFonts w:ascii="Arial Narrow" w:eastAsia="Arial Narrow" w:hAnsi="Arial Narrow" w:cs="Arial Narrow"/>
          <w:color w:val="000000"/>
        </w:rPr>
      </w:pPr>
      <w:r>
        <w:rPr>
          <w:rFonts w:ascii="Arial Narrow" w:eastAsia="Arial Narrow" w:hAnsi="Arial Narrow" w:cs="Arial Narrow"/>
          <w:color w:val="000000"/>
        </w:rPr>
        <w:t>Servir de instancia para decidir sobre reclamaciones que puedan presentar los estudiantes, padres de familia o profesores, que consideren se haya violado algún derecho en el proceso de evaluación, y recomendar la</w:t>
      </w:r>
    </w:p>
    <w:p w14:paraId="2FD44BD4" w14:textId="77777777" w:rsidR="009E2968" w:rsidRDefault="00000000">
      <w:pPr>
        <w:numPr>
          <w:ilvl w:val="0"/>
          <w:numId w:val="11"/>
        </w:numPr>
        <w:pBdr>
          <w:top w:val="nil"/>
          <w:left w:val="nil"/>
          <w:bottom w:val="nil"/>
          <w:right w:val="nil"/>
          <w:between w:val="nil"/>
        </w:pBdr>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designación de un segundo evaluador en casos excepcionales.</w:t>
      </w:r>
    </w:p>
    <w:p w14:paraId="7E6DD6F5" w14:textId="77777777" w:rsidR="009E2968" w:rsidRDefault="00000000">
      <w:pPr>
        <w:numPr>
          <w:ilvl w:val="0"/>
          <w:numId w:val="11"/>
        </w:numPr>
        <w:pBdr>
          <w:top w:val="nil"/>
          <w:left w:val="nil"/>
          <w:bottom w:val="nil"/>
          <w:right w:val="nil"/>
          <w:between w:val="nil"/>
        </w:pBdr>
        <w:spacing w:line="276" w:lineRule="auto"/>
        <w:ind w:left="1418" w:hanging="567"/>
        <w:jc w:val="both"/>
        <w:rPr>
          <w:rFonts w:ascii="Arial Narrow" w:eastAsia="Arial Narrow" w:hAnsi="Arial Narrow" w:cs="Arial Narrow"/>
          <w:color w:val="000000"/>
        </w:rPr>
      </w:pPr>
      <w:r>
        <w:rPr>
          <w:rFonts w:ascii="Arial Narrow" w:eastAsia="Arial Narrow" w:hAnsi="Arial Narrow" w:cs="Arial Narrow"/>
          <w:color w:val="000000"/>
        </w:rPr>
        <w:t>Verificar y controlar que los directivos y docentes cumplan con lo establecido en el Sistema Institucional de Evaluación y Promoción de Estudiantes, SIEPE, definido en el presente Acuerdo.</w:t>
      </w:r>
    </w:p>
    <w:p w14:paraId="56DC7821" w14:textId="77777777" w:rsidR="009E2968" w:rsidRDefault="00000000">
      <w:pPr>
        <w:numPr>
          <w:ilvl w:val="0"/>
          <w:numId w:val="11"/>
        </w:numPr>
        <w:pBdr>
          <w:top w:val="nil"/>
          <w:left w:val="nil"/>
          <w:bottom w:val="nil"/>
          <w:right w:val="nil"/>
          <w:between w:val="nil"/>
        </w:pBdr>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Otras que determine la institución a través del PEI.</w:t>
      </w:r>
    </w:p>
    <w:p w14:paraId="62F95F08" w14:textId="77777777" w:rsidR="009E2968" w:rsidRDefault="00000000">
      <w:pPr>
        <w:numPr>
          <w:ilvl w:val="0"/>
          <w:numId w:val="11"/>
        </w:numPr>
        <w:pBdr>
          <w:top w:val="nil"/>
          <w:left w:val="nil"/>
          <w:bottom w:val="nil"/>
          <w:right w:val="nil"/>
          <w:between w:val="nil"/>
        </w:pBdr>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Darse su propio reglamento.</w:t>
      </w:r>
    </w:p>
    <w:p w14:paraId="13BF95F8"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lastRenderedPageBreak/>
        <w:tab/>
      </w:r>
    </w:p>
    <w:p w14:paraId="37E8F953"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b/>
          <w:bCs/>
          <w:color w:val="000000"/>
        </w:rPr>
        <w:t xml:space="preserve">PARÁGRAFO: SEGUNDO EVALUADOR. </w:t>
      </w:r>
      <w:r>
        <w:rPr>
          <w:rFonts w:ascii="Arial Narrow" w:eastAsia="Arial Narrow" w:hAnsi="Arial Narrow" w:cs="Arial Narrow"/>
          <w:color w:val="000000"/>
        </w:rPr>
        <w:t xml:space="preserve">Cuando por circunstancias excepcionales debidamente comprobadas, como acoso sexual, discriminación religiosa, política, familiar, de raza, venganza u otra, un docente repruebe en la evaluación de fin de año a un estudiante, la </w:t>
      </w:r>
      <w:r>
        <w:rPr>
          <w:rFonts w:ascii="Arial Narrow" w:eastAsia="Arial Narrow" w:hAnsi="Arial Narrow" w:cs="Arial Narrow"/>
          <w:b/>
          <w:bCs/>
          <w:color w:val="000000"/>
        </w:rPr>
        <w:t xml:space="preserve">COMISIÓN DE EVALUACÓN Y PROMOCIÓN </w:t>
      </w:r>
      <w:r>
        <w:rPr>
          <w:rFonts w:ascii="Arial Narrow" w:eastAsia="Arial Narrow" w:hAnsi="Arial Narrow" w:cs="Arial Narrow"/>
          <w:color w:val="000000"/>
        </w:rPr>
        <w:t>podrá recomendar a la Rectoría, la designación de un segundo evaluador de la misma área del plantel o de otro, para realizar la evaluación y valoración, la cual quedará como definitiva en el certificado en la parte correspondiente a “OBSERVACIONES”, ya que en la casilla del área reprobada, se escribirá el registro dado por el docente titular.</w:t>
      </w:r>
    </w:p>
    <w:p w14:paraId="7FB1C1C3"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61634329"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b/>
          <w:bCs/>
          <w:color w:val="000000"/>
        </w:rPr>
        <w:t>9. ACCIONES PARA QUE LOS DOCENTES Y DIRECTIVOS CUMPLAN LOS PROCESOS DEL SISTEMA INSTITUCIONAL DE EVALUACIÓN Y PROMOCIÓN DE LOS ESTUDIANTES.</w:t>
      </w:r>
    </w:p>
    <w:p w14:paraId="38145655"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b/>
          <w:bCs/>
          <w:color w:val="000000"/>
        </w:rPr>
      </w:pPr>
    </w:p>
    <w:p w14:paraId="7F40DDEE"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b/>
          <w:bCs/>
          <w:color w:val="000000"/>
        </w:rPr>
        <w:t>9.1 ACCIONES DE LOS DOCENTES</w:t>
      </w:r>
    </w:p>
    <w:p w14:paraId="768EF89B" w14:textId="77777777" w:rsidR="009E2968" w:rsidRDefault="00000000">
      <w:pPr>
        <w:numPr>
          <w:ilvl w:val="0"/>
          <w:numId w:val="34"/>
        </w:numPr>
        <w:pBdr>
          <w:top w:val="nil"/>
          <w:left w:val="nil"/>
          <w:bottom w:val="nil"/>
          <w:right w:val="nil"/>
          <w:between w:val="nil"/>
        </w:pBdr>
        <w:tabs>
          <w:tab w:val="center" w:pos="9072"/>
          <w:tab w:val="left" w:pos="9214"/>
        </w:tabs>
        <w:spacing w:line="276" w:lineRule="auto"/>
        <w:rPr>
          <w:rFonts w:ascii="Arial Narrow" w:eastAsia="Arial Narrow" w:hAnsi="Arial Narrow" w:cs="Arial Narrow"/>
          <w:color w:val="000000"/>
        </w:rPr>
      </w:pPr>
      <w:r>
        <w:rPr>
          <w:rFonts w:ascii="Arial Narrow" w:eastAsia="Arial Narrow" w:hAnsi="Arial Narrow" w:cs="Arial Narrow"/>
          <w:color w:val="000000"/>
        </w:rPr>
        <w:t>Estudiar y apropiarse de la legislación relacionada con la evaluación escolar.</w:t>
      </w:r>
    </w:p>
    <w:p w14:paraId="65E449F8" w14:textId="77777777" w:rsidR="009E2968" w:rsidRDefault="00000000">
      <w:pPr>
        <w:numPr>
          <w:ilvl w:val="0"/>
          <w:numId w:val="34"/>
        </w:numPr>
        <w:pBdr>
          <w:top w:val="nil"/>
          <w:left w:val="nil"/>
          <w:bottom w:val="nil"/>
          <w:right w:val="nil"/>
          <w:between w:val="nil"/>
        </w:pBdr>
        <w:tabs>
          <w:tab w:val="left" w:pos="9214"/>
        </w:tabs>
        <w:spacing w:line="276" w:lineRule="auto"/>
        <w:rPr>
          <w:rFonts w:ascii="Arial Narrow" w:eastAsia="Arial Narrow" w:hAnsi="Arial Narrow" w:cs="Arial Narrow"/>
          <w:color w:val="000000"/>
        </w:rPr>
      </w:pPr>
      <w:r>
        <w:rPr>
          <w:rFonts w:ascii="Arial Narrow" w:eastAsia="Arial Narrow" w:hAnsi="Arial Narrow" w:cs="Arial Narrow"/>
          <w:color w:val="000000"/>
        </w:rPr>
        <w:t xml:space="preserve">Participar en la formulación y elaboración del </w:t>
      </w:r>
      <w:r>
        <w:rPr>
          <w:rFonts w:ascii="Arial Narrow" w:eastAsia="Arial Narrow" w:hAnsi="Arial Narrow" w:cs="Arial Narrow"/>
          <w:b/>
          <w:bCs/>
          <w:color w:val="000000"/>
        </w:rPr>
        <w:t>SIEES</w:t>
      </w:r>
      <w:r>
        <w:rPr>
          <w:rFonts w:ascii="Arial Narrow" w:eastAsia="Arial Narrow" w:hAnsi="Arial Narrow" w:cs="Arial Narrow"/>
          <w:color w:val="000000"/>
        </w:rPr>
        <w:t xml:space="preserve"> a nivel institucional.</w:t>
      </w:r>
    </w:p>
    <w:p w14:paraId="01F68C15" w14:textId="77777777" w:rsidR="009E2968" w:rsidRDefault="00000000">
      <w:pPr>
        <w:numPr>
          <w:ilvl w:val="0"/>
          <w:numId w:val="34"/>
        </w:numPr>
        <w:pBdr>
          <w:top w:val="nil"/>
          <w:left w:val="nil"/>
          <w:bottom w:val="nil"/>
          <w:right w:val="nil"/>
          <w:between w:val="nil"/>
        </w:pBdr>
        <w:tabs>
          <w:tab w:val="left" w:pos="9214"/>
        </w:tabs>
        <w:spacing w:line="276" w:lineRule="auto"/>
        <w:rPr>
          <w:rFonts w:ascii="Arial Narrow" w:eastAsia="Arial Narrow" w:hAnsi="Arial Narrow" w:cs="Arial Narrow"/>
          <w:color w:val="000000"/>
        </w:rPr>
      </w:pPr>
      <w:r>
        <w:rPr>
          <w:rFonts w:ascii="Arial Narrow" w:eastAsia="Arial Narrow" w:hAnsi="Arial Narrow" w:cs="Arial Narrow"/>
          <w:color w:val="000000"/>
        </w:rPr>
        <w:t xml:space="preserve">Socializar al resto de la comunidad educativa los aspectos esenciales del </w:t>
      </w:r>
      <w:r>
        <w:rPr>
          <w:rFonts w:ascii="Arial Narrow" w:eastAsia="Arial Narrow" w:hAnsi="Arial Narrow" w:cs="Arial Narrow"/>
          <w:b/>
          <w:bCs/>
          <w:color w:val="000000"/>
        </w:rPr>
        <w:t>SIEPE.</w:t>
      </w:r>
    </w:p>
    <w:p w14:paraId="6A68C510" w14:textId="77777777" w:rsidR="009E2968" w:rsidRDefault="00000000">
      <w:pPr>
        <w:numPr>
          <w:ilvl w:val="0"/>
          <w:numId w:val="34"/>
        </w:numPr>
        <w:pBdr>
          <w:top w:val="nil"/>
          <w:left w:val="nil"/>
          <w:bottom w:val="nil"/>
          <w:right w:val="nil"/>
          <w:between w:val="nil"/>
        </w:pBdr>
        <w:tabs>
          <w:tab w:val="left" w:pos="9214"/>
        </w:tabs>
        <w:spacing w:line="276" w:lineRule="auto"/>
        <w:rPr>
          <w:rFonts w:ascii="Arial Narrow" w:eastAsia="Arial Narrow" w:hAnsi="Arial Narrow" w:cs="Arial Narrow"/>
          <w:color w:val="000000"/>
        </w:rPr>
      </w:pPr>
      <w:r>
        <w:rPr>
          <w:rFonts w:ascii="Arial Narrow" w:eastAsia="Arial Narrow" w:hAnsi="Arial Narrow" w:cs="Arial Narrow"/>
          <w:color w:val="000000"/>
        </w:rPr>
        <w:t>Definir en los Planes de área los criterios de evaluación acordes al SIEPE institucional.</w:t>
      </w:r>
    </w:p>
    <w:p w14:paraId="505CE2F0" w14:textId="77777777" w:rsidR="009E2968" w:rsidRDefault="00000000">
      <w:pPr>
        <w:numPr>
          <w:ilvl w:val="0"/>
          <w:numId w:val="34"/>
        </w:numPr>
        <w:pBdr>
          <w:top w:val="nil"/>
          <w:left w:val="nil"/>
          <w:bottom w:val="nil"/>
          <w:right w:val="nil"/>
          <w:between w:val="nil"/>
        </w:pBdr>
        <w:tabs>
          <w:tab w:val="left" w:pos="9214"/>
        </w:tabs>
        <w:spacing w:line="276" w:lineRule="auto"/>
        <w:rPr>
          <w:rFonts w:ascii="Arial Narrow" w:eastAsia="Arial Narrow" w:hAnsi="Arial Narrow" w:cs="Arial Narrow"/>
          <w:color w:val="000000"/>
        </w:rPr>
      </w:pPr>
      <w:r>
        <w:rPr>
          <w:rFonts w:ascii="Arial Narrow" w:eastAsia="Arial Narrow" w:hAnsi="Arial Narrow" w:cs="Arial Narrow"/>
          <w:color w:val="000000"/>
        </w:rPr>
        <w:t xml:space="preserve">Participar activamente en las comisiones conformadas en el </w:t>
      </w:r>
      <w:r>
        <w:rPr>
          <w:rFonts w:ascii="Arial Narrow" w:eastAsia="Arial Narrow" w:hAnsi="Arial Narrow" w:cs="Arial Narrow"/>
          <w:b/>
          <w:bCs/>
          <w:color w:val="000000"/>
        </w:rPr>
        <w:t>SIEPE</w:t>
      </w:r>
      <w:r>
        <w:rPr>
          <w:rFonts w:ascii="Arial Narrow" w:eastAsia="Arial Narrow" w:hAnsi="Arial Narrow" w:cs="Arial Narrow"/>
          <w:color w:val="000000"/>
        </w:rPr>
        <w:t>.</w:t>
      </w:r>
    </w:p>
    <w:p w14:paraId="167ADFCA" w14:textId="77777777" w:rsidR="009E2968" w:rsidRDefault="00000000">
      <w:pPr>
        <w:numPr>
          <w:ilvl w:val="0"/>
          <w:numId w:val="34"/>
        </w:numPr>
        <w:pBdr>
          <w:top w:val="nil"/>
          <w:left w:val="nil"/>
          <w:bottom w:val="nil"/>
          <w:right w:val="nil"/>
          <w:between w:val="nil"/>
        </w:pBdr>
        <w:tabs>
          <w:tab w:val="left" w:pos="9214"/>
        </w:tabs>
        <w:spacing w:line="276" w:lineRule="auto"/>
        <w:rPr>
          <w:rFonts w:ascii="Arial Narrow" w:eastAsia="Arial Narrow" w:hAnsi="Arial Narrow" w:cs="Arial Narrow"/>
          <w:color w:val="000000"/>
        </w:rPr>
      </w:pPr>
      <w:r>
        <w:rPr>
          <w:rFonts w:ascii="Arial Narrow" w:eastAsia="Arial Narrow" w:hAnsi="Arial Narrow" w:cs="Arial Narrow"/>
          <w:color w:val="000000"/>
        </w:rPr>
        <w:t xml:space="preserve">Aplicar el </w:t>
      </w:r>
      <w:r>
        <w:rPr>
          <w:rFonts w:ascii="Arial Narrow" w:eastAsia="Arial Narrow" w:hAnsi="Arial Narrow" w:cs="Arial Narrow"/>
          <w:b/>
          <w:bCs/>
          <w:color w:val="000000"/>
        </w:rPr>
        <w:t>SIEPE</w:t>
      </w:r>
      <w:r>
        <w:rPr>
          <w:rFonts w:ascii="Arial Narrow" w:eastAsia="Arial Narrow" w:hAnsi="Arial Narrow" w:cs="Arial Narrow"/>
          <w:color w:val="000000"/>
        </w:rPr>
        <w:t xml:space="preserve"> en su trabajo de aula y presentar a los directivos evidencias de ello.</w:t>
      </w:r>
    </w:p>
    <w:p w14:paraId="02E8109E" w14:textId="77777777" w:rsidR="009E2968" w:rsidRDefault="00000000">
      <w:pPr>
        <w:numPr>
          <w:ilvl w:val="0"/>
          <w:numId w:val="34"/>
        </w:numPr>
        <w:pBdr>
          <w:top w:val="nil"/>
          <w:left w:val="nil"/>
          <w:bottom w:val="nil"/>
          <w:right w:val="nil"/>
          <w:between w:val="nil"/>
        </w:pBdr>
        <w:tabs>
          <w:tab w:val="left" w:pos="9214"/>
        </w:tabs>
        <w:spacing w:line="276" w:lineRule="auto"/>
        <w:rPr>
          <w:rFonts w:ascii="Arial Narrow" w:eastAsia="Arial Narrow" w:hAnsi="Arial Narrow" w:cs="Arial Narrow"/>
          <w:color w:val="000000"/>
        </w:rPr>
      </w:pPr>
      <w:r>
        <w:rPr>
          <w:rFonts w:ascii="Arial Narrow" w:eastAsia="Arial Narrow" w:hAnsi="Arial Narrow" w:cs="Arial Narrow"/>
          <w:color w:val="000000"/>
        </w:rPr>
        <w:t>Realizar Acciones Preventivas de Mejoramiento de los Desempeños de los estudiantes.</w:t>
      </w:r>
    </w:p>
    <w:p w14:paraId="1BD234C6" w14:textId="77777777" w:rsidR="009E2968" w:rsidRDefault="009E2968">
      <w:pPr>
        <w:pBdr>
          <w:top w:val="nil"/>
          <w:left w:val="nil"/>
          <w:bottom w:val="nil"/>
          <w:right w:val="nil"/>
          <w:between w:val="nil"/>
        </w:pBdr>
        <w:tabs>
          <w:tab w:val="left" w:pos="9214"/>
        </w:tabs>
        <w:spacing w:line="276" w:lineRule="auto"/>
        <w:ind w:left="851"/>
        <w:rPr>
          <w:rFonts w:ascii="Arial Narrow" w:eastAsia="Arial Narrow" w:hAnsi="Arial Narrow" w:cs="Arial Narrow"/>
          <w:color w:val="000000"/>
        </w:rPr>
      </w:pPr>
    </w:p>
    <w:p w14:paraId="6A3F4C52"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b/>
          <w:bCs/>
          <w:color w:val="000000"/>
        </w:rPr>
      </w:pPr>
      <w:r>
        <w:rPr>
          <w:rFonts w:ascii="Arial Narrow" w:eastAsia="Arial Narrow" w:hAnsi="Arial Narrow" w:cs="Arial Narrow"/>
          <w:b/>
          <w:bCs/>
          <w:color w:val="000000"/>
        </w:rPr>
        <w:t>9.2 ACCIONES DE LOS COORDINADORES.</w:t>
      </w:r>
    </w:p>
    <w:p w14:paraId="195FE612" w14:textId="77777777" w:rsidR="009E2968" w:rsidRDefault="00000000">
      <w:pPr>
        <w:numPr>
          <w:ilvl w:val="0"/>
          <w:numId w:val="35"/>
        </w:numPr>
        <w:pBdr>
          <w:top w:val="nil"/>
          <w:left w:val="nil"/>
          <w:bottom w:val="nil"/>
          <w:right w:val="nil"/>
          <w:between w:val="nil"/>
        </w:pBdr>
        <w:tabs>
          <w:tab w:val="left" w:pos="9214"/>
        </w:tabs>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Liderar con los docentes el estudio de la legislación relacionada con la evaluación escolar.</w:t>
      </w:r>
    </w:p>
    <w:p w14:paraId="0F09F2D2" w14:textId="77777777" w:rsidR="009E2968" w:rsidRDefault="00000000">
      <w:pPr>
        <w:numPr>
          <w:ilvl w:val="0"/>
          <w:numId w:val="35"/>
        </w:numPr>
        <w:pBdr>
          <w:top w:val="nil"/>
          <w:left w:val="nil"/>
          <w:bottom w:val="nil"/>
          <w:right w:val="nil"/>
          <w:between w:val="nil"/>
        </w:pBdr>
        <w:tabs>
          <w:tab w:val="left" w:pos="9214"/>
        </w:tabs>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Coordinar el trabajo de formulación y elaboración del </w:t>
      </w:r>
      <w:r>
        <w:rPr>
          <w:rFonts w:ascii="Arial Narrow" w:eastAsia="Arial Narrow" w:hAnsi="Arial Narrow" w:cs="Arial Narrow"/>
          <w:b/>
          <w:bCs/>
          <w:color w:val="000000"/>
        </w:rPr>
        <w:t>SIEPE.</w:t>
      </w:r>
    </w:p>
    <w:p w14:paraId="0BB51133" w14:textId="77777777" w:rsidR="009E2968" w:rsidRDefault="00000000">
      <w:pPr>
        <w:numPr>
          <w:ilvl w:val="0"/>
          <w:numId w:val="35"/>
        </w:numPr>
        <w:pBdr>
          <w:top w:val="nil"/>
          <w:left w:val="nil"/>
          <w:bottom w:val="nil"/>
          <w:right w:val="nil"/>
          <w:between w:val="nil"/>
        </w:pBdr>
        <w:tabs>
          <w:tab w:val="left" w:pos="9214"/>
        </w:tabs>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Orientar la socialización del </w:t>
      </w:r>
      <w:r>
        <w:rPr>
          <w:rFonts w:ascii="Arial Narrow" w:eastAsia="Arial Narrow" w:hAnsi="Arial Narrow" w:cs="Arial Narrow"/>
          <w:b/>
          <w:bCs/>
          <w:color w:val="000000"/>
        </w:rPr>
        <w:t xml:space="preserve">SIEPE </w:t>
      </w:r>
      <w:r>
        <w:rPr>
          <w:rFonts w:ascii="Arial Narrow" w:eastAsia="Arial Narrow" w:hAnsi="Arial Narrow" w:cs="Arial Narrow"/>
          <w:color w:val="000000"/>
        </w:rPr>
        <w:t>a estudiantes y padres de familia.</w:t>
      </w:r>
    </w:p>
    <w:p w14:paraId="3C6179C4" w14:textId="77777777" w:rsidR="009E2968" w:rsidRDefault="00000000">
      <w:pPr>
        <w:numPr>
          <w:ilvl w:val="0"/>
          <w:numId w:val="35"/>
        </w:numPr>
        <w:pBdr>
          <w:top w:val="nil"/>
          <w:left w:val="nil"/>
          <w:bottom w:val="nil"/>
          <w:right w:val="nil"/>
          <w:between w:val="nil"/>
        </w:pBdr>
        <w:tabs>
          <w:tab w:val="left" w:pos="9214"/>
        </w:tabs>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Realizar seguimiento a los planes de área de manera permanente.</w:t>
      </w:r>
    </w:p>
    <w:p w14:paraId="02891C70" w14:textId="77777777" w:rsidR="009E2968" w:rsidRDefault="00000000">
      <w:pPr>
        <w:numPr>
          <w:ilvl w:val="0"/>
          <w:numId w:val="35"/>
        </w:numPr>
        <w:pBdr>
          <w:top w:val="nil"/>
          <w:left w:val="nil"/>
          <w:bottom w:val="nil"/>
          <w:right w:val="nil"/>
          <w:between w:val="nil"/>
        </w:pBdr>
        <w:tabs>
          <w:tab w:val="left" w:pos="9214"/>
        </w:tabs>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 xml:space="preserve">Direccionar las comisiones conformadas en el </w:t>
      </w:r>
      <w:r>
        <w:rPr>
          <w:rFonts w:ascii="Arial Narrow" w:eastAsia="Arial Narrow" w:hAnsi="Arial Narrow" w:cs="Arial Narrow"/>
          <w:b/>
          <w:bCs/>
          <w:color w:val="000000"/>
        </w:rPr>
        <w:t>SIEPE.</w:t>
      </w:r>
    </w:p>
    <w:p w14:paraId="6114AC0F"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71199E34" w14:textId="77777777" w:rsidR="009E2968" w:rsidRDefault="00000000">
      <w:pPr>
        <w:tabs>
          <w:tab w:val="left" w:pos="9214"/>
        </w:tabs>
        <w:spacing w:line="276" w:lineRule="auto"/>
        <w:ind w:left="851"/>
        <w:jc w:val="both"/>
        <w:rPr>
          <w:rFonts w:ascii="Arial Narrow" w:eastAsia="Arial Narrow" w:hAnsi="Arial Narrow" w:cs="Arial Narrow"/>
          <w:b/>
          <w:bCs/>
        </w:rPr>
      </w:pPr>
      <w:r>
        <w:rPr>
          <w:rFonts w:ascii="Arial Narrow" w:eastAsia="Arial Narrow" w:hAnsi="Arial Narrow" w:cs="Arial Narrow"/>
          <w:b/>
          <w:bCs/>
        </w:rPr>
        <w:t>9.3 ACCIONES DEL RECTOR</w:t>
      </w:r>
    </w:p>
    <w:p w14:paraId="7ED7312A" w14:textId="77777777" w:rsidR="009E2968" w:rsidRDefault="00000000">
      <w:pPr>
        <w:numPr>
          <w:ilvl w:val="0"/>
          <w:numId w:val="36"/>
        </w:numPr>
        <w:pBdr>
          <w:top w:val="nil"/>
          <w:left w:val="nil"/>
          <w:bottom w:val="nil"/>
          <w:right w:val="nil"/>
          <w:between w:val="nil"/>
        </w:pBdr>
        <w:tabs>
          <w:tab w:val="left" w:pos="9214"/>
        </w:tabs>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Liderar con los coordinadores y docentes el estudio de la legislación relacionada con la evaluación escolar.</w:t>
      </w:r>
    </w:p>
    <w:p w14:paraId="20861743" w14:textId="77777777" w:rsidR="009E2968" w:rsidRDefault="00000000">
      <w:pPr>
        <w:numPr>
          <w:ilvl w:val="0"/>
          <w:numId w:val="36"/>
        </w:numPr>
        <w:pBdr>
          <w:top w:val="nil"/>
          <w:left w:val="nil"/>
          <w:bottom w:val="nil"/>
          <w:right w:val="nil"/>
          <w:between w:val="nil"/>
        </w:pBdr>
        <w:tabs>
          <w:tab w:val="left" w:pos="9214"/>
        </w:tabs>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Coordinar el trabajo de formulación y retroalimentación del SIEPE.</w:t>
      </w:r>
    </w:p>
    <w:p w14:paraId="53373AAF" w14:textId="77777777" w:rsidR="009E2968" w:rsidRDefault="00000000">
      <w:pPr>
        <w:numPr>
          <w:ilvl w:val="0"/>
          <w:numId w:val="36"/>
        </w:numPr>
        <w:pBdr>
          <w:top w:val="nil"/>
          <w:left w:val="nil"/>
          <w:bottom w:val="nil"/>
          <w:right w:val="nil"/>
          <w:between w:val="nil"/>
        </w:pBdr>
        <w:tabs>
          <w:tab w:val="left" w:pos="9214"/>
        </w:tabs>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Orientar la socialización del SIEPE a estudiantes y padres de familia.</w:t>
      </w:r>
    </w:p>
    <w:p w14:paraId="08D32125" w14:textId="77777777" w:rsidR="009E2968" w:rsidRDefault="00000000">
      <w:pPr>
        <w:numPr>
          <w:ilvl w:val="0"/>
          <w:numId w:val="36"/>
        </w:numPr>
        <w:pBdr>
          <w:top w:val="nil"/>
          <w:left w:val="nil"/>
          <w:bottom w:val="nil"/>
          <w:right w:val="nil"/>
          <w:between w:val="nil"/>
        </w:pBdr>
        <w:tabs>
          <w:tab w:val="left" w:pos="9214"/>
        </w:tabs>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Realizar seguimiento a los planes de área de manera permanente con la coordinación</w:t>
      </w:r>
    </w:p>
    <w:p w14:paraId="26AB4C8E" w14:textId="77777777" w:rsidR="009E2968" w:rsidRDefault="00000000">
      <w:pPr>
        <w:numPr>
          <w:ilvl w:val="0"/>
          <w:numId w:val="36"/>
        </w:numPr>
        <w:pBdr>
          <w:top w:val="nil"/>
          <w:left w:val="nil"/>
          <w:bottom w:val="nil"/>
          <w:right w:val="nil"/>
          <w:between w:val="nil"/>
        </w:pBdr>
        <w:tabs>
          <w:tab w:val="left" w:pos="9214"/>
        </w:tabs>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Direccionar las comisiones conformadas en el SIEPE.</w:t>
      </w:r>
    </w:p>
    <w:p w14:paraId="14A49B56" w14:textId="77777777" w:rsidR="009E2968" w:rsidRDefault="00000000">
      <w:pPr>
        <w:numPr>
          <w:ilvl w:val="0"/>
          <w:numId w:val="36"/>
        </w:numPr>
        <w:pBdr>
          <w:top w:val="nil"/>
          <w:left w:val="nil"/>
          <w:bottom w:val="nil"/>
          <w:right w:val="nil"/>
          <w:between w:val="nil"/>
        </w:pBdr>
        <w:tabs>
          <w:tab w:val="left" w:pos="9214"/>
        </w:tabs>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Presentar un proyecto del SIEPE a los órganos del gobierno escolar (Consejo Académico y Directivo)</w:t>
      </w:r>
    </w:p>
    <w:p w14:paraId="09E7EB1E" w14:textId="77777777" w:rsidR="009E2968" w:rsidRDefault="00000000">
      <w:pPr>
        <w:numPr>
          <w:ilvl w:val="0"/>
          <w:numId w:val="36"/>
        </w:numPr>
        <w:pBdr>
          <w:top w:val="nil"/>
          <w:left w:val="nil"/>
          <w:bottom w:val="nil"/>
          <w:right w:val="nil"/>
          <w:between w:val="nil"/>
        </w:pBdr>
        <w:tabs>
          <w:tab w:val="left" w:pos="9214"/>
        </w:tabs>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Definir y adoptar el SIEPE como componente del PEI.</w:t>
      </w:r>
    </w:p>
    <w:p w14:paraId="21338C35"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51968A78"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b/>
          <w:bCs/>
          <w:color w:val="000000"/>
        </w:rPr>
      </w:pPr>
      <w:r>
        <w:rPr>
          <w:rFonts w:ascii="Arial Narrow" w:eastAsia="Arial Narrow" w:hAnsi="Arial Narrow" w:cs="Arial Narrow"/>
          <w:b/>
          <w:bCs/>
          <w:color w:val="000000"/>
        </w:rPr>
        <w:t>9.. PERIODICIDAD DE ENTREGA DE INFORMES:</w:t>
      </w:r>
    </w:p>
    <w:p w14:paraId="174B06CC"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b/>
          <w:bCs/>
          <w:color w:val="000000"/>
        </w:rPr>
      </w:pPr>
    </w:p>
    <w:p w14:paraId="3450747C"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lastRenderedPageBreak/>
        <w:t xml:space="preserve"> La </w:t>
      </w:r>
      <w:r>
        <w:rPr>
          <w:rFonts w:ascii="Arial Narrow" w:eastAsia="Arial Narrow" w:hAnsi="Arial Narrow" w:cs="Arial Narrow"/>
          <w:b/>
          <w:bCs/>
          <w:color w:val="000000"/>
        </w:rPr>
        <w:t>INSTITUCIÓN EDUCATIVA SAN LUIS GONZAGA de Ibagué</w:t>
      </w:r>
      <w:r>
        <w:rPr>
          <w:rFonts w:ascii="Arial Narrow" w:eastAsia="Arial Narrow" w:hAnsi="Arial Narrow" w:cs="Arial Narrow"/>
          <w:color w:val="000000"/>
        </w:rPr>
        <w:t xml:space="preserve">, desarrollará tres periodos académicos donde, el primero de ellos, tendrá una duración de 14 semanas y los dos siguientes de 13 semanas por periodo. Durante la semana </w:t>
      </w:r>
      <w:r>
        <w:rPr>
          <w:rFonts w:ascii="Arial Narrow" w:eastAsia="Arial Narrow" w:hAnsi="Arial Narrow" w:cs="Arial Narrow"/>
          <w:b/>
          <w:bCs/>
          <w:color w:val="000000"/>
        </w:rPr>
        <w:t xml:space="preserve">8 de primer periodo </w:t>
      </w:r>
      <w:r>
        <w:rPr>
          <w:rFonts w:ascii="Arial Narrow" w:eastAsia="Arial Narrow" w:hAnsi="Arial Narrow" w:cs="Arial Narrow"/>
          <w:color w:val="000000"/>
        </w:rPr>
        <w:t xml:space="preserve">y semana </w:t>
      </w:r>
      <w:r>
        <w:rPr>
          <w:rFonts w:ascii="Arial Narrow" w:eastAsia="Arial Narrow" w:hAnsi="Arial Narrow" w:cs="Arial Narrow"/>
          <w:b/>
          <w:bCs/>
          <w:color w:val="000000"/>
        </w:rPr>
        <w:t xml:space="preserve">7 </w:t>
      </w:r>
      <w:r>
        <w:rPr>
          <w:rFonts w:ascii="Arial Narrow" w:eastAsia="Arial Narrow" w:hAnsi="Arial Narrow" w:cs="Arial Narrow"/>
          <w:color w:val="000000"/>
        </w:rPr>
        <w:t xml:space="preserve">de los periodos dos y tres,, se realizará un encuentro individual con padres de familia para dar un informe exhaustivo sobre el rendimiento académico y comportamental de sus hijos a la fecha y una semana después de finalizar cada período, se emitirá un boletín académico escrito y formativo con las valoraciones de los avances y dificultades de los estudiantes, un juicio valorativo en forma de desempeño con su correspondencia numérica y el acumulado de cada uno de los períodos. El informe final se dará como juicio final del Área/Asignatura en términos de los Desempeños según la Escala Nacional y su correspondiente equivalencia en nuestro </w:t>
      </w:r>
      <w:r>
        <w:rPr>
          <w:rFonts w:ascii="Arial Narrow" w:eastAsia="Arial Narrow" w:hAnsi="Arial Narrow" w:cs="Arial Narrow"/>
          <w:b/>
          <w:bCs/>
          <w:color w:val="000000"/>
        </w:rPr>
        <w:t>SIEPE</w:t>
      </w:r>
      <w:r>
        <w:rPr>
          <w:rFonts w:ascii="Arial Narrow" w:eastAsia="Arial Narrow" w:hAnsi="Arial Narrow" w:cs="Arial Narrow"/>
          <w:color w:val="000000"/>
        </w:rPr>
        <w:t>, con el fin de facilitar la movilidad de los estudiantes entre las diferentes Instituciones Educativas.</w:t>
      </w:r>
    </w:p>
    <w:p w14:paraId="0D91919E"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248C0256"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b/>
          <w:bCs/>
          <w:color w:val="000000"/>
        </w:rPr>
      </w:pPr>
      <w:proofErr w:type="gramStart"/>
      <w:r>
        <w:rPr>
          <w:rFonts w:ascii="Arial Narrow" w:eastAsia="Arial Narrow" w:hAnsi="Arial Narrow" w:cs="Arial Narrow"/>
          <w:b/>
          <w:bCs/>
          <w:color w:val="000000"/>
        </w:rPr>
        <w:t>9.1  ESTRUCTURA</w:t>
      </w:r>
      <w:proofErr w:type="gramEnd"/>
      <w:r>
        <w:rPr>
          <w:rFonts w:ascii="Arial Narrow" w:eastAsia="Arial Narrow" w:hAnsi="Arial Narrow" w:cs="Arial Narrow"/>
          <w:b/>
          <w:bCs/>
          <w:color w:val="000000"/>
        </w:rPr>
        <w:t xml:space="preserve"> DEL INFORME DE LOS ESTUDIANTES.</w:t>
      </w:r>
    </w:p>
    <w:p w14:paraId="2A426FF7"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51CE1E96"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Los boletines por periodo lectivo (3), se expedirán en dos columnas, una numérica (de 1.0 a 5.0) y otra con el equivalente nacional, además de una breve descripción explicativa en lenguaje claro y comprensible para la comunidad educativa, sobre las fortalezas y dificultades que tuvieron los estudiantes en su desempeño integral durante este lapso de tiempo, con recomendaciones y estrategias para su mejoramiento, así como también con una descripción de cómo fue su desempeño actitudinal para el área o asignatura.</w:t>
      </w:r>
    </w:p>
    <w:p w14:paraId="6B7841BF"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7F7F33BE"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El Informe Final, se expedirá en los certificados definitivos, también en dos columnas, una numérica de 1.0 a 5.0 y la otra con el equivalente a la escala nacional en conceptos de desempeño Superior, Alto, Básico y Bajo, sin más descripciones.</w:t>
      </w:r>
    </w:p>
    <w:p w14:paraId="4DF10DDD"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El informe final se dará teniendo en cuenta la evaluación integral de formación del estudiante en cada área durante todo el año escolar, observando que, al finalizar el grado, se hayan alcanzado los desempeños, competencias y estándares propuestos para todo el año en el PEI, según lo establecido en el presente Acuerdo.</w:t>
      </w:r>
    </w:p>
    <w:p w14:paraId="33ADAB48"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b/>
          <w:bCs/>
          <w:color w:val="000000"/>
        </w:rPr>
        <w:t xml:space="preserve">PARÁGRAFO: </w:t>
      </w:r>
      <w:r>
        <w:rPr>
          <w:rFonts w:ascii="Arial Narrow" w:eastAsia="Arial Narrow" w:hAnsi="Arial Narrow" w:cs="Arial Narrow"/>
          <w:color w:val="000000"/>
        </w:rPr>
        <w:t xml:space="preserve">La </w:t>
      </w:r>
      <w:r>
        <w:rPr>
          <w:rFonts w:ascii="Arial Narrow" w:eastAsia="Arial Narrow" w:hAnsi="Arial Narrow" w:cs="Arial Narrow"/>
          <w:b/>
          <w:bCs/>
          <w:color w:val="000000"/>
        </w:rPr>
        <w:t xml:space="preserve">COMISIÓN DE EVALUACIÓN Y PROMOCIÓN </w:t>
      </w:r>
      <w:r>
        <w:rPr>
          <w:rFonts w:ascii="Arial Narrow" w:eastAsia="Arial Narrow" w:hAnsi="Arial Narrow" w:cs="Arial Narrow"/>
          <w:color w:val="000000"/>
        </w:rPr>
        <w:t>deberá determinar si el informe final será la suma y el promedio de los informes Periódicos, o el resultado del análisis que se hace en cuanto al rendimiento académico y formativo en todo el grado, de acuerdo con los Criterios de Promoción establecidos.</w:t>
      </w:r>
    </w:p>
    <w:p w14:paraId="2890B463"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5264FB87"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0712416A"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62642B0A"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37D40CEE" w14:textId="77777777" w:rsidR="009E2968" w:rsidRDefault="00000000">
      <w:pPr>
        <w:pBdr>
          <w:top w:val="nil"/>
          <w:left w:val="nil"/>
          <w:bottom w:val="nil"/>
          <w:right w:val="nil"/>
          <w:between w:val="nil"/>
        </w:pBdr>
        <w:tabs>
          <w:tab w:val="left" w:pos="1276"/>
          <w:tab w:val="left" w:pos="9214"/>
        </w:tabs>
        <w:spacing w:line="276" w:lineRule="auto"/>
        <w:ind w:left="851"/>
        <w:rPr>
          <w:rFonts w:ascii="Arial Narrow" w:eastAsia="Arial Narrow" w:hAnsi="Arial Narrow" w:cs="Arial Narrow"/>
          <w:color w:val="000000"/>
        </w:rPr>
      </w:pPr>
      <w:r>
        <w:rPr>
          <w:rFonts w:ascii="Arial Narrow" w:eastAsia="Arial Narrow" w:hAnsi="Arial Narrow" w:cs="Arial Narrow"/>
          <w:b/>
          <w:bCs/>
          <w:color w:val="000000"/>
        </w:rPr>
        <w:t>9. INSTANCIAS, PROCEDIMIENTOS Y MECANISMOS PARA RESOLVER RECLAMACIONES</w:t>
      </w:r>
    </w:p>
    <w:p w14:paraId="5D00C852" w14:textId="77777777" w:rsidR="009E2968" w:rsidRDefault="00000000">
      <w:pPr>
        <w:pBdr>
          <w:top w:val="nil"/>
          <w:left w:val="nil"/>
          <w:bottom w:val="nil"/>
          <w:right w:val="nil"/>
          <w:between w:val="nil"/>
        </w:pBdr>
        <w:tabs>
          <w:tab w:val="left" w:pos="1276"/>
          <w:tab w:val="left" w:pos="9214"/>
        </w:tabs>
        <w:spacing w:line="276" w:lineRule="auto"/>
        <w:ind w:left="851"/>
        <w:rPr>
          <w:rFonts w:ascii="Arial Narrow" w:eastAsia="Arial Narrow" w:hAnsi="Arial Narrow" w:cs="Arial Narrow"/>
          <w:color w:val="000000"/>
        </w:rPr>
      </w:pPr>
      <w:r>
        <w:rPr>
          <w:rFonts w:ascii="Arial Narrow" w:eastAsia="Arial Narrow" w:hAnsi="Arial Narrow" w:cs="Arial Narrow"/>
          <w:b/>
          <w:bCs/>
          <w:color w:val="000000"/>
        </w:rPr>
        <w:tab/>
      </w:r>
      <w:r>
        <w:rPr>
          <w:rFonts w:ascii="Arial Narrow" w:eastAsia="Arial Narrow" w:hAnsi="Arial Narrow" w:cs="Arial Narrow"/>
          <w:b/>
          <w:bCs/>
          <w:color w:val="000000"/>
        </w:rPr>
        <w:tab/>
      </w:r>
    </w:p>
    <w:p w14:paraId="0211E508" w14:textId="77777777" w:rsidR="009E2968" w:rsidRDefault="00000000">
      <w:pPr>
        <w:numPr>
          <w:ilvl w:val="0"/>
          <w:numId w:val="14"/>
        </w:numPr>
        <w:pBdr>
          <w:top w:val="nil"/>
          <w:left w:val="nil"/>
          <w:bottom w:val="nil"/>
          <w:right w:val="nil"/>
          <w:between w:val="nil"/>
        </w:pBdr>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Docente del Área o Asignatura</w:t>
      </w:r>
    </w:p>
    <w:p w14:paraId="038C2553" w14:textId="77777777" w:rsidR="009E2968" w:rsidRDefault="00000000">
      <w:pPr>
        <w:numPr>
          <w:ilvl w:val="0"/>
          <w:numId w:val="14"/>
        </w:numPr>
        <w:pBdr>
          <w:top w:val="nil"/>
          <w:left w:val="nil"/>
          <w:bottom w:val="nil"/>
          <w:right w:val="nil"/>
          <w:between w:val="nil"/>
        </w:pBdr>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Director de grupo.</w:t>
      </w:r>
    </w:p>
    <w:p w14:paraId="32808439" w14:textId="77777777" w:rsidR="009E2968" w:rsidRDefault="00000000">
      <w:pPr>
        <w:numPr>
          <w:ilvl w:val="0"/>
          <w:numId w:val="14"/>
        </w:numPr>
        <w:pBdr>
          <w:top w:val="nil"/>
          <w:left w:val="nil"/>
          <w:bottom w:val="nil"/>
          <w:right w:val="nil"/>
          <w:between w:val="nil"/>
        </w:pBdr>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Coordinación Académica</w:t>
      </w:r>
    </w:p>
    <w:p w14:paraId="075D497B" w14:textId="77777777" w:rsidR="009E2968" w:rsidRDefault="00000000">
      <w:pPr>
        <w:numPr>
          <w:ilvl w:val="0"/>
          <w:numId w:val="14"/>
        </w:numPr>
        <w:pBdr>
          <w:top w:val="nil"/>
          <w:left w:val="nil"/>
          <w:bottom w:val="nil"/>
          <w:right w:val="nil"/>
          <w:between w:val="nil"/>
        </w:pBdr>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Comisión de Evaluación y Promoción</w:t>
      </w:r>
    </w:p>
    <w:p w14:paraId="20D8A28E" w14:textId="77777777" w:rsidR="009E2968" w:rsidRDefault="00000000">
      <w:pPr>
        <w:numPr>
          <w:ilvl w:val="0"/>
          <w:numId w:val="14"/>
        </w:numPr>
        <w:pBdr>
          <w:top w:val="nil"/>
          <w:left w:val="nil"/>
          <w:bottom w:val="nil"/>
          <w:right w:val="nil"/>
          <w:between w:val="nil"/>
        </w:pBdr>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El Consejo Académico.</w:t>
      </w:r>
    </w:p>
    <w:p w14:paraId="31E0D985" w14:textId="77777777" w:rsidR="009E2968" w:rsidRDefault="00000000">
      <w:pPr>
        <w:numPr>
          <w:ilvl w:val="0"/>
          <w:numId w:val="14"/>
        </w:numPr>
        <w:pBdr>
          <w:top w:val="nil"/>
          <w:left w:val="nil"/>
          <w:bottom w:val="nil"/>
          <w:right w:val="nil"/>
          <w:between w:val="nil"/>
        </w:pBdr>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El Consejo Directivo.</w:t>
      </w:r>
    </w:p>
    <w:p w14:paraId="1A05A0CB" w14:textId="77777777" w:rsidR="009E2968" w:rsidRDefault="009E2968">
      <w:pPr>
        <w:pBdr>
          <w:top w:val="nil"/>
          <w:left w:val="nil"/>
          <w:bottom w:val="nil"/>
          <w:right w:val="nil"/>
          <w:between w:val="nil"/>
        </w:pBdr>
        <w:tabs>
          <w:tab w:val="left" w:pos="1276"/>
          <w:tab w:val="left" w:pos="9214"/>
        </w:tabs>
        <w:spacing w:line="276" w:lineRule="auto"/>
        <w:ind w:left="851"/>
        <w:rPr>
          <w:rFonts w:ascii="Arial Narrow" w:eastAsia="Arial Narrow" w:hAnsi="Arial Narrow" w:cs="Arial Narrow"/>
          <w:color w:val="000000"/>
        </w:rPr>
      </w:pPr>
    </w:p>
    <w:p w14:paraId="64F642EE"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567288FA" w14:textId="77777777" w:rsidR="009E2968" w:rsidRDefault="00000000">
      <w:pPr>
        <w:pBdr>
          <w:top w:val="nil"/>
          <w:left w:val="nil"/>
          <w:bottom w:val="nil"/>
          <w:right w:val="nil"/>
          <w:between w:val="nil"/>
        </w:pBdr>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lastRenderedPageBreak/>
        <w:t>El conducto regular para realizar reclamaciones en materia de evaluación observará las siguientes instancias:</w:t>
      </w:r>
    </w:p>
    <w:p w14:paraId="02FDBF2F"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5B9C11D0"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b/>
          <w:bCs/>
          <w:color w:val="000000"/>
        </w:rPr>
        <w:t xml:space="preserve">9.1 PROTOCOLO PARA RESOLVER RECLAMACIONES: </w:t>
      </w:r>
      <w:r>
        <w:rPr>
          <w:rFonts w:ascii="Arial Narrow" w:eastAsia="Arial Narrow" w:hAnsi="Arial Narrow" w:cs="Arial Narrow"/>
          <w:color w:val="000000"/>
        </w:rPr>
        <w:t>Para resolver las reclamaciones de los    estudiantes, profesores o padres de familia se deberá proceder así:</w:t>
      </w:r>
    </w:p>
    <w:p w14:paraId="0D644B0F"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5BA0378B"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b/>
          <w:bCs/>
          <w:color w:val="000000"/>
        </w:rPr>
        <w:t>9.1.1</w:t>
      </w:r>
      <w:r>
        <w:rPr>
          <w:rFonts w:ascii="Arial Narrow" w:eastAsia="Arial Narrow" w:hAnsi="Arial Narrow" w:cs="Arial Narrow"/>
          <w:color w:val="000000"/>
        </w:rPr>
        <w:t xml:space="preserve"> El estudiante que presente inconvenientes en la parte académica aclara de manera pertinente con el docente de la asignatura o área. Se elaborará un acta con las firmas y nombres completos del estudiante interesado acompañado de los números del documento de identidad. En el caso de estudiantes de básica primaria, el padre de familia o acudiente será el representante ante las instancias de seguimiento.</w:t>
      </w:r>
    </w:p>
    <w:p w14:paraId="2C7FB912"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b/>
          <w:bCs/>
          <w:color w:val="000000"/>
        </w:rPr>
        <w:t xml:space="preserve">9.1.2 </w:t>
      </w:r>
      <w:r>
        <w:rPr>
          <w:rFonts w:ascii="Arial Narrow" w:eastAsia="Arial Narrow" w:hAnsi="Arial Narrow" w:cs="Arial Narrow"/>
          <w:color w:val="000000"/>
        </w:rPr>
        <w:t>Si no se encuentra solución a la situación presentada, el estudiante y su acudiente legal trasladará la solicitud al director de curso, quien convocará una reunión al docente, estudiante y a su acudiente legal con </w:t>
      </w:r>
    </w:p>
    <w:p w14:paraId="3AEBBEC2"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el fin de buscar la pronta solución. Así mismo se levantará acta con las firmas y nombres completos de los participantes acompañado de los números del documento de identidad.</w:t>
      </w:r>
    </w:p>
    <w:p w14:paraId="0101DC71"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3F7284DC"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b/>
          <w:bCs/>
          <w:color w:val="000000"/>
        </w:rPr>
        <w:t xml:space="preserve">9.1.3 </w:t>
      </w:r>
      <w:r>
        <w:rPr>
          <w:rFonts w:ascii="Arial Narrow" w:eastAsia="Arial Narrow" w:hAnsi="Arial Narrow" w:cs="Arial Narrow"/>
          <w:color w:val="000000"/>
        </w:rPr>
        <w:t>Si persiste el problema, los interesados solicitarán por escrito el acompañamiento y la mediación de la coordinación académica, quien convocará y presidirá un encuentro o reunión con el estudiante y su acudiente legal, docente del área o asignatura y el jefe de área si es necesario. De la reunión se levantará acta con las firmas y nombres completos de los participantes acompañado de los números del documento de identidad.</w:t>
      </w:r>
    </w:p>
    <w:p w14:paraId="275FD367"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223DCF71"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b/>
          <w:bCs/>
          <w:color w:val="000000"/>
        </w:rPr>
        <w:t xml:space="preserve">9.1.4 </w:t>
      </w:r>
      <w:r>
        <w:rPr>
          <w:rFonts w:ascii="Arial Narrow" w:eastAsia="Arial Narrow" w:hAnsi="Arial Narrow" w:cs="Arial Narrow"/>
          <w:color w:val="000000"/>
        </w:rPr>
        <w:t xml:space="preserve">Cuando agotados los pasos anteriores persiste la problemática el coordinador académico solicitará la intervención de la </w:t>
      </w:r>
      <w:r>
        <w:rPr>
          <w:rFonts w:ascii="Arial Narrow" w:eastAsia="Arial Narrow" w:hAnsi="Arial Narrow" w:cs="Arial Narrow"/>
          <w:b/>
          <w:bCs/>
          <w:color w:val="000000"/>
        </w:rPr>
        <w:t xml:space="preserve">COMISIÓN DE EVALUACIÓN Y PROMOCIÓN </w:t>
      </w:r>
      <w:r>
        <w:rPr>
          <w:rFonts w:ascii="Arial Narrow" w:eastAsia="Arial Narrow" w:hAnsi="Arial Narrow" w:cs="Arial Narrow"/>
          <w:color w:val="000000"/>
        </w:rPr>
        <w:t>en aras de encontrar la solución al problema. De la reunión se levantará acta con las firmas y nombres completos de los participantes acompañado de los números del documento de identidad.</w:t>
      </w:r>
    </w:p>
    <w:p w14:paraId="384BDE4B"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519BBE95"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b/>
          <w:bCs/>
          <w:color w:val="000000"/>
        </w:rPr>
        <w:t xml:space="preserve">9.1.5 </w:t>
      </w:r>
      <w:r>
        <w:rPr>
          <w:rFonts w:ascii="Arial Narrow" w:eastAsia="Arial Narrow" w:hAnsi="Arial Narrow" w:cs="Arial Narrow"/>
          <w:color w:val="000000"/>
        </w:rPr>
        <w:t xml:space="preserve">Finalmente en el evento de no encontrarse una solución al problema y agotados los pasos anteriormente expuestos, la </w:t>
      </w:r>
      <w:r>
        <w:rPr>
          <w:rFonts w:ascii="Arial Narrow" w:eastAsia="Arial Narrow" w:hAnsi="Arial Narrow" w:cs="Arial Narrow"/>
          <w:b/>
          <w:bCs/>
          <w:color w:val="000000"/>
        </w:rPr>
        <w:t xml:space="preserve">COMISIÓN DE EVALUACIÓN Y PROMOCIÓN </w:t>
      </w:r>
      <w:r>
        <w:rPr>
          <w:rFonts w:ascii="Arial Narrow" w:eastAsia="Arial Narrow" w:hAnsi="Arial Narrow" w:cs="Arial Narrow"/>
          <w:color w:val="000000"/>
        </w:rPr>
        <w:t xml:space="preserve">será la encargada de remitir el caso al CONSEJO ACADÉMICO quien deberá pronunciarse dejando constancia en el acta de dicha reunión para que sea tenida en cuenta en el </w:t>
      </w:r>
      <w:r>
        <w:rPr>
          <w:rFonts w:ascii="Arial Narrow" w:eastAsia="Arial Narrow" w:hAnsi="Arial Narrow" w:cs="Arial Narrow"/>
          <w:b/>
          <w:bCs/>
          <w:color w:val="000000"/>
        </w:rPr>
        <w:t>CONSEJO DIRECTIVO</w:t>
      </w:r>
      <w:r>
        <w:rPr>
          <w:rFonts w:ascii="Arial Narrow" w:eastAsia="Arial Narrow" w:hAnsi="Arial Narrow" w:cs="Arial Narrow"/>
          <w:color w:val="000000"/>
        </w:rPr>
        <w:t xml:space="preserve"> de la institución educativa.</w:t>
      </w:r>
    </w:p>
    <w:p w14:paraId="5EEB4413"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029F86F7"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b/>
          <w:bCs/>
          <w:color w:val="000000"/>
        </w:rPr>
        <w:t xml:space="preserve">9.1.6 </w:t>
      </w:r>
      <w:r>
        <w:rPr>
          <w:rFonts w:ascii="Arial Narrow" w:eastAsia="Arial Narrow" w:hAnsi="Arial Narrow" w:cs="Arial Narrow"/>
          <w:color w:val="000000"/>
        </w:rPr>
        <w:t>Una vez llegue la reclamación, el responsable –según las instancias mencionadas- tendrá un plazo de acuerdo con la normatividad del derecho para responder (en promedio será de 5 días hábiles). El estudiante o padre de familia y/o acudiente podrá acordar una cita con la instancia correspondiente o hacer llegar por escrito su reclamación. La instancia responsable de dar respuesta deberá remitirse a los registros que evidencien el seguimiento del estudiante. Corroborada la situación demandada, procederá según corresponda, luego se comunicará con el estudiante, padres de familia o acudiente dando respuesta de manera clara y respetuosa, de manera escrita.</w:t>
      </w:r>
    </w:p>
    <w:p w14:paraId="3D096116"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2BDE5B0B"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b/>
          <w:bCs/>
          <w:color w:val="000000"/>
        </w:rPr>
      </w:pPr>
      <w:r>
        <w:rPr>
          <w:rFonts w:ascii="Arial Narrow" w:eastAsia="Arial Narrow" w:hAnsi="Arial Narrow" w:cs="Arial Narrow"/>
          <w:b/>
          <w:bCs/>
          <w:color w:val="000000"/>
        </w:rPr>
        <w:t> 10. PROTOCOLO DE PARTICIPACIÓN DE LA COMUNIDAD EN LA CONSTRUCCIÓN DEL SIEPE.</w:t>
      </w:r>
    </w:p>
    <w:p w14:paraId="0C577B82"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1329DAC8"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b/>
          <w:bCs/>
          <w:color w:val="000000"/>
        </w:rPr>
        <w:t xml:space="preserve"> 10.1 El SIEPE</w:t>
      </w:r>
      <w:r>
        <w:rPr>
          <w:rFonts w:ascii="Arial Narrow" w:eastAsia="Arial Narrow" w:hAnsi="Arial Narrow" w:cs="Arial Narrow"/>
          <w:color w:val="000000"/>
        </w:rPr>
        <w:t xml:space="preserve"> es una construcción continua donde participan todos los estamentos que conforman la institución y todos los diferentes órganos del Gobierno Escolar. Por lo tanto, es necesario que en su discusión y mejoramiento participen el Consejo Directivo, el Consejo Académico, el Consejo de Padres, los Docentes, el </w:t>
      </w:r>
      <w:r>
        <w:rPr>
          <w:rFonts w:ascii="Arial Narrow" w:eastAsia="Arial Narrow" w:hAnsi="Arial Narrow" w:cs="Arial Narrow"/>
          <w:color w:val="000000"/>
        </w:rPr>
        <w:lastRenderedPageBreak/>
        <w:t>Consejo Estudiantil, a través de las instancias señaladas en el Decreto 1290 de 2009.</w:t>
      </w:r>
    </w:p>
    <w:p w14:paraId="47BAF91B"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6AF36177" w14:textId="77777777" w:rsidR="009E2968" w:rsidRDefault="00000000">
      <w:pPr>
        <w:tabs>
          <w:tab w:val="left" w:pos="567"/>
          <w:tab w:val="left" w:pos="709"/>
          <w:tab w:val="left" w:pos="9214"/>
        </w:tabs>
        <w:spacing w:line="276" w:lineRule="auto"/>
        <w:ind w:left="851" w:hanging="709"/>
        <w:jc w:val="both"/>
        <w:rPr>
          <w:rFonts w:ascii="Arial Narrow" w:eastAsia="Arial Narrow" w:hAnsi="Arial Narrow" w:cs="Arial Narrow"/>
        </w:rPr>
      </w:pPr>
      <w:r>
        <w:rPr>
          <w:rFonts w:ascii="Arial Narrow" w:eastAsia="Arial Narrow" w:hAnsi="Arial Narrow" w:cs="Arial Narrow"/>
          <w:b/>
          <w:bCs/>
        </w:rPr>
        <w:t xml:space="preserve">     10.1 CONSEJO DIRECTIVO</w:t>
      </w:r>
      <w:r>
        <w:rPr>
          <w:rFonts w:ascii="Arial Narrow" w:eastAsia="Arial Narrow" w:hAnsi="Arial Narrow" w:cs="Arial Narrow"/>
        </w:rPr>
        <w:t>, como la máxima autoridad institucional, le corresponde, entre otras funciones las siguientes:</w:t>
      </w:r>
    </w:p>
    <w:p w14:paraId="15EEF836" w14:textId="77777777" w:rsidR="009E2968" w:rsidRDefault="00000000">
      <w:pPr>
        <w:numPr>
          <w:ilvl w:val="0"/>
          <w:numId w:val="16"/>
        </w:numPr>
        <w:pBdr>
          <w:top w:val="nil"/>
          <w:left w:val="nil"/>
          <w:bottom w:val="nil"/>
          <w:right w:val="nil"/>
          <w:between w:val="nil"/>
        </w:pBdr>
        <w:tabs>
          <w:tab w:val="left" w:pos="567"/>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Articulación del SIEPE con el PEI.</w:t>
      </w:r>
    </w:p>
    <w:p w14:paraId="0BB4EB57" w14:textId="77777777" w:rsidR="009E2968" w:rsidRDefault="00000000">
      <w:pPr>
        <w:numPr>
          <w:ilvl w:val="0"/>
          <w:numId w:val="16"/>
        </w:numPr>
        <w:pBdr>
          <w:top w:val="nil"/>
          <w:left w:val="nil"/>
          <w:bottom w:val="nil"/>
          <w:right w:val="nil"/>
          <w:between w:val="nil"/>
        </w:pBdr>
        <w:tabs>
          <w:tab w:val="left" w:pos="567"/>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Aprobación y validación del SIEPE.</w:t>
      </w:r>
    </w:p>
    <w:p w14:paraId="36B5132A" w14:textId="77777777" w:rsidR="009E2968" w:rsidRDefault="00000000">
      <w:pPr>
        <w:numPr>
          <w:ilvl w:val="0"/>
          <w:numId w:val="16"/>
        </w:numPr>
        <w:pBdr>
          <w:top w:val="nil"/>
          <w:left w:val="nil"/>
          <w:bottom w:val="nil"/>
          <w:right w:val="nil"/>
          <w:between w:val="nil"/>
        </w:pBdr>
        <w:tabs>
          <w:tab w:val="left" w:pos="567"/>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Garantizar que los Directivos Docentes y Docentes del establecimiento educativo cumplan con los procesos evaluativos estipulados en el Sistema Institucional de Evaluación, SIEPE.</w:t>
      </w:r>
    </w:p>
    <w:p w14:paraId="5BAD12B0" w14:textId="77777777" w:rsidR="009E2968" w:rsidRDefault="00000000">
      <w:pPr>
        <w:numPr>
          <w:ilvl w:val="0"/>
          <w:numId w:val="16"/>
        </w:numPr>
        <w:pBdr>
          <w:top w:val="nil"/>
          <w:left w:val="nil"/>
          <w:bottom w:val="nil"/>
          <w:right w:val="nil"/>
          <w:between w:val="nil"/>
        </w:pBdr>
        <w:tabs>
          <w:tab w:val="left" w:pos="567"/>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Servir de instancia decisoria sobre reclamaciones que presenten los estudiantes o sus padres de familia en relación con la evaluación y promoción.</w:t>
      </w:r>
    </w:p>
    <w:p w14:paraId="19B2E160" w14:textId="77777777" w:rsidR="009E2968" w:rsidRDefault="00000000">
      <w:pPr>
        <w:numPr>
          <w:ilvl w:val="0"/>
          <w:numId w:val="16"/>
        </w:numPr>
        <w:pBdr>
          <w:top w:val="nil"/>
          <w:left w:val="nil"/>
          <w:bottom w:val="nil"/>
          <w:right w:val="nil"/>
          <w:between w:val="nil"/>
        </w:pBdr>
        <w:tabs>
          <w:tab w:val="left" w:pos="567"/>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Facultar a otros órganos que atiendan en primera instancia las reclamaciones y lleguen a su seno solo los casos que una vez transitado por todos esos mecanismos no encuentren una solución adecuada.</w:t>
      </w:r>
    </w:p>
    <w:p w14:paraId="7E7CE7E1" w14:textId="77777777" w:rsidR="009E2968" w:rsidRDefault="00000000">
      <w:pPr>
        <w:numPr>
          <w:ilvl w:val="0"/>
          <w:numId w:val="16"/>
        </w:numPr>
        <w:pBdr>
          <w:top w:val="nil"/>
          <w:left w:val="nil"/>
          <w:bottom w:val="nil"/>
          <w:right w:val="nil"/>
          <w:between w:val="nil"/>
        </w:pBdr>
        <w:tabs>
          <w:tab w:val="left" w:pos="567"/>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Definir y divulgar los procedimientos y mecanismos de reclamaciones de los estudiantes y la Comunidad educativa.</w:t>
      </w:r>
    </w:p>
    <w:p w14:paraId="18D891EF"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47634694"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b/>
          <w:bCs/>
          <w:color w:val="000000"/>
        </w:rPr>
        <w:t xml:space="preserve">  10.2 CONSEJO ACADÉMICO</w:t>
      </w:r>
      <w:r>
        <w:rPr>
          <w:rFonts w:ascii="Arial Narrow" w:eastAsia="Arial Narrow" w:hAnsi="Arial Narrow" w:cs="Arial Narrow"/>
          <w:color w:val="000000"/>
        </w:rPr>
        <w:t>: Como órgano consultivo del Consejo Directivo y quien vela por el estudio del currículo              y      el proceso enseñanza aprendizaje a nivel institucional, le corresponde, entre otras las siguientes funciones:</w:t>
      </w:r>
    </w:p>
    <w:p w14:paraId="469783EA"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Realizar el estudio del SIEPE.</w:t>
      </w:r>
    </w:p>
    <w:p w14:paraId="3DAC9448"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Definir estrategias para solución de problemas.</w:t>
      </w:r>
    </w:p>
    <w:p w14:paraId="20C153B1"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Establecer controles que garanticen el debido proceso en la evaluación.</w:t>
      </w:r>
    </w:p>
    <w:p w14:paraId="33B4765B" w14:textId="77777777" w:rsidR="009E2968" w:rsidRDefault="00000000">
      <w:pPr>
        <w:numPr>
          <w:ilvl w:val="0"/>
          <w:numId w:val="12"/>
        </w:numPr>
        <w:pBdr>
          <w:top w:val="nil"/>
          <w:left w:val="nil"/>
          <w:bottom w:val="nil"/>
          <w:right w:val="nil"/>
          <w:between w:val="nil"/>
        </w:pBdr>
        <w:tabs>
          <w:tab w:val="left" w:pos="9214"/>
        </w:tabs>
        <w:spacing w:line="276" w:lineRule="auto"/>
        <w:ind w:left="851" w:hanging="283"/>
        <w:jc w:val="both"/>
        <w:rPr>
          <w:rFonts w:ascii="Arial Narrow" w:eastAsia="Arial Narrow" w:hAnsi="Arial Narrow" w:cs="Arial Narrow"/>
          <w:color w:val="000000"/>
        </w:rPr>
      </w:pPr>
      <w:r>
        <w:rPr>
          <w:rFonts w:ascii="Arial Narrow" w:eastAsia="Arial Narrow" w:hAnsi="Arial Narrow" w:cs="Arial Narrow"/>
          <w:color w:val="000000"/>
        </w:rPr>
        <w:t>Indicar el procedimiento, los estamentos y los tiempos en los que se pueden realizar las reclamaciones y en los que se debe decidir.</w:t>
      </w:r>
    </w:p>
    <w:p w14:paraId="2D2D5EB8"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Garantizar a toda la comunidad el reconocimiento de los derechos al debido proceso, a la educación y a la diferencia en los ritmos de aprendizaje.</w:t>
      </w:r>
    </w:p>
    <w:p w14:paraId="409794A2"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b/>
          <w:bCs/>
          <w:color w:val="000000"/>
        </w:rPr>
      </w:pPr>
    </w:p>
    <w:p w14:paraId="122DD1E3" w14:textId="77777777" w:rsidR="009E2968" w:rsidRDefault="00000000">
      <w:pPr>
        <w:numPr>
          <w:ilvl w:val="1"/>
          <w:numId w:val="17"/>
        </w:num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b/>
          <w:bCs/>
          <w:color w:val="000000"/>
        </w:rPr>
        <w:t xml:space="preserve"> AL CONSEJO DE PADRES </w:t>
      </w:r>
      <w:r>
        <w:rPr>
          <w:rFonts w:ascii="Arial Narrow" w:eastAsia="Arial Narrow" w:hAnsi="Arial Narrow" w:cs="Arial Narrow"/>
          <w:color w:val="000000"/>
        </w:rPr>
        <w:t>le corresponde:</w:t>
      </w:r>
    </w:p>
    <w:p w14:paraId="02D9AC70" w14:textId="77777777" w:rsidR="009E2968" w:rsidRDefault="00000000">
      <w:pPr>
        <w:numPr>
          <w:ilvl w:val="0"/>
          <w:numId w:val="12"/>
        </w:numPr>
        <w:pBdr>
          <w:top w:val="nil"/>
          <w:left w:val="nil"/>
          <w:bottom w:val="nil"/>
          <w:right w:val="nil"/>
          <w:between w:val="nil"/>
        </w:pBdr>
        <w:tabs>
          <w:tab w:val="left" w:pos="9214"/>
        </w:tabs>
        <w:spacing w:line="276" w:lineRule="auto"/>
        <w:ind w:left="851" w:hanging="425"/>
        <w:jc w:val="both"/>
        <w:rPr>
          <w:rFonts w:ascii="Arial Narrow" w:eastAsia="Arial Narrow" w:hAnsi="Arial Narrow" w:cs="Arial Narrow"/>
          <w:color w:val="000000"/>
        </w:rPr>
      </w:pPr>
      <w:r>
        <w:rPr>
          <w:rFonts w:ascii="Arial Narrow" w:eastAsia="Arial Narrow" w:hAnsi="Arial Narrow" w:cs="Arial Narrow"/>
          <w:color w:val="000000"/>
        </w:rPr>
        <w:t>Participar en la construcción del SIEPE.</w:t>
      </w:r>
    </w:p>
    <w:p w14:paraId="73B8F64A" w14:textId="77777777" w:rsidR="009E2968" w:rsidRDefault="00000000">
      <w:pPr>
        <w:numPr>
          <w:ilvl w:val="0"/>
          <w:numId w:val="18"/>
        </w:num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Participar junto a los otros integrantes del SIEPE, en las Comisiones que se integren y convoquen para el efecto.</w:t>
      </w:r>
    </w:p>
    <w:p w14:paraId="19CD582B" w14:textId="77777777" w:rsidR="009E2968" w:rsidRDefault="00000000">
      <w:pPr>
        <w:numPr>
          <w:ilvl w:val="0"/>
          <w:numId w:val="18"/>
        </w:num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Asistir a las reuniones de evaluación que se realicen en la Institución que convoque el Consejo Académico.</w:t>
      </w:r>
    </w:p>
    <w:p w14:paraId="75BC2795" w14:textId="77777777" w:rsidR="009E2968" w:rsidRDefault="00000000">
      <w:pPr>
        <w:numPr>
          <w:ilvl w:val="0"/>
          <w:numId w:val="18"/>
        </w:num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Participar activamente en el mejoramiento del SIEPE</w:t>
      </w:r>
    </w:p>
    <w:p w14:paraId="4E4787A6"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292BC359"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b/>
          <w:bCs/>
          <w:color w:val="000000"/>
          <w:vertAlign w:val="subscript"/>
        </w:rPr>
      </w:pPr>
    </w:p>
    <w:p w14:paraId="0EF1F138"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b/>
          <w:bCs/>
          <w:color w:val="000000"/>
          <w:vertAlign w:val="subscript"/>
        </w:rPr>
      </w:pPr>
    </w:p>
    <w:p w14:paraId="72BFBA8C" w14:textId="77777777" w:rsidR="009E2968" w:rsidRDefault="00000000">
      <w:pPr>
        <w:pBdr>
          <w:top w:val="nil"/>
          <w:left w:val="nil"/>
          <w:bottom w:val="nil"/>
          <w:right w:val="nil"/>
          <w:between w:val="nil"/>
        </w:pBdr>
        <w:tabs>
          <w:tab w:val="left" w:pos="9214"/>
        </w:tabs>
        <w:spacing w:line="276" w:lineRule="auto"/>
        <w:ind w:left="284"/>
        <w:jc w:val="both"/>
        <w:rPr>
          <w:rFonts w:ascii="Arial Narrow" w:eastAsia="Arial Narrow" w:hAnsi="Arial Narrow" w:cs="Arial Narrow"/>
          <w:color w:val="000000"/>
        </w:rPr>
      </w:pPr>
      <w:r>
        <w:rPr>
          <w:rFonts w:ascii="Arial Narrow" w:eastAsia="Arial Narrow" w:hAnsi="Arial Narrow" w:cs="Arial Narrow"/>
          <w:b/>
          <w:bCs/>
          <w:color w:val="000000"/>
          <w:vertAlign w:val="subscript"/>
        </w:rPr>
        <w:t xml:space="preserve"> </w:t>
      </w:r>
      <w:r>
        <w:rPr>
          <w:rFonts w:ascii="Arial Narrow" w:eastAsia="Arial Narrow" w:hAnsi="Arial Narrow" w:cs="Arial Narrow"/>
          <w:b/>
          <w:bCs/>
          <w:color w:val="000000"/>
        </w:rPr>
        <w:t xml:space="preserve">                                                                                                                                                                                                                                                 10.4 CONSEJO DE ESTUDIANTES </w:t>
      </w:r>
      <w:r>
        <w:rPr>
          <w:rFonts w:ascii="Arial Narrow" w:eastAsia="Arial Narrow" w:hAnsi="Arial Narrow" w:cs="Arial Narrow"/>
          <w:color w:val="000000"/>
        </w:rPr>
        <w:t>le corresponde:</w:t>
      </w:r>
    </w:p>
    <w:p w14:paraId="40647875" w14:textId="77777777" w:rsidR="009E2968" w:rsidRDefault="00000000">
      <w:pPr>
        <w:numPr>
          <w:ilvl w:val="0"/>
          <w:numId w:val="19"/>
        </w:num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Participar en la construcción del SIEPE.</w:t>
      </w:r>
    </w:p>
    <w:p w14:paraId="696DF40C" w14:textId="77777777" w:rsidR="009E2968" w:rsidRDefault="00000000">
      <w:pPr>
        <w:numPr>
          <w:ilvl w:val="0"/>
          <w:numId w:val="19"/>
        </w:num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Nombrar sus representantes.</w:t>
      </w:r>
    </w:p>
    <w:p w14:paraId="3A385E81" w14:textId="77777777" w:rsidR="009E2968" w:rsidRDefault="00000000">
      <w:pPr>
        <w:numPr>
          <w:ilvl w:val="0"/>
          <w:numId w:val="19"/>
        </w:num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Estudio y socialización del SIEPE.</w:t>
      </w:r>
    </w:p>
    <w:p w14:paraId="1F8E5527"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32658E4A" w14:textId="77777777" w:rsidR="009E2968" w:rsidRDefault="00000000">
      <w:pPr>
        <w:tabs>
          <w:tab w:val="left" w:pos="9214"/>
        </w:tabs>
        <w:spacing w:line="276" w:lineRule="auto"/>
        <w:jc w:val="both"/>
        <w:rPr>
          <w:rFonts w:ascii="Arial Narrow" w:eastAsia="Arial Narrow" w:hAnsi="Arial Narrow" w:cs="Arial Narrow"/>
        </w:rPr>
      </w:pPr>
      <w:r>
        <w:rPr>
          <w:rFonts w:ascii="Arial Narrow" w:eastAsia="Arial Narrow" w:hAnsi="Arial Narrow" w:cs="Arial Narrow"/>
          <w:b/>
          <w:bCs/>
        </w:rPr>
        <w:t xml:space="preserve">     10.5 AL PERSONERO </w:t>
      </w:r>
      <w:r>
        <w:rPr>
          <w:rFonts w:ascii="Arial Narrow" w:eastAsia="Arial Narrow" w:hAnsi="Arial Narrow" w:cs="Arial Narrow"/>
        </w:rPr>
        <w:t>le corresponde:</w:t>
      </w:r>
    </w:p>
    <w:p w14:paraId="7D106D8B" w14:textId="77777777" w:rsidR="009E2968" w:rsidRDefault="00000000">
      <w:pPr>
        <w:numPr>
          <w:ilvl w:val="0"/>
          <w:numId w:val="20"/>
        </w:numPr>
        <w:pBdr>
          <w:top w:val="nil"/>
          <w:left w:val="nil"/>
          <w:bottom w:val="nil"/>
          <w:right w:val="nil"/>
          <w:between w:val="nil"/>
        </w:pBdr>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lastRenderedPageBreak/>
        <w:t>Velar porque se</w:t>
      </w:r>
      <w:r>
        <w:rPr>
          <w:rFonts w:ascii="Arial Narrow" w:eastAsia="Arial Narrow" w:hAnsi="Arial Narrow" w:cs="Arial Narrow"/>
          <w:color w:val="000000"/>
        </w:rPr>
        <w:tab/>
        <w:t>observe</w:t>
      </w:r>
      <w:r>
        <w:rPr>
          <w:rFonts w:ascii="Arial Narrow" w:eastAsia="Arial Narrow" w:hAnsi="Arial Narrow" w:cs="Arial Narrow"/>
          <w:color w:val="000000"/>
        </w:rPr>
        <w:tab/>
        <w:t>el</w:t>
      </w:r>
      <w:r>
        <w:rPr>
          <w:rFonts w:ascii="Arial Narrow" w:eastAsia="Arial Narrow" w:hAnsi="Arial Narrow" w:cs="Arial Narrow"/>
          <w:color w:val="000000"/>
        </w:rPr>
        <w:tab/>
        <w:t>cumplimiento</w:t>
      </w:r>
      <w:r>
        <w:rPr>
          <w:rFonts w:ascii="Arial Narrow" w:eastAsia="Arial Narrow" w:hAnsi="Arial Narrow" w:cs="Arial Narrow"/>
          <w:color w:val="000000"/>
        </w:rPr>
        <w:tab/>
        <w:t>de</w:t>
      </w:r>
      <w:r>
        <w:rPr>
          <w:rFonts w:ascii="Arial Narrow" w:eastAsia="Arial Narrow" w:hAnsi="Arial Narrow" w:cs="Arial Narrow"/>
          <w:color w:val="000000"/>
        </w:rPr>
        <w:tab/>
        <w:t>los</w:t>
      </w:r>
      <w:r>
        <w:rPr>
          <w:rFonts w:ascii="Arial Narrow" w:eastAsia="Arial Narrow" w:hAnsi="Arial Narrow" w:cs="Arial Narrow"/>
          <w:color w:val="000000"/>
        </w:rPr>
        <w:tab/>
        <w:t>derechos</w:t>
      </w:r>
      <w:r>
        <w:rPr>
          <w:rFonts w:ascii="Arial Narrow" w:eastAsia="Arial Narrow" w:hAnsi="Arial Narrow" w:cs="Arial Narrow"/>
          <w:color w:val="000000"/>
        </w:rPr>
        <w:tab/>
        <w:t>de</w:t>
      </w:r>
      <w:r>
        <w:rPr>
          <w:rFonts w:ascii="Arial Narrow" w:eastAsia="Arial Narrow" w:hAnsi="Arial Narrow" w:cs="Arial Narrow"/>
          <w:color w:val="000000"/>
        </w:rPr>
        <w:tab/>
        <w:t>los</w:t>
      </w:r>
    </w:p>
    <w:p w14:paraId="7A476454" w14:textId="77777777" w:rsidR="009E2968" w:rsidRDefault="00000000">
      <w:pPr>
        <w:numPr>
          <w:ilvl w:val="0"/>
          <w:numId w:val="20"/>
        </w:num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estudiantes.</w:t>
      </w:r>
    </w:p>
    <w:p w14:paraId="1FE0EE04" w14:textId="77777777" w:rsidR="009E2968" w:rsidRDefault="00000000">
      <w:pPr>
        <w:numPr>
          <w:ilvl w:val="0"/>
          <w:numId w:val="20"/>
        </w:num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Recibir y dar trámite a los reclamos que se presenten en el proceso.</w:t>
      </w:r>
    </w:p>
    <w:p w14:paraId="1317E0E7" w14:textId="77777777" w:rsidR="009E2968" w:rsidRDefault="00000000">
      <w:pPr>
        <w:numPr>
          <w:ilvl w:val="0"/>
          <w:numId w:val="20"/>
        </w:num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Velar porque el proceso evaluativo se ajuste a la ley y conduzca al mejoramiento institucional</w:t>
      </w:r>
    </w:p>
    <w:p w14:paraId="161BC268"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b/>
          <w:bCs/>
          <w:color w:val="000000"/>
        </w:rPr>
      </w:pPr>
    </w:p>
    <w:p w14:paraId="41FDC402" w14:textId="77777777" w:rsidR="009E2968" w:rsidRDefault="00000000">
      <w:pPr>
        <w:tabs>
          <w:tab w:val="left" w:pos="9214"/>
        </w:tabs>
        <w:spacing w:line="276" w:lineRule="auto"/>
        <w:jc w:val="both"/>
        <w:rPr>
          <w:rFonts w:ascii="Arial Narrow" w:eastAsia="Arial Narrow" w:hAnsi="Arial Narrow" w:cs="Arial Narrow"/>
          <w:b/>
          <w:bCs/>
        </w:rPr>
      </w:pPr>
      <w:r>
        <w:rPr>
          <w:rFonts w:ascii="Arial Narrow" w:eastAsia="Arial Narrow" w:hAnsi="Arial Narrow" w:cs="Arial Narrow"/>
          <w:b/>
          <w:bCs/>
        </w:rPr>
        <w:t xml:space="preserve">     10.6 DE LA GRADUACIÓN Y OTROS.</w:t>
      </w:r>
    </w:p>
    <w:p w14:paraId="3F554B5B" w14:textId="77777777" w:rsidR="009E2968" w:rsidRDefault="00000000">
      <w:pPr>
        <w:pBdr>
          <w:top w:val="nil"/>
          <w:left w:val="nil"/>
          <w:bottom w:val="nil"/>
          <w:right w:val="nil"/>
          <w:between w:val="nil"/>
        </w:pBdr>
        <w:tabs>
          <w:tab w:val="left" w:pos="9214"/>
        </w:tabs>
        <w:spacing w:line="276" w:lineRule="auto"/>
        <w:ind w:left="709"/>
        <w:jc w:val="both"/>
        <w:rPr>
          <w:rFonts w:ascii="Arial Narrow" w:eastAsia="Arial Narrow" w:hAnsi="Arial Narrow" w:cs="Arial Narrow"/>
          <w:color w:val="000000"/>
        </w:rPr>
      </w:pPr>
      <w:r>
        <w:rPr>
          <w:rFonts w:ascii="Arial Narrow" w:eastAsia="Arial Narrow" w:hAnsi="Arial Narrow" w:cs="Arial Narrow"/>
          <w:color w:val="000000"/>
        </w:rPr>
        <w:t>Para optar el título de bachiller que ofrece la institución educativa, el estudiante debe cumplir los siguientes      requisitos:</w:t>
      </w:r>
    </w:p>
    <w:p w14:paraId="4638B89A" w14:textId="77777777" w:rsidR="009E2968" w:rsidRDefault="00000000">
      <w:pPr>
        <w:numPr>
          <w:ilvl w:val="0"/>
          <w:numId w:val="21"/>
        </w:num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Haber cursado y aprobado todas las áreas correspondientes al grado once.</w:t>
      </w:r>
    </w:p>
    <w:p w14:paraId="090EBDEC" w14:textId="77777777" w:rsidR="009E2968" w:rsidRDefault="00000000">
      <w:pPr>
        <w:numPr>
          <w:ilvl w:val="0"/>
          <w:numId w:val="21"/>
        </w:num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Completar todos los certificados de valoraciones desde grado quinto hasta once que acrediten la aprobación de                                                                                                                                                                                                                                                                                             cada uno de ellos.</w:t>
      </w:r>
    </w:p>
    <w:p w14:paraId="1598AF46" w14:textId="77777777" w:rsidR="009E2968" w:rsidRDefault="00000000">
      <w:pPr>
        <w:numPr>
          <w:ilvl w:val="0"/>
          <w:numId w:val="21"/>
        </w:num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Haber prestado las horas de servicio social obligatorio de acuerdo con los lineamientos institucionales.</w:t>
      </w:r>
    </w:p>
    <w:p w14:paraId="1D88CE2C" w14:textId="77777777" w:rsidR="009E2968" w:rsidRDefault="00000000">
      <w:pPr>
        <w:numPr>
          <w:ilvl w:val="0"/>
          <w:numId w:val="21"/>
        </w:num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Mantener un comportamiento acorde al perfil del estudiante establecido en el PEI.</w:t>
      </w:r>
    </w:p>
    <w:p w14:paraId="245A3B3D"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349F510D"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El presente Acuerdo y reglamento se determina y adopta por el Consejo Directivo, rige a partir del 21 de enero de 2025 y deroga todas las normas de carácter interno que existan a la fecha.</w:t>
      </w:r>
    </w:p>
    <w:p w14:paraId="5EF53AE9"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00E1D8A9"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Dado en Ibagué a los 20 días del mes de enero de 2025</w:t>
      </w:r>
    </w:p>
    <w:p w14:paraId="734180F7"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32FD7F11"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b/>
          <w:bCs/>
          <w:color w:val="000000"/>
        </w:rPr>
        <w:t>COMUNÍQUESE Y CÚMPLASE. </w:t>
      </w:r>
    </w:p>
    <w:p w14:paraId="42006D71"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25735FB8"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b/>
          <w:bCs/>
          <w:color w:val="000000"/>
        </w:rPr>
        <w:t>_______________________________</w:t>
      </w:r>
    </w:p>
    <w:p w14:paraId="562BDD40"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b/>
          <w:bCs/>
          <w:color w:val="000000"/>
        </w:rPr>
        <w:t>JUAN CARLOS MARTÍNEZ MUÑOZ</w:t>
      </w:r>
    </w:p>
    <w:p w14:paraId="6BD3BE0F"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b/>
          <w:bCs/>
          <w:color w:val="000000"/>
        </w:rPr>
        <w:t>Rector</w:t>
      </w:r>
    </w:p>
    <w:p w14:paraId="352F2F2D"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6E319036"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b/>
          <w:bCs/>
          <w:color w:val="000000"/>
        </w:rPr>
        <w:t>REPRESENTANTES DEL CONSEJO DIRECTIVO</w:t>
      </w:r>
    </w:p>
    <w:p w14:paraId="7E7650AA"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sectPr w:rsidR="009E2968">
          <w:pgSz w:w="12240" w:h="15840"/>
          <w:pgMar w:top="1418" w:right="1134" w:bottom="1418" w:left="1418" w:header="571" w:footer="1677" w:gutter="0"/>
          <w:cols w:space="720"/>
        </w:sectPr>
      </w:pPr>
      <w:r>
        <w:rPr>
          <w:rFonts w:ascii="Arial Narrow" w:eastAsia="Arial Narrow" w:hAnsi="Arial Narrow" w:cs="Arial Narrow"/>
          <w:color w:val="000000"/>
        </w:rPr>
        <w:br/>
      </w:r>
      <w:r>
        <w:rPr>
          <w:rFonts w:ascii="Arial Narrow" w:eastAsia="Arial Narrow" w:hAnsi="Arial Narrow" w:cs="Arial Narrow"/>
          <w:color w:val="000000"/>
        </w:rPr>
        <w:br/>
      </w:r>
    </w:p>
    <w:p w14:paraId="1C017D13" w14:textId="77777777" w:rsidR="009E2968" w:rsidRDefault="00000000">
      <w:pPr>
        <w:pStyle w:val="Ttulo1"/>
        <w:tabs>
          <w:tab w:val="left" w:pos="9214"/>
        </w:tabs>
        <w:spacing w:line="276" w:lineRule="auto"/>
        <w:ind w:left="851" w:right="5"/>
        <w:rPr>
          <w:rFonts w:ascii="Arial Narrow" w:eastAsia="Arial Narrow" w:hAnsi="Arial Narrow" w:cs="Arial Narrow"/>
          <w:sz w:val="22"/>
          <w:szCs w:val="22"/>
        </w:rPr>
      </w:pPr>
      <w:r>
        <w:rPr>
          <w:rFonts w:ascii="Arial Narrow" w:eastAsia="Arial Narrow" w:hAnsi="Arial Narrow" w:cs="Arial Narrow"/>
          <w:sz w:val="22"/>
          <w:szCs w:val="22"/>
        </w:rPr>
        <w:lastRenderedPageBreak/>
        <w:t>11. COMPONENTE ADMINISTRATIVO Y DE GESTION</w:t>
      </w:r>
    </w:p>
    <w:p w14:paraId="00280A5D" w14:textId="77777777" w:rsidR="009E2968" w:rsidRDefault="009E2968">
      <w:pPr>
        <w:pStyle w:val="Ttulo1"/>
        <w:tabs>
          <w:tab w:val="left" w:pos="9214"/>
        </w:tabs>
        <w:spacing w:line="276" w:lineRule="auto"/>
        <w:ind w:left="851" w:right="5"/>
        <w:rPr>
          <w:rFonts w:ascii="Arial Narrow" w:eastAsia="Arial Narrow" w:hAnsi="Arial Narrow" w:cs="Arial Narrow"/>
          <w:sz w:val="22"/>
          <w:szCs w:val="22"/>
        </w:rPr>
      </w:pPr>
    </w:p>
    <w:p w14:paraId="1B2237B4" w14:textId="77777777" w:rsidR="009E2968" w:rsidRDefault="00000000">
      <w:pPr>
        <w:pBdr>
          <w:top w:val="nil"/>
          <w:left w:val="nil"/>
          <w:bottom w:val="nil"/>
          <w:right w:val="nil"/>
          <w:between w:val="nil"/>
        </w:pBdr>
        <w:tabs>
          <w:tab w:val="left" w:pos="9214"/>
        </w:tabs>
        <w:spacing w:line="276" w:lineRule="auto"/>
        <w:ind w:left="851" w:right="356"/>
        <w:jc w:val="both"/>
        <w:rPr>
          <w:rFonts w:ascii="Arial Narrow" w:eastAsia="Arial Narrow" w:hAnsi="Arial Narrow" w:cs="Arial Narrow"/>
          <w:color w:val="000000"/>
        </w:rPr>
      </w:pPr>
      <w:r>
        <w:rPr>
          <w:rFonts w:ascii="Arial Narrow" w:eastAsia="Arial Narrow" w:hAnsi="Arial Narrow" w:cs="Arial Narrow"/>
          <w:color w:val="000000"/>
        </w:rPr>
        <w:t>La institución educativa asume sus gestiones para el cumplimiento de los fines establecidos en la Ley, para la aplicación de las políticas públicas sobre educación y para la puesta en marcha de su propia misión y principios institucionales. En ese sentido, el componente administrativo está puesto al servicio de las gestiones académica y de proyección a la comunidad en tanto que la institución se proyecta hacia el cumplimiento de su misión social y hacia el desarrollo de las comunidades a las que beneficia y se adoptan estrategias como las que siguen:</w:t>
      </w:r>
    </w:p>
    <w:p w14:paraId="0ABFA46D" w14:textId="77777777" w:rsidR="009E2968" w:rsidRDefault="00000000">
      <w:pPr>
        <w:numPr>
          <w:ilvl w:val="1"/>
          <w:numId w:val="71"/>
        </w:numPr>
        <w:pBdr>
          <w:top w:val="nil"/>
          <w:left w:val="nil"/>
          <w:bottom w:val="nil"/>
          <w:right w:val="nil"/>
          <w:between w:val="nil"/>
        </w:pBdr>
        <w:tabs>
          <w:tab w:val="left" w:pos="1001"/>
          <w:tab w:val="left" w:pos="1003"/>
          <w:tab w:val="left" w:pos="9214"/>
        </w:tabs>
        <w:spacing w:before="1" w:line="276" w:lineRule="auto"/>
        <w:ind w:left="851" w:right="365" w:firstLine="0"/>
        <w:jc w:val="both"/>
        <w:rPr>
          <w:rFonts w:ascii="Arial Narrow" w:eastAsia="Arial Narrow" w:hAnsi="Arial Narrow" w:cs="Arial Narrow"/>
          <w:color w:val="000000"/>
        </w:rPr>
      </w:pPr>
      <w:r>
        <w:rPr>
          <w:rFonts w:ascii="Arial Narrow" w:eastAsia="Arial Narrow" w:hAnsi="Arial Narrow" w:cs="Arial Narrow"/>
          <w:color w:val="000000"/>
        </w:rPr>
        <w:t>Los directivos motivan las potencialidades de los docentes para desarrollar la creatividad, la innovación y el cambio, como elementos claves para alcanzar la calidad.</w:t>
      </w:r>
    </w:p>
    <w:p w14:paraId="751395A7" w14:textId="77777777" w:rsidR="009E2968" w:rsidRDefault="00000000">
      <w:pPr>
        <w:numPr>
          <w:ilvl w:val="1"/>
          <w:numId w:val="71"/>
        </w:numPr>
        <w:pBdr>
          <w:top w:val="nil"/>
          <w:left w:val="nil"/>
          <w:bottom w:val="nil"/>
          <w:right w:val="nil"/>
          <w:between w:val="nil"/>
        </w:pBdr>
        <w:tabs>
          <w:tab w:val="left" w:pos="1001"/>
          <w:tab w:val="left" w:pos="1003"/>
          <w:tab w:val="left" w:pos="9214"/>
        </w:tabs>
        <w:spacing w:line="276" w:lineRule="auto"/>
        <w:ind w:left="851" w:right="358" w:firstLine="0"/>
        <w:jc w:val="both"/>
        <w:rPr>
          <w:rFonts w:ascii="Arial Narrow" w:eastAsia="Arial Narrow" w:hAnsi="Arial Narrow" w:cs="Arial Narrow"/>
          <w:color w:val="000000"/>
        </w:rPr>
      </w:pPr>
      <w:r>
        <w:rPr>
          <w:rFonts w:ascii="Arial Narrow" w:eastAsia="Arial Narrow" w:hAnsi="Arial Narrow" w:cs="Arial Narrow"/>
          <w:color w:val="000000"/>
        </w:rPr>
        <w:t>La rectoría delega autoridad a directivos y docentes para que actúen con liderazgo en los equipos que coordinan y con sus estudiantes.</w:t>
      </w:r>
    </w:p>
    <w:p w14:paraId="0B612062" w14:textId="77777777" w:rsidR="009E2968" w:rsidRDefault="00000000">
      <w:pPr>
        <w:numPr>
          <w:ilvl w:val="1"/>
          <w:numId w:val="71"/>
        </w:numPr>
        <w:pBdr>
          <w:top w:val="nil"/>
          <w:left w:val="nil"/>
          <w:bottom w:val="nil"/>
          <w:right w:val="nil"/>
          <w:between w:val="nil"/>
        </w:pBdr>
        <w:tabs>
          <w:tab w:val="left" w:pos="1001"/>
          <w:tab w:val="left" w:pos="1003"/>
          <w:tab w:val="left" w:pos="9214"/>
        </w:tabs>
        <w:spacing w:before="1" w:line="276" w:lineRule="auto"/>
        <w:ind w:left="851" w:right="364" w:firstLine="0"/>
        <w:jc w:val="both"/>
        <w:rPr>
          <w:rFonts w:ascii="Arial Narrow" w:eastAsia="Arial Narrow" w:hAnsi="Arial Narrow" w:cs="Arial Narrow"/>
          <w:color w:val="000000"/>
        </w:rPr>
      </w:pPr>
      <w:r>
        <w:rPr>
          <w:rFonts w:ascii="Arial Narrow" w:eastAsia="Arial Narrow" w:hAnsi="Arial Narrow" w:cs="Arial Narrow"/>
          <w:color w:val="000000"/>
        </w:rPr>
        <w:t>La gestión administrativa de la Institución Educativa San Luis Gonzaga ha tenido un proceso complejo que requiere de un liderazgo calificado, capaz de asumir y dinamizar el proceso.</w:t>
      </w:r>
    </w:p>
    <w:p w14:paraId="2823F4B1" w14:textId="77777777" w:rsidR="009E2968" w:rsidRDefault="00000000">
      <w:pPr>
        <w:numPr>
          <w:ilvl w:val="1"/>
          <w:numId w:val="71"/>
        </w:numPr>
        <w:pBdr>
          <w:top w:val="nil"/>
          <w:left w:val="nil"/>
          <w:bottom w:val="nil"/>
          <w:right w:val="nil"/>
          <w:between w:val="nil"/>
        </w:pBdr>
        <w:tabs>
          <w:tab w:val="left" w:pos="1001"/>
          <w:tab w:val="left" w:pos="1003"/>
          <w:tab w:val="left" w:pos="9214"/>
        </w:tabs>
        <w:spacing w:line="276" w:lineRule="auto"/>
        <w:ind w:left="851" w:right="355" w:firstLine="0"/>
        <w:jc w:val="both"/>
        <w:rPr>
          <w:rFonts w:ascii="Arial Narrow" w:eastAsia="Arial Narrow" w:hAnsi="Arial Narrow" w:cs="Arial Narrow"/>
          <w:color w:val="000000"/>
        </w:rPr>
      </w:pPr>
      <w:r>
        <w:rPr>
          <w:rFonts w:ascii="Arial Narrow" w:eastAsia="Arial Narrow" w:hAnsi="Arial Narrow" w:cs="Arial Narrow"/>
          <w:color w:val="000000"/>
        </w:rPr>
        <w:t>A través de esta gestión asertiva se ha logrado progreso y bienestar para la Institución, proyecta para las 2026 mayores acciones.</w:t>
      </w:r>
    </w:p>
    <w:p w14:paraId="066F00C6" w14:textId="77777777" w:rsidR="009E2968" w:rsidRDefault="00000000">
      <w:pPr>
        <w:numPr>
          <w:ilvl w:val="1"/>
          <w:numId w:val="71"/>
        </w:numPr>
        <w:pBdr>
          <w:top w:val="nil"/>
          <w:left w:val="nil"/>
          <w:bottom w:val="nil"/>
          <w:right w:val="nil"/>
          <w:between w:val="nil"/>
        </w:pBdr>
        <w:tabs>
          <w:tab w:val="left" w:pos="1001"/>
          <w:tab w:val="left" w:pos="1003"/>
          <w:tab w:val="left" w:pos="9214"/>
        </w:tabs>
        <w:spacing w:line="276" w:lineRule="auto"/>
        <w:ind w:left="851" w:right="357" w:firstLine="0"/>
        <w:jc w:val="both"/>
        <w:rPr>
          <w:rFonts w:ascii="Arial Narrow" w:eastAsia="Arial Narrow" w:hAnsi="Arial Narrow" w:cs="Arial Narrow"/>
          <w:color w:val="000000"/>
        </w:rPr>
      </w:pPr>
      <w:r>
        <w:rPr>
          <w:rFonts w:ascii="Arial Narrow" w:eastAsia="Arial Narrow" w:hAnsi="Arial Narrow" w:cs="Arial Narrow"/>
          <w:color w:val="000000"/>
        </w:rPr>
        <w:t>La Institución Educativa San Luis Gonzaga está conformada por comunidad de estratos 0, 1 y 2 y un pequeño porcentaje de estrato 3, además de población desplazada y reinsertada del conflicto armado, juntos con población inmigrante venezolana.</w:t>
      </w:r>
    </w:p>
    <w:p w14:paraId="6B7D5091" w14:textId="77777777" w:rsidR="009E2968" w:rsidRDefault="00000000">
      <w:pPr>
        <w:numPr>
          <w:ilvl w:val="1"/>
          <w:numId w:val="71"/>
        </w:numPr>
        <w:pBdr>
          <w:top w:val="nil"/>
          <w:left w:val="nil"/>
          <w:bottom w:val="nil"/>
          <w:right w:val="nil"/>
          <w:between w:val="nil"/>
        </w:pBdr>
        <w:tabs>
          <w:tab w:val="left" w:pos="1001"/>
          <w:tab w:val="left" w:pos="1003"/>
          <w:tab w:val="left" w:pos="9214"/>
        </w:tabs>
        <w:spacing w:line="276" w:lineRule="auto"/>
        <w:ind w:left="851" w:right="364" w:firstLine="0"/>
        <w:jc w:val="both"/>
        <w:rPr>
          <w:rFonts w:ascii="Arial Narrow" w:eastAsia="Arial Narrow" w:hAnsi="Arial Narrow" w:cs="Arial Narrow"/>
          <w:color w:val="000000"/>
        </w:rPr>
      </w:pPr>
      <w:r>
        <w:rPr>
          <w:rFonts w:ascii="Arial Narrow" w:eastAsia="Arial Narrow" w:hAnsi="Arial Narrow" w:cs="Arial Narrow"/>
          <w:color w:val="000000"/>
        </w:rPr>
        <w:t>Teniendo en cuenta el modelo pedagógico social cognitivo, la gestión administrativa, mantiene una base normativa que se desarrolla mediante una organización orientada por la necesidad práctica de responder a los intereses de la comunidad educativa.</w:t>
      </w:r>
    </w:p>
    <w:p w14:paraId="4188C40F" w14:textId="77777777" w:rsidR="009E2968" w:rsidRDefault="00000000">
      <w:pPr>
        <w:numPr>
          <w:ilvl w:val="1"/>
          <w:numId w:val="71"/>
        </w:numPr>
        <w:pBdr>
          <w:top w:val="nil"/>
          <w:left w:val="nil"/>
          <w:bottom w:val="nil"/>
          <w:right w:val="nil"/>
          <w:between w:val="nil"/>
        </w:pBdr>
        <w:tabs>
          <w:tab w:val="left" w:pos="1001"/>
          <w:tab w:val="left" w:pos="1003"/>
          <w:tab w:val="left" w:pos="9214"/>
        </w:tabs>
        <w:spacing w:line="276" w:lineRule="auto"/>
        <w:ind w:left="851" w:right="357" w:firstLine="0"/>
        <w:jc w:val="both"/>
        <w:rPr>
          <w:rFonts w:ascii="Arial Narrow" w:eastAsia="Arial Narrow" w:hAnsi="Arial Narrow" w:cs="Arial Narrow"/>
          <w:color w:val="000000"/>
        </w:rPr>
      </w:pPr>
      <w:r>
        <w:rPr>
          <w:rFonts w:ascii="Arial Narrow" w:eastAsia="Arial Narrow" w:hAnsi="Arial Narrow" w:cs="Arial Narrow"/>
          <w:color w:val="000000"/>
        </w:rPr>
        <w:t>La rectora de la Institución Educativa San Luis Gonzaga proyecta y promociona la modalidad académica y a realizar convenios interinstitucionales con el fin que la comunidad educativa tome pertenencia.</w:t>
      </w:r>
    </w:p>
    <w:p w14:paraId="36D6572E"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57DB507C"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13AB778C"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b/>
          <w:bCs/>
          <w:color w:val="000000"/>
        </w:rPr>
      </w:pPr>
      <w:r>
        <w:rPr>
          <w:rFonts w:ascii="Arial Narrow" w:eastAsia="Arial Narrow" w:hAnsi="Arial Narrow" w:cs="Arial Narrow"/>
          <w:b/>
          <w:bCs/>
          <w:color w:val="000000"/>
        </w:rPr>
        <w:t>11.1 ESTRUCTURA ORGANIZACIONAL</w:t>
      </w:r>
    </w:p>
    <w:p w14:paraId="3415E8D0"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47913AD2" w14:textId="77777777" w:rsidR="009E2968" w:rsidRDefault="00000000">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Un modelo de organización centrado en el estudiante INSTITUCION EDUCATIVA SAN LUIS GONZAGA - IBAGUE ORGANIGRAMA</w:t>
      </w:r>
    </w:p>
    <w:p w14:paraId="298A5A2A"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3BB1C8DC" w14:textId="77777777" w:rsidR="009E2968" w:rsidRDefault="00000000">
      <w:pPr>
        <w:pBdr>
          <w:top w:val="nil"/>
          <w:left w:val="nil"/>
          <w:bottom w:val="nil"/>
          <w:right w:val="nil"/>
          <w:between w:val="nil"/>
        </w:pBdr>
        <w:tabs>
          <w:tab w:val="left" w:pos="9214"/>
        </w:tabs>
        <w:spacing w:before="11" w:line="276" w:lineRule="auto"/>
        <w:ind w:left="851"/>
        <w:jc w:val="both"/>
        <w:rPr>
          <w:rFonts w:ascii="Arial Narrow" w:eastAsia="Arial Narrow" w:hAnsi="Arial Narrow" w:cs="Arial Narrow"/>
          <w:color w:val="000000"/>
        </w:rPr>
      </w:pPr>
      <w:r>
        <w:rPr>
          <w:noProof/>
        </w:rPr>
        <w:lastRenderedPageBreak/>
        <w:drawing>
          <wp:anchor distT="0" distB="0" distL="0" distR="0" simplePos="0" relativeHeight="251659264" behindDoc="0" locked="0" layoutInCell="1" hidden="0" allowOverlap="1" wp14:anchorId="34D98223" wp14:editId="17624CF0">
            <wp:simplePos x="0" y="0"/>
            <wp:positionH relativeFrom="column">
              <wp:posOffset>194944</wp:posOffset>
            </wp:positionH>
            <wp:positionV relativeFrom="paragraph">
              <wp:posOffset>156210</wp:posOffset>
            </wp:positionV>
            <wp:extent cx="5467350" cy="6886575"/>
            <wp:effectExtent l="0" t="0" r="0" b="0"/>
            <wp:wrapTopAndBottom distT="0" distB="0"/>
            <wp:docPr id="20070871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5467350" cy="6886575"/>
                    </a:xfrm>
                    <a:prstGeom prst="rect">
                      <a:avLst/>
                    </a:prstGeom>
                    <a:ln/>
                  </pic:spPr>
                </pic:pic>
              </a:graphicData>
            </a:graphic>
          </wp:anchor>
        </w:drawing>
      </w:r>
    </w:p>
    <w:p w14:paraId="2E738454" w14:textId="77777777" w:rsidR="009E2968" w:rsidRDefault="009E2968">
      <w:pPr>
        <w:tabs>
          <w:tab w:val="left" w:pos="9214"/>
        </w:tabs>
        <w:ind w:left="851"/>
        <w:jc w:val="both"/>
        <w:rPr>
          <w:rFonts w:ascii="Arial Narrow" w:eastAsia="Arial Narrow" w:hAnsi="Arial Narrow" w:cs="Arial Narrow"/>
        </w:rPr>
      </w:pPr>
    </w:p>
    <w:p w14:paraId="20A84D47" w14:textId="77777777" w:rsidR="009E2968" w:rsidRDefault="009E2968">
      <w:pPr>
        <w:tabs>
          <w:tab w:val="left" w:pos="9214"/>
        </w:tabs>
        <w:ind w:left="851"/>
        <w:jc w:val="both"/>
        <w:rPr>
          <w:rFonts w:ascii="Arial Narrow" w:eastAsia="Arial Narrow" w:hAnsi="Arial Narrow" w:cs="Arial Narrow"/>
        </w:rPr>
      </w:pPr>
    </w:p>
    <w:p w14:paraId="73A9708F" w14:textId="77777777" w:rsidR="009E2968" w:rsidRDefault="00000000">
      <w:pPr>
        <w:pBdr>
          <w:top w:val="nil"/>
          <w:left w:val="nil"/>
          <w:bottom w:val="nil"/>
          <w:right w:val="nil"/>
          <w:between w:val="nil"/>
        </w:pBdr>
        <w:tabs>
          <w:tab w:val="left" w:pos="9214"/>
        </w:tabs>
        <w:spacing w:before="1" w:line="276" w:lineRule="auto"/>
        <w:ind w:left="851" w:right="354"/>
        <w:jc w:val="both"/>
        <w:rPr>
          <w:rFonts w:ascii="Arial Narrow" w:eastAsia="Arial Narrow" w:hAnsi="Arial Narrow" w:cs="Arial Narrow"/>
          <w:color w:val="000000"/>
        </w:rPr>
      </w:pPr>
      <w:r>
        <w:rPr>
          <w:rFonts w:ascii="Arial Narrow" w:eastAsia="Arial Narrow" w:hAnsi="Arial Narrow" w:cs="Arial Narrow"/>
          <w:color w:val="000000"/>
        </w:rPr>
        <w:t xml:space="preserve">La comunidad educativa de la Institución San Luis Gonzaga de Ibagué está constituida por todas las </w:t>
      </w:r>
      <w:r>
        <w:rPr>
          <w:rFonts w:ascii="Arial Narrow" w:eastAsia="Arial Narrow" w:hAnsi="Arial Narrow" w:cs="Arial Narrow"/>
          <w:color w:val="000000"/>
        </w:rPr>
        <w:lastRenderedPageBreak/>
        <w:t>personas que tienen responsabilidad directa con la organización, ejecución y evaluación del proyecto educativo Institucional, según los dispuesto al Art. 18 del Decreto 1860 de 1994. Está conformado por los siguientes elementos:</w:t>
      </w:r>
    </w:p>
    <w:p w14:paraId="46502100" w14:textId="77777777" w:rsidR="009E2968" w:rsidRDefault="009E2968">
      <w:pPr>
        <w:pBdr>
          <w:top w:val="nil"/>
          <w:left w:val="nil"/>
          <w:bottom w:val="nil"/>
          <w:right w:val="nil"/>
          <w:between w:val="nil"/>
        </w:pBdr>
        <w:tabs>
          <w:tab w:val="left" w:pos="9214"/>
        </w:tabs>
        <w:spacing w:before="1" w:line="276" w:lineRule="auto"/>
        <w:ind w:left="851" w:right="354"/>
        <w:jc w:val="both"/>
        <w:rPr>
          <w:rFonts w:ascii="Arial Narrow" w:eastAsia="Arial Narrow" w:hAnsi="Arial Narrow" w:cs="Arial Narrow"/>
          <w:color w:val="000000"/>
        </w:rPr>
      </w:pPr>
    </w:p>
    <w:p w14:paraId="0B0ECB01" w14:textId="77777777" w:rsidR="009E2968" w:rsidRDefault="00000000">
      <w:pPr>
        <w:numPr>
          <w:ilvl w:val="1"/>
          <w:numId w:val="71"/>
        </w:numPr>
        <w:pBdr>
          <w:top w:val="nil"/>
          <w:left w:val="nil"/>
          <w:bottom w:val="nil"/>
          <w:right w:val="nil"/>
          <w:between w:val="nil"/>
        </w:pBdr>
        <w:tabs>
          <w:tab w:val="left" w:pos="1002"/>
          <w:tab w:val="left" w:pos="1276"/>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Los estudiantes que se han matriculado</w:t>
      </w:r>
    </w:p>
    <w:p w14:paraId="518E9C36" w14:textId="77777777" w:rsidR="009E2968" w:rsidRDefault="00000000">
      <w:pPr>
        <w:numPr>
          <w:ilvl w:val="1"/>
          <w:numId w:val="71"/>
        </w:numPr>
        <w:pBdr>
          <w:top w:val="nil"/>
          <w:left w:val="nil"/>
          <w:bottom w:val="nil"/>
          <w:right w:val="nil"/>
          <w:between w:val="nil"/>
        </w:pBdr>
        <w:tabs>
          <w:tab w:val="left" w:pos="1002"/>
          <w:tab w:val="left" w:pos="1276"/>
        </w:tabs>
        <w:spacing w:before="140"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Los padres o acudientes.</w:t>
      </w:r>
    </w:p>
    <w:p w14:paraId="670B9BF5" w14:textId="77777777" w:rsidR="009E2968" w:rsidRDefault="00000000">
      <w:pPr>
        <w:numPr>
          <w:ilvl w:val="1"/>
          <w:numId w:val="71"/>
        </w:numPr>
        <w:pBdr>
          <w:top w:val="nil"/>
          <w:left w:val="nil"/>
          <w:bottom w:val="nil"/>
          <w:right w:val="nil"/>
          <w:between w:val="nil"/>
        </w:pBdr>
        <w:tabs>
          <w:tab w:val="left" w:pos="1002"/>
          <w:tab w:val="left" w:pos="1276"/>
        </w:tabs>
        <w:spacing w:before="137"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Los docentes que laboren en la Institución</w:t>
      </w:r>
    </w:p>
    <w:p w14:paraId="436AE5C3" w14:textId="77777777" w:rsidR="009E2968" w:rsidRDefault="00000000">
      <w:pPr>
        <w:numPr>
          <w:ilvl w:val="1"/>
          <w:numId w:val="71"/>
        </w:numPr>
        <w:pBdr>
          <w:top w:val="nil"/>
          <w:left w:val="nil"/>
          <w:bottom w:val="nil"/>
          <w:right w:val="nil"/>
          <w:between w:val="nil"/>
        </w:pBdr>
        <w:tabs>
          <w:tab w:val="left" w:pos="1002"/>
          <w:tab w:val="left" w:pos="1276"/>
        </w:tabs>
        <w:spacing w:before="139"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Los administrativos y operativos que cumplan funciones directas en beneficio de la Institución</w:t>
      </w:r>
    </w:p>
    <w:p w14:paraId="76FD48EC" w14:textId="77777777" w:rsidR="009E2968" w:rsidRDefault="00000000">
      <w:pPr>
        <w:numPr>
          <w:ilvl w:val="1"/>
          <w:numId w:val="71"/>
        </w:numPr>
        <w:pBdr>
          <w:top w:val="nil"/>
          <w:left w:val="nil"/>
          <w:bottom w:val="nil"/>
          <w:right w:val="nil"/>
          <w:between w:val="nil"/>
        </w:pBdr>
        <w:tabs>
          <w:tab w:val="left" w:pos="1002"/>
          <w:tab w:val="left" w:pos="1276"/>
        </w:tabs>
        <w:spacing w:before="137"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Directivos docentes asignados para dirigir, coordinar.</w:t>
      </w:r>
    </w:p>
    <w:p w14:paraId="6DE372D4" w14:textId="77777777" w:rsidR="009E2968" w:rsidRDefault="00000000">
      <w:pPr>
        <w:numPr>
          <w:ilvl w:val="1"/>
          <w:numId w:val="71"/>
        </w:numPr>
        <w:pBdr>
          <w:top w:val="nil"/>
          <w:left w:val="nil"/>
          <w:bottom w:val="nil"/>
          <w:right w:val="nil"/>
          <w:between w:val="nil"/>
        </w:pBdr>
        <w:tabs>
          <w:tab w:val="left" w:pos="1002"/>
          <w:tab w:val="left" w:pos="1276"/>
        </w:tabs>
        <w:spacing w:before="139"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Egresados, organizados para participar.</w:t>
      </w:r>
    </w:p>
    <w:p w14:paraId="49B91AD6" w14:textId="77777777" w:rsidR="009E2968" w:rsidRDefault="00000000">
      <w:pPr>
        <w:numPr>
          <w:ilvl w:val="1"/>
          <w:numId w:val="71"/>
        </w:numPr>
        <w:pBdr>
          <w:top w:val="nil"/>
          <w:left w:val="nil"/>
          <w:bottom w:val="nil"/>
          <w:right w:val="nil"/>
          <w:between w:val="nil"/>
        </w:pBdr>
        <w:tabs>
          <w:tab w:val="left" w:pos="1002"/>
          <w:tab w:val="left" w:pos="1276"/>
        </w:tabs>
        <w:spacing w:before="137"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El sector productivo, relacionado con la comunidad.</w:t>
      </w:r>
    </w:p>
    <w:p w14:paraId="5D476C44" w14:textId="77777777" w:rsidR="009E2968" w:rsidRDefault="009E2968">
      <w:pPr>
        <w:pBdr>
          <w:top w:val="nil"/>
          <w:left w:val="nil"/>
          <w:bottom w:val="nil"/>
          <w:right w:val="nil"/>
          <w:between w:val="nil"/>
        </w:pBdr>
        <w:tabs>
          <w:tab w:val="left" w:pos="9214"/>
        </w:tabs>
        <w:spacing w:line="276" w:lineRule="auto"/>
        <w:ind w:left="851" w:right="359"/>
        <w:jc w:val="both"/>
        <w:rPr>
          <w:rFonts w:ascii="Arial Narrow" w:eastAsia="Arial Narrow" w:hAnsi="Arial Narrow" w:cs="Arial Narrow"/>
          <w:color w:val="000000"/>
        </w:rPr>
      </w:pPr>
    </w:p>
    <w:p w14:paraId="18115575" w14:textId="77777777" w:rsidR="009E2968" w:rsidRDefault="00000000">
      <w:pPr>
        <w:numPr>
          <w:ilvl w:val="0"/>
          <w:numId w:val="37"/>
        </w:numPr>
        <w:pBdr>
          <w:top w:val="nil"/>
          <w:left w:val="nil"/>
          <w:bottom w:val="nil"/>
          <w:right w:val="nil"/>
          <w:between w:val="nil"/>
        </w:pBdr>
        <w:tabs>
          <w:tab w:val="left" w:pos="9214"/>
        </w:tabs>
        <w:spacing w:line="276" w:lineRule="auto"/>
        <w:ind w:left="1276" w:right="359" w:hanging="425"/>
        <w:jc w:val="both"/>
        <w:rPr>
          <w:rFonts w:ascii="Arial Narrow" w:eastAsia="Arial Narrow" w:hAnsi="Arial Narrow" w:cs="Arial Narrow"/>
          <w:color w:val="000000"/>
        </w:rPr>
      </w:pPr>
      <w:r>
        <w:rPr>
          <w:rFonts w:ascii="Arial Narrow" w:eastAsia="Arial Narrow" w:hAnsi="Arial Narrow" w:cs="Arial Narrow"/>
          <w:color w:val="000000"/>
        </w:rPr>
        <w:t>El desempeño de los estudiantes de manera social, laboral, cultural y profesional deben demostrar que su formación está de acuerdo con las necesidades del entorno.</w:t>
      </w:r>
    </w:p>
    <w:p w14:paraId="6C081A6E" w14:textId="77777777" w:rsidR="009E2968" w:rsidRDefault="009E2968">
      <w:pPr>
        <w:pBdr>
          <w:top w:val="nil"/>
          <w:left w:val="nil"/>
          <w:bottom w:val="nil"/>
          <w:right w:val="nil"/>
          <w:between w:val="nil"/>
        </w:pBdr>
        <w:tabs>
          <w:tab w:val="left" w:pos="9214"/>
        </w:tabs>
        <w:spacing w:before="134" w:line="276" w:lineRule="auto"/>
        <w:ind w:left="1134"/>
        <w:jc w:val="both"/>
        <w:rPr>
          <w:rFonts w:ascii="Arial Narrow" w:eastAsia="Arial Narrow" w:hAnsi="Arial Narrow" w:cs="Arial Narrow"/>
          <w:color w:val="000000"/>
        </w:rPr>
      </w:pPr>
    </w:p>
    <w:p w14:paraId="0DEADF42" w14:textId="77777777" w:rsidR="009E2968" w:rsidRDefault="00000000">
      <w:pPr>
        <w:pBdr>
          <w:top w:val="nil"/>
          <w:left w:val="nil"/>
          <w:bottom w:val="nil"/>
          <w:right w:val="nil"/>
          <w:between w:val="nil"/>
        </w:pBdr>
        <w:tabs>
          <w:tab w:val="left" w:pos="9214"/>
        </w:tabs>
        <w:spacing w:line="276" w:lineRule="auto"/>
        <w:ind w:left="851" w:right="361"/>
        <w:jc w:val="both"/>
        <w:rPr>
          <w:rFonts w:ascii="Arial Narrow" w:eastAsia="Arial Narrow" w:hAnsi="Arial Narrow" w:cs="Arial Narrow"/>
          <w:color w:val="000000"/>
        </w:rPr>
      </w:pPr>
      <w:r>
        <w:rPr>
          <w:rFonts w:ascii="Arial Narrow" w:eastAsia="Arial Narrow" w:hAnsi="Arial Narrow" w:cs="Arial Narrow"/>
          <w:color w:val="000000"/>
        </w:rPr>
        <w:t>El Consejo de estudiantes es el órgano colegiado que les permite participar activamente en la vida escolar de la Institucional. Desde el coadyuvar en la construcción del Manual de Convivencia, en la definición y desarrollo de actividades del modelo pedagógico social cognitivo, actividades recreativas y de integración comunitaria y en la adecuación de procesos de evaluación del rendimiento escolar. Desde el consejo de estudiantes, pueden participar con sugerencias sobre actividades académicas que sirvan para la superación de dificultades.</w:t>
      </w:r>
    </w:p>
    <w:p w14:paraId="06838CAB" w14:textId="77777777" w:rsidR="009E2968" w:rsidRDefault="009E2968">
      <w:pPr>
        <w:pBdr>
          <w:top w:val="nil"/>
          <w:left w:val="nil"/>
          <w:bottom w:val="nil"/>
          <w:right w:val="nil"/>
          <w:between w:val="nil"/>
        </w:pBdr>
        <w:tabs>
          <w:tab w:val="left" w:pos="9214"/>
        </w:tabs>
        <w:spacing w:before="137" w:line="276" w:lineRule="auto"/>
        <w:ind w:left="1134"/>
        <w:jc w:val="both"/>
        <w:rPr>
          <w:rFonts w:ascii="Arial Narrow" w:eastAsia="Arial Narrow" w:hAnsi="Arial Narrow" w:cs="Arial Narrow"/>
          <w:color w:val="000000"/>
        </w:rPr>
      </w:pPr>
    </w:p>
    <w:p w14:paraId="7FB83D9B" w14:textId="77777777" w:rsidR="009E2968" w:rsidRDefault="00000000">
      <w:pPr>
        <w:pBdr>
          <w:top w:val="nil"/>
          <w:left w:val="nil"/>
          <w:bottom w:val="nil"/>
          <w:right w:val="nil"/>
          <w:between w:val="nil"/>
        </w:pBdr>
        <w:tabs>
          <w:tab w:val="left" w:pos="9214"/>
        </w:tabs>
        <w:spacing w:line="276" w:lineRule="auto"/>
        <w:ind w:left="851" w:right="354"/>
        <w:jc w:val="both"/>
        <w:rPr>
          <w:rFonts w:ascii="Arial Narrow" w:eastAsia="Arial Narrow" w:hAnsi="Arial Narrow" w:cs="Arial Narrow"/>
          <w:color w:val="000000"/>
        </w:rPr>
      </w:pPr>
      <w:r>
        <w:rPr>
          <w:rFonts w:ascii="Arial Narrow" w:eastAsia="Arial Narrow" w:hAnsi="Arial Narrow" w:cs="Arial Narrow"/>
          <w:color w:val="000000"/>
        </w:rPr>
        <w:t>El Personero estudiantil desempeña un papel importante en la vía democrática de la Institución. A él le corresponde promover el cumplimiento de los deberes y derechos de sus compañeros y de el mismo, servir de mediador entre estudiantes y otros miembros de la Comunidad Educativa y presentar solicitudes o sugerencias ante el consejo directivo o el rector.</w:t>
      </w:r>
    </w:p>
    <w:p w14:paraId="5A205A12" w14:textId="77777777" w:rsidR="009E2968" w:rsidRDefault="009E2968">
      <w:pPr>
        <w:pBdr>
          <w:top w:val="nil"/>
          <w:left w:val="nil"/>
          <w:bottom w:val="nil"/>
          <w:right w:val="nil"/>
          <w:between w:val="nil"/>
        </w:pBdr>
        <w:tabs>
          <w:tab w:val="left" w:pos="9214"/>
        </w:tabs>
        <w:spacing w:before="136" w:line="276" w:lineRule="auto"/>
        <w:ind w:left="1134"/>
        <w:jc w:val="both"/>
        <w:rPr>
          <w:rFonts w:ascii="Arial Narrow" w:eastAsia="Arial Narrow" w:hAnsi="Arial Narrow" w:cs="Arial Narrow"/>
          <w:color w:val="000000"/>
        </w:rPr>
      </w:pPr>
    </w:p>
    <w:p w14:paraId="262C3AA2" w14:textId="77777777" w:rsidR="009E2968" w:rsidRDefault="00000000">
      <w:pPr>
        <w:pBdr>
          <w:top w:val="nil"/>
          <w:left w:val="nil"/>
          <w:bottom w:val="nil"/>
          <w:right w:val="nil"/>
          <w:between w:val="nil"/>
        </w:pBdr>
        <w:tabs>
          <w:tab w:val="left" w:pos="9214"/>
        </w:tabs>
        <w:spacing w:line="276" w:lineRule="auto"/>
        <w:ind w:left="851" w:right="356"/>
        <w:jc w:val="both"/>
        <w:rPr>
          <w:rFonts w:ascii="Arial Narrow" w:eastAsia="Arial Narrow" w:hAnsi="Arial Narrow" w:cs="Arial Narrow"/>
          <w:color w:val="000000"/>
        </w:rPr>
      </w:pPr>
      <w:r>
        <w:rPr>
          <w:rFonts w:ascii="Arial Narrow" w:eastAsia="Arial Narrow" w:hAnsi="Arial Narrow" w:cs="Arial Narrow"/>
          <w:color w:val="000000"/>
        </w:rPr>
        <w:t>Los docentes tienen la responsabilidad de dinamizar el currículo, a través de sus áreas y proyectos pedagógicos.</w:t>
      </w:r>
    </w:p>
    <w:p w14:paraId="09D22761" w14:textId="77777777" w:rsidR="009E2968" w:rsidRDefault="009E2968">
      <w:pPr>
        <w:pBdr>
          <w:top w:val="nil"/>
          <w:left w:val="nil"/>
          <w:bottom w:val="nil"/>
          <w:right w:val="nil"/>
          <w:between w:val="nil"/>
        </w:pBdr>
        <w:tabs>
          <w:tab w:val="left" w:pos="9214"/>
        </w:tabs>
        <w:spacing w:before="140" w:line="276" w:lineRule="auto"/>
        <w:ind w:left="851"/>
        <w:jc w:val="both"/>
        <w:rPr>
          <w:rFonts w:ascii="Arial Narrow" w:eastAsia="Arial Narrow" w:hAnsi="Arial Narrow" w:cs="Arial Narrow"/>
          <w:color w:val="000000"/>
        </w:rPr>
      </w:pPr>
    </w:p>
    <w:p w14:paraId="5E3D7580" w14:textId="77777777" w:rsidR="009E2968" w:rsidRDefault="00000000">
      <w:pPr>
        <w:pBdr>
          <w:top w:val="nil"/>
          <w:left w:val="nil"/>
          <w:bottom w:val="nil"/>
          <w:right w:val="nil"/>
          <w:between w:val="nil"/>
        </w:pBdr>
        <w:tabs>
          <w:tab w:val="left" w:pos="9214"/>
        </w:tabs>
        <w:spacing w:line="276" w:lineRule="auto"/>
        <w:ind w:left="851" w:right="358"/>
        <w:jc w:val="both"/>
        <w:rPr>
          <w:rFonts w:ascii="Arial Narrow" w:eastAsia="Arial Narrow" w:hAnsi="Arial Narrow" w:cs="Arial Narrow"/>
          <w:color w:val="000000"/>
        </w:rPr>
      </w:pPr>
      <w:r>
        <w:rPr>
          <w:rFonts w:ascii="Arial Narrow" w:eastAsia="Arial Narrow" w:hAnsi="Arial Narrow" w:cs="Arial Narrow"/>
          <w:color w:val="000000"/>
        </w:rPr>
        <w:t>Los padres y madres de familia de la Institución Educativa San Luis Gonzaga de Ibagué, tiene la responsabilidad que les exige la ley (velar por la calidad de la educación y promover el acceso de los niños al servicio educativo) su obligación respecto a los hijos es matricularlos, informarse sobre su rendimiento académico y su comportamiento, educarlos y proporcionarles un ambiente adecuado para su desarrollo integral.</w:t>
      </w:r>
    </w:p>
    <w:p w14:paraId="76D1915A" w14:textId="77777777" w:rsidR="009E2968" w:rsidRDefault="009E2968">
      <w:pPr>
        <w:pBdr>
          <w:top w:val="nil"/>
          <w:left w:val="nil"/>
          <w:bottom w:val="nil"/>
          <w:right w:val="nil"/>
          <w:between w:val="nil"/>
        </w:pBdr>
        <w:tabs>
          <w:tab w:val="left" w:pos="9214"/>
        </w:tabs>
        <w:spacing w:before="138" w:line="276" w:lineRule="auto"/>
        <w:ind w:left="851"/>
        <w:jc w:val="both"/>
        <w:rPr>
          <w:rFonts w:ascii="Arial Narrow" w:eastAsia="Arial Narrow" w:hAnsi="Arial Narrow" w:cs="Arial Narrow"/>
          <w:color w:val="000000"/>
        </w:rPr>
      </w:pPr>
    </w:p>
    <w:p w14:paraId="60C23270" w14:textId="77777777" w:rsidR="009E2968" w:rsidRDefault="00000000">
      <w:pPr>
        <w:pBdr>
          <w:top w:val="nil"/>
          <w:left w:val="nil"/>
          <w:bottom w:val="nil"/>
          <w:right w:val="nil"/>
          <w:between w:val="nil"/>
        </w:pBdr>
        <w:tabs>
          <w:tab w:val="left" w:pos="9214"/>
        </w:tabs>
        <w:spacing w:before="1" w:line="276" w:lineRule="auto"/>
        <w:ind w:left="851" w:right="352"/>
        <w:jc w:val="both"/>
        <w:rPr>
          <w:rFonts w:ascii="Arial Narrow" w:eastAsia="Arial Narrow" w:hAnsi="Arial Narrow" w:cs="Arial Narrow"/>
          <w:color w:val="000000"/>
        </w:rPr>
      </w:pPr>
      <w:r>
        <w:rPr>
          <w:rFonts w:ascii="Arial Narrow" w:eastAsia="Arial Narrow" w:hAnsi="Arial Narrow" w:cs="Arial Narrow"/>
          <w:color w:val="000000"/>
        </w:rPr>
        <w:t>Con relación a la institución, el padre de familia debe informarse sobre su funciona miento, participar en las asociaciones de padres, en el consejo directivo, en el consejo de padres, en la escuela de padres y en cualquier comité que se desarrolle dentro o fuera de la Institución.</w:t>
      </w:r>
    </w:p>
    <w:p w14:paraId="1515DF90" w14:textId="77777777" w:rsidR="009E2968" w:rsidRDefault="009E2968">
      <w:pPr>
        <w:pBdr>
          <w:top w:val="nil"/>
          <w:left w:val="nil"/>
          <w:bottom w:val="nil"/>
          <w:right w:val="nil"/>
          <w:between w:val="nil"/>
        </w:pBdr>
        <w:tabs>
          <w:tab w:val="left" w:pos="9214"/>
        </w:tabs>
        <w:spacing w:before="138" w:line="276" w:lineRule="auto"/>
        <w:ind w:left="851"/>
        <w:jc w:val="both"/>
        <w:rPr>
          <w:rFonts w:ascii="Arial Narrow" w:eastAsia="Arial Narrow" w:hAnsi="Arial Narrow" w:cs="Arial Narrow"/>
          <w:color w:val="000000"/>
        </w:rPr>
      </w:pPr>
    </w:p>
    <w:p w14:paraId="032E47DF" w14:textId="77777777" w:rsidR="009E2968" w:rsidRDefault="00000000">
      <w:pPr>
        <w:pBdr>
          <w:top w:val="nil"/>
          <w:left w:val="nil"/>
          <w:bottom w:val="nil"/>
          <w:right w:val="nil"/>
          <w:between w:val="nil"/>
        </w:pBdr>
        <w:tabs>
          <w:tab w:val="left" w:pos="9214"/>
        </w:tabs>
        <w:spacing w:line="276" w:lineRule="auto"/>
        <w:ind w:left="851" w:right="357"/>
        <w:jc w:val="both"/>
        <w:rPr>
          <w:rFonts w:ascii="Arial Narrow" w:eastAsia="Arial Narrow" w:hAnsi="Arial Narrow" w:cs="Arial Narrow"/>
          <w:color w:val="000000"/>
        </w:rPr>
      </w:pPr>
      <w:r>
        <w:rPr>
          <w:rFonts w:ascii="Arial Narrow" w:eastAsia="Arial Narrow" w:hAnsi="Arial Narrow" w:cs="Arial Narrow"/>
          <w:color w:val="000000"/>
        </w:rPr>
        <w:t>La labor de apoyo de la ASOCIACIÓN de padres de familia es básica para el desarrollo de la vida escolar. Este órgano colegiado representado por la Junta Directiva de la Asociación tiene la obligación de apoyar a los directivos y comunidad en general en los proyectos presentados ante el gobierno e instituciones privadas para la canalización de recursos.</w:t>
      </w:r>
    </w:p>
    <w:p w14:paraId="2187DE1A" w14:textId="77777777" w:rsidR="009E2968" w:rsidRDefault="009E2968">
      <w:pPr>
        <w:pBdr>
          <w:top w:val="nil"/>
          <w:left w:val="nil"/>
          <w:bottom w:val="nil"/>
          <w:right w:val="nil"/>
          <w:between w:val="nil"/>
        </w:pBdr>
        <w:tabs>
          <w:tab w:val="left" w:pos="9214"/>
        </w:tabs>
        <w:spacing w:before="137" w:line="276" w:lineRule="auto"/>
        <w:ind w:left="851"/>
        <w:jc w:val="both"/>
        <w:rPr>
          <w:rFonts w:ascii="Arial Narrow" w:eastAsia="Arial Narrow" w:hAnsi="Arial Narrow" w:cs="Arial Narrow"/>
          <w:color w:val="000000"/>
        </w:rPr>
      </w:pPr>
    </w:p>
    <w:p w14:paraId="746045BD" w14:textId="77777777" w:rsidR="009E2968" w:rsidRDefault="00000000">
      <w:pPr>
        <w:pBdr>
          <w:top w:val="nil"/>
          <w:left w:val="nil"/>
          <w:bottom w:val="nil"/>
          <w:right w:val="nil"/>
          <w:between w:val="nil"/>
        </w:pBdr>
        <w:tabs>
          <w:tab w:val="left" w:pos="9214"/>
        </w:tabs>
        <w:spacing w:line="276" w:lineRule="auto"/>
        <w:ind w:left="851" w:right="362"/>
        <w:jc w:val="both"/>
        <w:rPr>
          <w:rFonts w:ascii="Arial Narrow" w:eastAsia="Arial Narrow" w:hAnsi="Arial Narrow" w:cs="Arial Narrow"/>
          <w:color w:val="000000"/>
        </w:rPr>
      </w:pPr>
      <w:r>
        <w:rPr>
          <w:rFonts w:ascii="Arial Narrow" w:eastAsia="Arial Narrow" w:hAnsi="Arial Narrow" w:cs="Arial Narrow"/>
          <w:color w:val="000000"/>
        </w:rPr>
        <w:t>La coordinación de esta institución es única y debe velar por el buen funcionamiento y desarrollo normal de la academia y su rendimiento. El gobierno escolar constituido por la rectora, el Consejo Directivo y el Consejo Académico lidera el desarrollo de todos los procesos tendientes al buen desempeño de nuestros estudiantes</w:t>
      </w:r>
    </w:p>
    <w:p w14:paraId="2C6060A4" w14:textId="77777777" w:rsidR="009E2968" w:rsidRDefault="009E2968">
      <w:pPr>
        <w:pBdr>
          <w:top w:val="nil"/>
          <w:left w:val="nil"/>
          <w:bottom w:val="nil"/>
          <w:right w:val="nil"/>
          <w:between w:val="nil"/>
        </w:pBdr>
        <w:tabs>
          <w:tab w:val="left" w:pos="9214"/>
        </w:tabs>
        <w:spacing w:before="96" w:line="276" w:lineRule="auto"/>
        <w:ind w:left="851"/>
        <w:jc w:val="both"/>
        <w:rPr>
          <w:rFonts w:ascii="Arial Narrow" w:eastAsia="Arial Narrow" w:hAnsi="Arial Narrow" w:cs="Arial Narrow"/>
          <w:color w:val="000000"/>
        </w:rPr>
      </w:pPr>
    </w:p>
    <w:p w14:paraId="08684C86" w14:textId="77777777" w:rsidR="009E2968" w:rsidRDefault="00000000">
      <w:pPr>
        <w:pStyle w:val="Ttulo2"/>
        <w:tabs>
          <w:tab w:val="left" w:pos="1186"/>
          <w:tab w:val="left" w:pos="9214"/>
        </w:tabs>
        <w:spacing w:line="276" w:lineRule="auto"/>
        <w:ind w:left="851"/>
        <w:jc w:val="both"/>
        <w:rPr>
          <w:rFonts w:ascii="Arial Narrow" w:eastAsia="Arial Narrow" w:hAnsi="Arial Narrow" w:cs="Arial Narrow"/>
          <w:sz w:val="22"/>
          <w:szCs w:val="22"/>
        </w:rPr>
      </w:pPr>
      <w:r>
        <w:rPr>
          <w:rFonts w:ascii="Arial Narrow" w:eastAsia="Arial Narrow" w:hAnsi="Arial Narrow" w:cs="Arial Narrow"/>
          <w:sz w:val="22"/>
          <w:szCs w:val="22"/>
        </w:rPr>
        <w:t>11.2 GOBIERNO ESCOLAR</w:t>
      </w:r>
    </w:p>
    <w:p w14:paraId="244C5519"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b/>
          <w:bCs/>
          <w:color w:val="000000"/>
        </w:rPr>
      </w:pPr>
    </w:p>
    <w:p w14:paraId="1F695E33" w14:textId="77777777" w:rsidR="009E2968" w:rsidRDefault="00000000">
      <w:pPr>
        <w:pBdr>
          <w:top w:val="nil"/>
          <w:left w:val="nil"/>
          <w:bottom w:val="nil"/>
          <w:right w:val="nil"/>
          <w:between w:val="nil"/>
        </w:pBdr>
        <w:tabs>
          <w:tab w:val="left" w:pos="9214"/>
        </w:tabs>
        <w:spacing w:line="276" w:lineRule="auto"/>
        <w:ind w:left="851" w:right="359"/>
        <w:jc w:val="both"/>
        <w:rPr>
          <w:rFonts w:ascii="Arial Narrow" w:eastAsia="Arial Narrow" w:hAnsi="Arial Narrow" w:cs="Arial Narrow"/>
          <w:color w:val="000000"/>
        </w:rPr>
      </w:pPr>
      <w:r>
        <w:rPr>
          <w:rFonts w:ascii="Arial Narrow" w:eastAsia="Arial Narrow" w:hAnsi="Arial Narrow" w:cs="Arial Narrow"/>
          <w:color w:val="000000"/>
        </w:rPr>
        <w:t>El Gobierno Escolar es un sistema de organización y participación de las personas de la comunidad educativa que lo estructuran para el manejo de las diversas actividades de la institución, como la disciplina, el aseo, la organización de las aéreas de trabajo dentro y fuera del aula, los actos culturales, religiosos, deportivos, cívicos, académicos y otros eventos necesarios de planear, organizar y ejecutar para el mejoramiento físico y humano del plantel.</w:t>
      </w:r>
    </w:p>
    <w:p w14:paraId="284F9442" w14:textId="77777777" w:rsidR="009E2968" w:rsidRDefault="009E2968">
      <w:pPr>
        <w:pBdr>
          <w:top w:val="nil"/>
          <w:left w:val="nil"/>
          <w:bottom w:val="nil"/>
          <w:right w:val="nil"/>
          <w:between w:val="nil"/>
        </w:pBdr>
        <w:tabs>
          <w:tab w:val="left" w:pos="9214"/>
        </w:tabs>
        <w:spacing w:before="141" w:line="276" w:lineRule="auto"/>
        <w:ind w:left="851"/>
        <w:jc w:val="both"/>
        <w:rPr>
          <w:rFonts w:ascii="Arial Narrow" w:eastAsia="Arial Narrow" w:hAnsi="Arial Narrow" w:cs="Arial Narrow"/>
          <w:color w:val="000000"/>
        </w:rPr>
      </w:pPr>
    </w:p>
    <w:p w14:paraId="0FF777A1" w14:textId="77777777" w:rsidR="009E2968" w:rsidRDefault="00000000">
      <w:pPr>
        <w:pStyle w:val="Ttulo2"/>
        <w:numPr>
          <w:ilvl w:val="0"/>
          <w:numId w:val="69"/>
        </w:numPr>
        <w:tabs>
          <w:tab w:val="left" w:pos="1003"/>
        </w:tabs>
        <w:spacing w:line="276" w:lineRule="auto"/>
        <w:ind w:left="851" w:firstLine="0"/>
        <w:jc w:val="both"/>
        <w:rPr>
          <w:rFonts w:ascii="Arial Narrow" w:eastAsia="Arial Narrow" w:hAnsi="Arial Narrow" w:cs="Arial Narrow"/>
          <w:sz w:val="22"/>
          <w:szCs w:val="22"/>
        </w:rPr>
      </w:pPr>
      <w:r>
        <w:rPr>
          <w:rFonts w:ascii="Arial Narrow" w:eastAsia="Arial Narrow" w:hAnsi="Arial Narrow" w:cs="Arial Narrow"/>
          <w:sz w:val="22"/>
          <w:szCs w:val="22"/>
        </w:rPr>
        <w:t>JUSTIFICACION.</w:t>
      </w:r>
    </w:p>
    <w:p w14:paraId="23B51230" w14:textId="77777777" w:rsidR="009E2968" w:rsidRDefault="00000000">
      <w:pPr>
        <w:pBdr>
          <w:top w:val="nil"/>
          <w:left w:val="nil"/>
          <w:bottom w:val="nil"/>
          <w:right w:val="nil"/>
          <w:between w:val="nil"/>
        </w:pBdr>
        <w:tabs>
          <w:tab w:val="left" w:pos="9214"/>
        </w:tabs>
        <w:spacing w:before="1" w:line="276" w:lineRule="auto"/>
        <w:ind w:left="851" w:right="352"/>
        <w:jc w:val="both"/>
        <w:rPr>
          <w:rFonts w:ascii="Arial Narrow" w:eastAsia="Arial Narrow" w:hAnsi="Arial Narrow" w:cs="Arial Narrow"/>
          <w:color w:val="000000"/>
        </w:rPr>
      </w:pPr>
      <w:r>
        <w:rPr>
          <w:rFonts w:ascii="Arial Narrow" w:eastAsia="Arial Narrow" w:hAnsi="Arial Narrow" w:cs="Arial Narrow"/>
          <w:color w:val="000000"/>
        </w:rPr>
        <w:t>La Institución Educativa San Luis Gonzaga de Ibagué, estima en sus ideales ayudar a construir un mejor país, consecuentemente el gobierno escolar se estructura para alcanzar un orden de convivencia democrática en donde la vida este llena de felicidad. Se entiende como un proceso que requiere tiempo, empeño, entusiasmo, paciencia y lo más importante, necesita de la participación de toda la comunidad educativa, para así responder a los requerimientos de una vida más digna y justa.</w:t>
      </w:r>
    </w:p>
    <w:p w14:paraId="748785D7" w14:textId="77777777" w:rsidR="009E2968" w:rsidRDefault="009E2968">
      <w:pPr>
        <w:pBdr>
          <w:top w:val="nil"/>
          <w:left w:val="nil"/>
          <w:bottom w:val="nil"/>
          <w:right w:val="nil"/>
          <w:between w:val="nil"/>
        </w:pBdr>
        <w:tabs>
          <w:tab w:val="left" w:pos="9214"/>
        </w:tabs>
        <w:spacing w:before="139" w:line="276" w:lineRule="auto"/>
        <w:ind w:left="851"/>
        <w:jc w:val="both"/>
        <w:rPr>
          <w:rFonts w:ascii="Arial Narrow" w:eastAsia="Arial Narrow" w:hAnsi="Arial Narrow" w:cs="Arial Narrow"/>
          <w:color w:val="000000"/>
        </w:rPr>
      </w:pPr>
    </w:p>
    <w:p w14:paraId="0E26711C" w14:textId="77777777" w:rsidR="009E2968" w:rsidRDefault="00000000">
      <w:pPr>
        <w:pBdr>
          <w:top w:val="nil"/>
          <w:left w:val="nil"/>
          <w:bottom w:val="nil"/>
          <w:right w:val="nil"/>
          <w:between w:val="nil"/>
        </w:pBdr>
        <w:tabs>
          <w:tab w:val="left" w:pos="9214"/>
        </w:tabs>
        <w:spacing w:line="276" w:lineRule="auto"/>
        <w:ind w:left="851" w:right="357"/>
        <w:jc w:val="both"/>
        <w:rPr>
          <w:rFonts w:ascii="Arial Narrow" w:eastAsia="Arial Narrow" w:hAnsi="Arial Narrow" w:cs="Arial Narrow"/>
          <w:color w:val="000000"/>
        </w:rPr>
      </w:pPr>
      <w:r>
        <w:rPr>
          <w:rFonts w:ascii="Arial Narrow" w:eastAsia="Arial Narrow" w:hAnsi="Arial Narrow" w:cs="Arial Narrow"/>
          <w:color w:val="000000"/>
        </w:rPr>
        <w:t>El Gobierno Escolar propende por la formación permanente y autónoma de niños, adolescentes y adultos, creando en ellos formas de pensar, de sentir, de actuar para iniciar desde el aula una nueva sociedad, un país mejor dentro de la tolerancia y el respeto, pilares de la convivencia social y de la democracia, los cuales solo son posibles si, entre todos lo vamos construyendo cada día, si cada uno de nosotros desde su realidad personal, familiar y social logra en su cotidianidad sentir, pensar y actuar coherentemente engrandeciendo el buen nombre de la institución.</w:t>
      </w:r>
    </w:p>
    <w:p w14:paraId="73CDF724"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3F8F1438"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color w:val="000000"/>
        </w:rPr>
      </w:pPr>
    </w:p>
    <w:p w14:paraId="6F0770CC" w14:textId="77777777" w:rsidR="009E2968" w:rsidRDefault="00000000">
      <w:pPr>
        <w:pBdr>
          <w:top w:val="nil"/>
          <w:left w:val="nil"/>
          <w:bottom w:val="nil"/>
          <w:right w:val="nil"/>
          <w:between w:val="nil"/>
        </w:pBdr>
        <w:tabs>
          <w:tab w:val="left" w:pos="9214"/>
        </w:tabs>
        <w:spacing w:before="1" w:line="276" w:lineRule="auto"/>
        <w:ind w:left="851" w:right="358"/>
        <w:jc w:val="both"/>
        <w:rPr>
          <w:rFonts w:ascii="Arial Narrow" w:eastAsia="Arial Narrow" w:hAnsi="Arial Narrow" w:cs="Arial Narrow"/>
          <w:color w:val="000000"/>
        </w:rPr>
      </w:pPr>
      <w:r>
        <w:rPr>
          <w:rFonts w:ascii="Arial Narrow" w:eastAsia="Arial Narrow" w:hAnsi="Arial Narrow" w:cs="Arial Narrow"/>
          <w:color w:val="000000"/>
        </w:rPr>
        <w:t xml:space="preserve">La institución como un espacio de formación para la vida de las nuevas generaciones es, por excelencia, </w:t>
      </w:r>
      <w:r>
        <w:rPr>
          <w:rFonts w:ascii="Arial Narrow" w:eastAsia="Arial Narrow" w:hAnsi="Arial Narrow" w:cs="Arial Narrow"/>
          <w:color w:val="000000"/>
        </w:rPr>
        <w:lastRenderedPageBreak/>
        <w:t>un lugar de formación de personas. Las experiencias de aprendizaje, se dan, con los compañeros, con los docentes, con las directivas, las oportunidades reales de desarrollo y fortalecimiento de su ser individual y social; porque es la escuela el primer espacio de actuación pública del niño y el docente que tiene en sus manos la posibilidad de apoyar dentro de un enfoque democrático, de convivencia, el paso de la vida íntima, privada de la familia, a la vida social en la escuela; esta será entonces la esencia del gobierno escolar en la Institución Educativa San Luis Gonzaga de Ibagué.</w:t>
      </w:r>
    </w:p>
    <w:p w14:paraId="0B7F34C1" w14:textId="77777777" w:rsidR="009E2968" w:rsidRDefault="009E2968">
      <w:pPr>
        <w:pBdr>
          <w:top w:val="nil"/>
          <w:left w:val="nil"/>
          <w:bottom w:val="nil"/>
          <w:right w:val="nil"/>
          <w:between w:val="nil"/>
        </w:pBdr>
        <w:tabs>
          <w:tab w:val="left" w:pos="9214"/>
        </w:tabs>
        <w:spacing w:before="139" w:line="276" w:lineRule="auto"/>
        <w:ind w:left="851"/>
        <w:jc w:val="both"/>
        <w:rPr>
          <w:rFonts w:ascii="Arial Narrow" w:eastAsia="Arial Narrow" w:hAnsi="Arial Narrow" w:cs="Arial Narrow"/>
          <w:color w:val="000000"/>
        </w:rPr>
      </w:pPr>
    </w:p>
    <w:p w14:paraId="2A17804B" w14:textId="77777777" w:rsidR="009E2968" w:rsidRDefault="00000000">
      <w:pPr>
        <w:pStyle w:val="Ttulo2"/>
        <w:numPr>
          <w:ilvl w:val="0"/>
          <w:numId w:val="69"/>
        </w:numPr>
        <w:tabs>
          <w:tab w:val="left" w:pos="1147"/>
          <w:tab w:val="left" w:pos="9214"/>
        </w:tabs>
        <w:spacing w:line="276" w:lineRule="auto"/>
        <w:ind w:left="851" w:firstLine="0"/>
        <w:jc w:val="both"/>
        <w:rPr>
          <w:rFonts w:ascii="Arial Narrow" w:eastAsia="Arial Narrow" w:hAnsi="Arial Narrow" w:cs="Arial Narrow"/>
          <w:sz w:val="22"/>
          <w:szCs w:val="22"/>
        </w:rPr>
      </w:pPr>
      <w:r>
        <w:rPr>
          <w:rFonts w:ascii="Arial Narrow" w:eastAsia="Arial Narrow" w:hAnsi="Arial Narrow" w:cs="Arial Narrow"/>
          <w:sz w:val="22"/>
          <w:szCs w:val="22"/>
        </w:rPr>
        <w:t>OBJETIVOS</w:t>
      </w:r>
    </w:p>
    <w:p w14:paraId="62A18F37" w14:textId="77777777" w:rsidR="009E2968" w:rsidRDefault="00000000">
      <w:pPr>
        <w:numPr>
          <w:ilvl w:val="0"/>
          <w:numId w:val="70"/>
        </w:numPr>
        <w:pBdr>
          <w:top w:val="nil"/>
          <w:left w:val="nil"/>
          <w:bottom w:val="nil"/>
          <w:right w:val="nil"/>
          <w:between w:val="nil"/>
        </w:pBdr>
        <w:tabs>
          <w:tab w:val="left" w:pos="1001"/>
          <w:tab w:val="left" w:pos="1003"/>
        </w:tabs>
        <w:spacing w:before="1" w:line="276" w:lineRule="auto"/>
        <w:ind w:left="851" w:right="358" w:firstLine="0"/>
        <w:jc w:val="both"/>
        <w:rPr>
          <w:rFonts w:ascii="Arial Narrow" w:eastAsia="Arial Narrow" w:hAnsi="Arial Narrow" w:cs="Arial Narrow"/>
          <w:color w:val="000000"/>
        </w:rPr>
      </w:pPr>
      <w:r>
        <w:rPr>
          <w:rFonts w:ascii="Arial Narrow" w:eastAsia="Arial Narrow" w:hAnsi="Arial Narrow" w:cs="Arial Narrow"/>
          <w:color w:val="000000"/>
        </w:rPr>
        <w:t>Estructurar el gobierno escolar para alcanzar un orden de convivencia democrática en la comunidad Educativa San Luis Gonzaga.</w:t>
      </w:r>
    </w:p>
    <w:p w14:paraId="6B00263E" w14:textId="77777777" w:rsidR="009E2968" w:rsidRDefault="009E2968">
      <w:pPr>
        <w:pBdr>
          <w:top w:val="nil"/>
          <w:left w:val="nil"/>
          <w:bottom w:val="nil"/>
          <w:right w:val="nil"/>
          <w:between w:val="nil"/>
        </w:pBdr>
        <w:spacing w:before="139" w:line="276" w:lineRule="auto"/>
        <w:ind w:left="851"/>
        <w:jc w:val="both"/>
        <w:rPr>
          <w:rFonts w:ascii="Arial Narrow" w:eastAsia="Arial Narrow" w:hAnsi="Arial Narrow" w:cs="Arial Narrow"/>
          <w:color w:val="000000"/>
        </w:rPr>
      </w:pPr>
    </w:p>
    <w:p w14:paraId="7FC7FCA0" w14:textId="77777777" w:rsidR="009E2968" w:rsidRDefault="00000000">
      <w:pPr>
        <w:numPr>
          <w:ilvl w:val="0"/>
          <w:numId w:val="70"/>
        </w:numPr>
        <w:pBdr>
          <w:top w:val="nil"/>
          <w:left w:val="nil"/>
          <w:bottom w:val="nil"/>
          <w:right w:val="nil"/>
          <w:between w:val="nil"/>
        </w:pBdr>
        <w:tabs>
          <w:tab w:val="left" w:pos="1001"/>
          <w:tab w:val="left" w:pos="1003"/>
        </w:tabs>
        <w:spacing w:line="276" w:lineRule="auto"/>
        <w:ind w:left="851" w:right="370" w:firstLine="0"/>
        <w:jc w:val="both"/>
        <w:rPr>
          <w:rFonts w:ascii="Arial Narrow" w:eastAsia="Arial Narrow" w:hAnsi="Arial Narrow" w:cs="Arial Narrow"/>
          <w:color w:val="000000"/>
        </w:rPr>
      </w:pPr>
      <w:r>
        <w:rPr>
          <w:rFonts w:ascii="Arial Narrow" w:eastAsia="Arial Narrow" w:hAnsi="Arial Narrow" w:cs="Arial Narrow"/>
          <w:color w:val="000000"/>
        </w:rPr>
        <w:t>Fomentar la participación de la comunidad educativa en el cumplimiento de sus funciones dentro del gobierno escolar.</w:t>
      </w:r>
    </w:p>
    <w:p w14:paraId="363379BE" w14:textId="77777777" w:rsidR="009E2968" w:rsidRDefault="009E2968">
      <w:pPr>
        <w:pBdr>
          <w:top w:val="nil"/>
          <w:left w:val="nil"/>
          <w:bottom w:val="nil"/>
          <w:right w:val="nil"/>
          <w:between w:val="nil"/>
        </w:pBdr>
        <w:spacing w:before="137" w:line="276" w:lineRule="auto"/>
        <w:ind w:left="851"/>
        <w:jc w:val="both"/>
        <w:rPr>
          <w:rFonts w:ascii="Arial Narrow" w:eastAsia="Arial Narrow" w:hAnsi="Arial Narrow" w:cs="Arial Narrow"/>
          <w:color w:val="000000"/>
        </w:rPr>
      </w:pPr>
    </w:p>
    <w:p w14:paraId="6FD22BFD" w14:textId="77777777" w:rsidR="009E2968" w:rsidRDefault="00000000">
      <w:pPr>
        <w:numPr>
          <w:ilvl w:val="0"/>
          <w:numId w:val="70"/>
        </w:numPr>
        <w:pBdr>
          <w:top w:val="nil"/>
          <w:left w:val="nil"/>
          <w:bottom w:val="nil"/>
          <w:right w:val="nil"/>
          <w:between w:val="nil"/>
        </w:pBdr>
        <w:tabs>
          <w:tab w:val="left" w:pos="1001"/>
          <w:tab w:val="left" w:pos="1003"/>
        </w:tabs>
        <w:spacing w:line="276" w:lineRule="auto"/>
        <w:ind w:left="851" w:right="357" w:firstLine="0"/>
        <w:jc w:val="both"/>
        <w:rPr>
          <w:rFonts w:ascii="Arial Narrow" w:eastAsia="Arial Narrow" w:hAnsi="Arial Narrow" w:cs="Arial Narrow"/>
          <w:color w:val="000000"/>
        </w:rPr>
      </w:pPr>
      <w:r>
        <w:rPr>
          <w:rFonts w:ascii="Arial Narrow" w:eastAsia="Arial Narrow" w:hAnsi="Arial Narrow" w:cs="Arial Narrow"/>
          <w:color w:val="000000"/>
        </w:rPr>
        <w:t>Emprender actividades escolares que conduzcan al mejoramiento académico, democrático disciplinario y humano.</w:t>
      </w:r>
    </w:p>
    <w:p w14:paraId="6CEE6B10" w14:textId="77777777" w:rsidR="009E2968" w:rsidRDefault="009E2968">
      <w:pPr>
        <w:pBdr>
          <w:top w:val="nil"/>
          <w:left w:val="nil"/>
          <w:bottom w:val="nil"/>
          <w:right w:val="nil"/>
          <w:between w:val="nil"/>
        </w:pBdr>
        <w:spacing w:before="139" w:line="276" w:lineRule="auto"/>
        <w:ind w:left="851"/>
        <w:jc w:val="both"/>
        <w:rPr>
          <w:rFonts w:ascii="Arial Narrow" w:eastAsia="Arial Narrow" w:hAnsi="Arial Narrow" w:cs="Arial Narrow"/>
          <w:color w:val="000000"/>
        </w:rPr>
      </w:pPr>
    </w:p>
    <w:p w14:paraId="118E4338" w14:textId="77777777" w:rsidR="009E2968" w:rsidRDefault="00000000">
      <w:pPr>
        <w:numPr>
          <w:ilvl w:val="0"/>
          <w:numId w:val="70"/>
        </w:numPr>
        <w:pBdr>
          <w:top w:val="nil"/>
          <w:left w:val="nil"/>
          <w:bottom w:val="nil"/>
          <w:right w:val="nil"/>
          <w:between w:val="nil"/>
        </w:pBdr>
        <w:tabs>
          <w:tab w:val="left" w:pos="1001"/>
          <w:tab w:val="left" w:pos="1003"/>
        </w:tabs>
        <w:spacing w:before="1" w:line="276" w:lineRule="auto"/>
        <w:ind w:left="851" w:right="368" w:firstLine="0"/>
        <w:jc w:val="both"/>
        <w:rPr>
          <w:rFonts w:ascii="Arial Narrow" w:eastAsia="Arial Narrow" w:hAnsi="Arial Narrow" w:cs="Arial Narrow"/>
          <w:color w:val="000000"/>
        </w:rPr>
      </w:pPr>
      <w:r>
        <w:rPr>
          <w:rFonts w:ascii="Arial Narrow" w:eastAsia="Arial Narrow" w:hAnsi="Arial Narrow" w:cs="Arial Narrow"/>
          <w:color w:val="000000"/>
        </w:rPr>
        <w:t>Formar, desarrollar fortalecer en el estudiante una actitud positiva de cambio para la convivencia social, la democracia y la sociedad</w:t>
      </w:r>
    </w:p>
    <w:p w14:paraId="19B57F4E" w14:textId="77777777" w:rsidR="009E2968" w:rsidRDefault="009E2968">
      <w:pPr>
        <w:pBdr>
          <w:top w:val="nil"/>
          <w:left w:val="nil"/>
          <w:bottom w:val="nil"/>
          <w:right w:val="nil"/>
          <w:between w:val="nil"/>
        </w:pBdr>
        <w:tabs>
          <w:tab w:val="left" w:pos="9214"/>
        </w:tabs>
        <w:spacing w:before="137" w:line="276" w:lineRule="auto"/>
        <w:ind w:left="851"/>
        <w:jc w:val="both"/>
        <w:rPr>
          <w:rFonts w:ascii="Arial Narrow" w:eastAsia="Arial Narrow" w:hAnsi="Arial Narrow" w:cs="Arial Narrow"/>
          <w:color w:val="000000"/>
        </w:rPr>
      </w:pPr>
    </w:p>
    <w:p w14:paraId="62E1A382" w14:textId="77777777" w:rsidR="009E2968" w:rsidRDefault="00000000">
      <w:pPr>
        <w:pStyle w:val="Ttulo2"/>
        <w:numPr>
          <w:ilvl w:val="2"/>
          <w:numId w:val="38"/>
        </w:numPr>
        <w:tabs>
          <w:tab w:val="left" w:pos="1386"/>
        </w:tabs>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MARCO TEORICO</w:t>
      </w:r>
    </w:p>
    <w:p w14:paraId="054A99B5"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b/>
          <w:bCs/>
          <w:color w:val="000000"/>
        </w:rPr>
      </w:pPr>
    </w:p>
    <w:p w14:paraId="19F76250" w14:textId="77777777" w:rsidR="009E2968" w:rsidRDefault="009E2968">
      <w:pPr>
        <w:pBdr>
          <w:top w:val="nil"/>
          <w:left w:val="nil"/>
          <w:bottom w:val="nil"/>
          <w:right w:val="nil"/>
          <w:between w:val="nil"/>
        </w:pBdr>
        <w:tabs>
          <w:tab w:val="left" w:pos="9214"/>
        </w:tabs>
        <w:spacing w:line="276" w:lineRule="auto"/>
        <w:ind w:left="851"/>
        <w:jc w:val="both"/>
        <w:rPr>
          <w:rFonts w:ascii="Arial Narrow" w:eastAsia="Arial Narrow" w:hAnsi="Arial Narrow" w:cs="Arial Narrow"/>
          <w:b/>
          <w:bCs/>
          <w:color w:val="000000"/>
        </w:rPr>
      </w:pPr>
    </w:p>
    <w:p w14:paraId="42835B53" w14:textId="77777777" w:rsidR="009E2968" w:rsidRDefault="00000000">
      <w:pPr>
        <w:pBdr>
          <w:top w:val="nil"/>
          <w:left w:val="nil"/>
          <w:bottom w:val="nil"/>
          <w:right w:val="nil"/>
          <w:between w:val="nil"/>
        </w:pBdr>
        <w:tabs>
          <w:tab w:val="left" w:pos="9214"/>
        </w:tabs>
        <w:spacing w:line="276" w:lineRule="auto"/>
        <w:ind w:left="851" w:right="354"/>
        <w:jc w:val="both"/>
        <w:rPr>
          <w:rFonts w:ascii="Arial Narrow" w:eastAsia="Arial Narrow" w:hAnsi="Arial Narrow" w:cs="Arial Narrow"/>
          <w:color w:val="000000"/>
        </w:rPr>
      </w:pPr>
      <w:r>
        <w:rPr>
          <w:rFonts w:ascii="Arial Narrow" w:eastAsia="Arial Narrow" w:hAnsi="Arial Narrow" w:cs="Arial Narrow"/>
          <w:color w:val="000000"/>
        </w:rPr>
        <w:t>La sociedad colombiana viene elaborando un conjunto de respuestas a los desafíos democráticos de la nación a partir de la Constitución Política de 1991. Artículo 1, que define a Colombia como un estado social de derecho y de la Ley General de Educación ley 115 de 1994. El acto educativo no se puede justificar por sí mismo, su significado proviene de objetivos o finalidades que están fuera de él, de la forma como se espera que las personas actúen, participen, vivan y produzcan después en la sociedad. Una sociedad va construyendo su proyecto de nación, en la medida que es capaz de responder positivamente a los actos que le presenta la historia y orienta todas las acciones educativas a construir respuestas propositivas a dichos desafíos.</w:t>
      </w:r>
    </w:p>
    <w:p w14:paraId="445344D6" w14:textId="77777777" w:rsidR="009E2968" w:rsidRDefault="009E2968">
      <w:pPr>
        <w:pBdr>
          <w:top w:val="nil"/>
          <w:left w:val="nil"/>
          <w:bottom w:val="nil"/>
          <w:right w:val="nil"/>
          <w:between w:val="nil"/>
        </w:pBdr>
        <w:tabs>
          <w:tab w:val="left" w:pos="9214"/>
        </w:tabs>
        <w:spacing w:line="276" w:lineRule="auto"/>
        <w:ind w:left="851" w:right="354"/>
        <w:jc w:val="both"/>
        <w:rPr>
          <w:rFonts w:ascii="Arial Narrow" w:eastAsia="Arial Narrow" w:hAnsi="Arial Narrow" w:cs="Arial Narrow"/>
          <w:color w:val="000000"/>
        </w:rPr>
      </w:pPr>
    </w:p>
    <w:p w14:paraId="49849CBC" w14:textId="77777777" w:rsidR="009E2968" w:rsidRDefault="00000000">
      <w:pPr>
        <w:pBdr>
          <w:top w:val="nil"/>
          <w:left w:val="nil"/>
          <w:bottom w:val="nil"/>
          <w:right w:val="nil"/>
          <w:between w:val="nil"/>
        </w:pBdr>
        <w:tabs>
          <w:tab w:val="left" w:pos="9214"/>
        </w:tabs>
        <w:spacing w:line="276" w:lineRule="auto"/>
        <w:ind w:left="851" w:right="362"/>
        <w:jc w:val="both"/>
        <w:rPr>
          <w:rFonts w:ascii="Arial Narrow" w:eastAsia="Arial Narrow" w:hAnsi="Arial Narrow" w:cs="Arial Narrow"/>
          <w:color w:val="000000"/>
        </w:rPr>
      </w:pPr>
      <w:r>
        <w:rPr>
          <w:rFonts w:ascii="Arial Narrow" w:eastAsia="Arial Narrow" w:hAnsi="Arial Narrow" w:cs="Arial Narrow"/>
          <w:color w:val="000000"/>
        </w:rPr>
        <w:t>Si todas las escuelas del país, los directivos y los docentes asumen simultáneamente el propósito y el compromiso de formar, desarrollar y fortalecer en sus estudiantes mentalidades y destrezas para la convivencia social, la democracia, quizás se pueda alcanzar a vivir en el ambiente de paz y convivencia que tanto se anhela.</w:t>
      </w:r>
    </w:p>
    <w:p w14:paraId="7F7DADB6" w14:textId="77777777" w:rsidR="009E2968" w:rsidRDefault="009E2968">
      <w:pPr>
        <w:pBdr>
          <w:top w:val="nil"/>
          <w:left w:val="nil"/>
          <w:bottom w:val="nil"/>
          <w:right w:val="nil"/>
          <w:between w:val="nil"/>
        </w:pBdr>
        <w:tabs>
          <w:tab w:val="left" w:pos="9214"/>
        </w:tabs>
        <w:spacing w:before="137" w:line="276" w:lineRule="auto"/>
        <w:ind w:left="851"/>
        <w:jc w:val="both"/>
        <w:rPr>
          <w:rFonts w:ascii="Arial Narrow" w:eastAsia="Arial Narrow" w:hAnsi="Arial Narrow" w:cs="Arial Narrow"/>
          <w:color w:val="000000"/>
        </w:rPr>
      </w:pPr>
    </w:p>
    <w:p w14:paraId="137E2205" w14:textId="77777777" w:rsidR="009E2968" w:rsidRDefault="00000000">
      <w:pPr>
        <w:pBdr>
          <w:top w:val="nil"/>
          <w:left w:val="nil"/>
          <w:bottom w:val="nil"/>
          <w:right w:val="nil"/>
          <w:between w:val="nil"/>
        </w:pBdr>
        <w:tabs>
          <w:tab w:val="left" w:pos="9214"/>
        </w:tabs>
        <w:spacing w:line="276" w:lineRule="auto"/>
        <w:ind w:left="851" w:right="361"/>
        <w:jc w:val="both"/>
        <w:rPr>
          <w:rFonts w:ascii="Arial Narrow" w:eastAsia="Arial Narrow" w:hAnsi="Arial Narrow" w:cs="Arial Narrow"/>
          <w:color w:val="000000"/>
        </w:rPr>
      </w:pPr>
      <w:r>
        <w:rPr>
          <w:rFonts w:ascii="Arial Narrow" w:eastAsia="Arial Narrow" w:hAnsi="Arial Narrow" w:cs="Arial Narrow"/>
          <w:color w:val="000000"/>
        </w:rPr>
        <w:t xml:space="preserve">La necesidad de democratizar la escuela nos viene no solo de las nuevas realidades jurídicas presentes, </w:t>
      </w:r>
      <w:r>
        <w:rPr>
          <w:rFonts w:ascii="Arial Narrow" w:eastAsia="Arial Narrow" w:hAnsi="Arial Narrow" w:cs="Arial Narrow"/>
          <w:color w:val="000000"/>
        </w:rPr>
        <w:lastRenderedPageBreak/>
        <w:t>en la constitución política sino también de los desafíos que la realidad política, social y económica del campo y de los sectores urbanos marginales, desplazados etc.</w:t>
      </w:r>
    </w:p>
    <w:p w14:paraId="68EBD9E1" w14:textId="77777777" w:rsidR="009E2968" w:rsidRDefault="009E2968">
      <w:pPr>
        <w:pBdr>
          <w:top w:val="nil"/>
          <w:left w:val="nil"/>
          <w:bottom w:val="nil"/>
          <w:right w:val="nil"/>
          <w:between w:val="nil"/>
        </w:pBdr>
        <w:tabs>
          <w:tab w:val="left" w:pos="9214"/>
        </w:tabs>
        <w:spacing w:before="139" w:line="276" w:lineRule="auto"/>
        <w:ind w:left="851"/>
        <w:jc w:val="both"/>
        <w:rPr>
          <w:rFonts w:ascii="Arial Narrow" w:eastAsia="Arial Narrow" w:hAnsi="Arial Narrow" w:cs="Arial Narrow"/>
          <w:color w:val="000000"/>
        </w:rPr>
      </w:pPr>
    </w:p>
    <w:p w14:paraId="3B127231" w14:textId="77777777" w:rsidR="009E2968" w:rsidRDefault="00000000">
      <w:pPr>
        <w:pBdr>
          <w:top w:val="nil"/>
          <w:left w:val="nil"/>
          <w:bottom w:val="nil"/>
          <w:right w:val="nil"/>
          <w:between w:val="nil"/>
        </w:pBdr>
        <w:tabs>
          <w:tab w:val="left" w:pos="9214"/>
        </w:tabs>
        <w:spacing w:line="276" w:lineRule="auto"/>
        <w:ind w:left="851" w:right="353"/>
        <w:jc w:val="both"/>
        <w:rPr>
          <w:rFonts w:ascii="Arial Narrow" w:eastAsia="Arial Narrow" w:hAnsi="Arial Narrow" w:cs="Arial Narrow"/>
          <w:color w:val="000000"/>
        </w:rPr>
      </w:pPr>
      <w:r>
        <w:rPr>
          <w:rFonts w:ascii="Arial Narrow" w:eastAsia="Arial Narrow" w:hAnsi="Arial Narrow" w:cs="Arial Narrow"/>
          <w:color w:val="000000"/>
        </w:rPr>
        <w:t>Construir un país y un estado como el delineado en la constitución, exige a las instituciones educativas un gran esfuerzo; tratar de que estas se organicen de tal modo que puedan contribuir a la formación de los ciudadanos del respeto, la participación, la tolerancia aceptando que somos diferentes antagónicos, pero nunca enemigos y este es un imperativo de esta institución.</w:t>
      </w:r>
    </w:p>
    <w:p w14:paraId="4DB39964" w14:textId="77777777" w:rsidR="009E2968" w:rsidRDefault="009E2968">
      <w:pPr>
        <w:pBdr>
          <w:top w:val="nil"/>
          <w:left w:val="nil"/>
          <w:bottom w:val="nil"/>
          <w:right w:val="nil"/>
          <w:between w:val="nil"/>
        </w:pBdr>
        <w:tabs>
          <w:tab w:val="left" w:pos="9214"/>
        </w:tabs>
        <w:spacing w:before="140" w:line="276" w:lineRule="auto"/>
        <w:ind w:left="851"/>
        <w:jc w:val="both"/>
        <w:rPr>
          <w:rFonts w:ascii="Arial Narrow" w:eastAsia="Arial Narrow" w:hAnsi="Arial Narrow" w:cs="Arial Narrow"/>
          <w:color w:val="000000"/>
        </w:rPr>
      </w:pPr>
    </w:p>
    <w:p w14:paraId="7E107820" w14:textId="77777777" w:rsidR="009E2968" w:rsidRDefault="00000000">
      <w:pPr>
        <w:pBdr>
          <w:top w:val="nil"/>
          <w:left w:val="nil"/>
          <w:bottom w:val="nil"/>
          <w:right w:val="nil"/>
          <w:between w:val="nil"/>
        </w:pBdr>
        <w:tabs>
          <w:tab w:val="left" w:pos="9214"/>
        </w:tabs>
        <w:spacing w:line="276" w:lineRule="auto"/>
        <w:ind w:left="851" w:right="358"/>
        <w:jc w:val="both"/>
        <w:rPr>
          <w:rFonts w:ascii="Arial Narrow" w:eastAsia="Arial Narrow" w:hAnsi="Arial Narrow" w:cs="Arial Narrow"/>
          <w:color w:val="000000"/>
        </w:rPr>
      </w:pPr>
      <w:r>
        <w:rPr>
          <w:rFonts w:ascii="Arial Narrow" w:eastAsia="Arial Narrow" w:hAnsi="Arial Narrow" w:cs="Arial Narrow"/>
          <w:color w:val="000000"/>
        </w:rPr>
        <w:t>La ley 115 recoge el sentido participativo, pero lo eleva por decir a así, de jerarquía, al proponer que en el gobierno escolar participen con sus iniciativas todos los estamentos que conforman la comunidad educativa, y le proponen tareas, tales como la construcción del manual de convivencia, organización de actividades culturales, artísticas, comunitarias, formación de organizaciones juveniles, entre otras, artículos 142 de la ley 115 de 1994. Para ello se proponela conformación de una esfera pública al interior del gobierno escolar, en la cual sean debatidas por parte de la comunidad educativa las situaciones problemáticas y significativas que se identifican en la escuela o en el entorno, buscando la concertación necesaria para la solución.</w:t>
      </w:r>
    </w:p>
    <w:p w14:paraId="58DD6BEB" w14:textId="77777777" w:rsidR="009E2968" w:rsidRDefault="009E2968">
      <w:pPr>
        <w:pBdr>
          <w:top w:val="nil"/>
          <w:left w:val="nil"/>
          <w:bottom w:val="nil"/>
          <w:right w:val="nil"/>
          <w:between w:val="nil"/>
        </w:pBdr>
        <w:tabs>
          <w:tab w:val="left" w:pos="9214"/>
        </w:tabs>
        <w:spacing w:before="137" w:line="276" w:lineRule="auto"/>
        <w:ind w:left="851"/>
        <w:jc w:val="both"/>
        <w:rPr>
          <w:rFonts w:ascii="Arial Narrow" w:eastAsia="Arial Narrow" w:hAnsi="Arial Narrow" w:cs="Arial Narrow"/>
          <w:color w:val="000000"/>
        </w:rPr>
      </w:pPr>
    </w:p>
    <w:p w14:paraId="4181FFCC" w14:textId="77777777" w:rsidR="009E2968" w:rsidRDefault="00000000">
      <w:pPr>
        <w:pBdr>
          <w:top w:val="nil"/>
          <w:left w:val="nil"/>
          <w:bottom w:val="nil"/>
          <w:right w:val="nil"/>
          <w:between w:val="nil"/>
        </w:pBdr>
        <w:tabs>
          <w:tab w:val="left" w:pos="9214"/>
        </w:tabs>
        <w:spacing w:before="1" w:line="276" w:lineRule="auto"/>
        <w:ind w:left="851" w:right="355"/>
        <w:jc w:val="both"/>
        <w:rPr>
          <w:rFonts w:ascii="Arial Narrow" w:eastAsia="Arial Narrow" w:hAnsi="Arial Narrow" w:cs="Arial Narrow"/>
          <w:color w:val="000000"/>
        </w:rPr>
      </w:pPr>
      <w:r>
        <w:rPr>
          <w:rFonts w:ascii="Arial Narrow" w:eastAsia="Arial Narrow" w:hAnsi="Arial Narrow" w:cs="Arial Narrow"/>
          <w:color w:val="000000"/>
        </w:rPr>
        <w:t>Por otra parte, se plantea que la formación del sujeto de derechos requiere del ejercicio de los mismos, y que los derechos human os no son entonces un área en un currículo, si no que ellos lo recorren transversalmente y son reguladores de la convivencia escolar, promotora de la moral, de la responsabilidad, que el sujeto en formación pueda al final del proceso guiarse en su relación con los otros por unos mínimos principios éticos. En profunda articulación con lo anterior, se desarrolla la propuesta de la personería estudiantil, en la Institución educativa San Luis Gonzaga de Ibagué que permitirá no solo responder a la ley si no que irá más allá, buscando formar el semillero de los defensores de los derechos humanos, no solo en la institución si no fuera de ella, por la necesidad de democratizar la escuela viene de las nuevas realidades jurídicas presentes en la actual construcción política que define el estado colombiano como estado social de derecho democrático, participativo, pluralista descentralizado, con autonomía regional, y en este desafío la Institución Educativa San Luis Gonzaga de Ibagué está comprometida direccionando el gobierno escolar de cara a la realidad presente y futura.</w:t>
      </w:r>
    </w:p>
    <w:p w14:paraId="333EFE64" w14:textId="77777777" w:rsidR="009E2968" w:rsidRDefault="009E2968">
      <w:pPr>
        <w:pBdr>
          <w:top w:val="nil"/>
          <w:left w:val="nil"/>
          <w:bottom w:val="nil"/>
          <w:right w:val="nil"/>
          <w:between w:val="nil"/>
        </w:pBdr>
        <w:tabs>
          <w:tab w:val="left" w:pos="9214"/>
        </w:tabs>
        <w:spacing w:before="139" w:line="276" w:lineRule="auto"/>
        <w:ind w:left="851"/>
        <w:jc w:val="both"/>
        <w:rPr>
          <w:rFonts w:ascii="Arial Narrow" w:eastAsia="Arial Narrow" w:hAnsi="Arial Narrow" w:cs="Arial Narrow"/>
          <w:color w:val="000000"/>
        </w:rPr>
      </w:pPr>
    </w:p>
    <w:p w14:paraId="12B20E89" w14:textId="77777777" w:rsidR="009E2968" w:rsidRDefault="00000000">
      <w:pPr>
        <w:numPr>
          <w:ilvl w:val="1"/>
          <w:numId w:val="38"/>
        </w:numPr>
        <w:pBdr>
          <w:top w:val="nil"/>
          <w:left w:val="nil"/>
          <w:bottom w:val="nil"/>
          <w:right w:val="nil"/>
          <w:between w:val="nil"/>
        </w:pBdr>
        <w:tabs>
          <w:tab w:val="left" w:pos="1375"/>
          <w:tab w:val="left" w:pos="9214"/>
        </w:tabs>
        <w:spacing w:line="276" w:lineRule="auto"/>
        <w:jc w:val="both"/>
        <w:rPr>
          <w:rFonts w:ascii="Arial Narrow" w:eastAsia="Arial Narrow" w:hAnsi="Arial Narrow" w:cs="Arial Narrow"/>
          <w:b/>
          <w:bCs/>
          <w:color w:val="000000"/>
        </w:rPr>
      </w:pPr>
      <w:r>
        <w:rPr>
          <w:rFonts w:ascii="Arial Narrow" w:eastAsia="Arial Narrow" w:hAnsi="Arial Narrow" w:cs="Arial Narrow"/>
          <w:b/>
          <w:bCs/>
          <w:color w:val="000000"/>
        </w:rPr>
        <w:t>PROCESO PARA LA FORMACIÓN EN LA PARTICIPACIÓN Y PARA LA AUTONOMÍA</w:t>
      </w:r>
    </w:p>
    <w:p w14:paraId="53E446D4" w14:textId="77777777" w:rsidR="009E2968" w:rsidRDefault="009E2968">
      <w:pPr>
        <w:pBdr>
          <w:top w:val="nil"/>
          <w:left w:val="nil"/>
          <w:bottom w:val="nil"/>
          <w:right w:val="nil"/>
          <w:between w:val="nil"/>
        </w:pBdr>
        <w:tabs>
          <w:tab w:val="left" w:pos="9214"/>
        </w:tabs>
        <w:spacing w:before="137" w:line="276" w:lineRule="auto"/>
        <w:ind w:left="851"/>
        <w:jc w:val="both"/>
        <w:rPr>
          <w:rFonts w:ascii="Arial Narrow" w:eastAsia="Arial Narrow" w:hAnsi="Arial Narrow" w:cs="Arial Narrow"/>
          <w:b/>
          <w:bCs/>
          <w:color w:val="000000"/>
        </w:rPr>
      </w:pPr>
    </w:p>
    <w:p w14:paraId="777E2188" w14:textId="77777777" w:rsidR="009E2968" w:rsidRDefault="00000000">
      <w:pPr>
        <w:numPr>
          <w:ilvl w:val="2"/>
          <w:numId w:val="38"/>
        </w:numPr>
        <w:pBdr>
          <w:top w:val="nil"/>
          <w:left w:val="nil"/>
          <w:bottom w:val="nil"/>
          <w:right w:val="nil"/>
          <w:between w:val="nil"/>
        </w:pBdr>
        <w:tabs>
          <w:tab w:val="left" w:pos="1418"/>
          <w:tab w:val="left" w:pos="9214"/>
        </w:tabs>
        <w:spacing w:line="276" w:lineRule="auto"/>
        <w:jc w:val="both"/>
        <w:rPr>
          <w:rFonts w:ascii="Arial Narrow" w:eastAsia="Arial Narrow" w:hAnsi="Arial Narrow" w:cs="Arial Narrow"/>
          <w:b/>
          <w:bCs/>
          <w:color w:val="000000"/>
        </w:rPr>
      </w:pPr>
      <w:r>
        <w:rPr>
          <w:rFonts w:ascii="Arial Narrow" w:eastAsia="Arial Narrow" w:hAnsi="Arial Narrow" w:cs="Arial Narrow"/>
          <w:b/>
          <w:bCs/>
          <w:color w:val="000000"/>
        </w:rPr>
        <w:t>Proceso de sensibilización como formación previa que se da a la comunidad.</w:t>
      </w:r>
    </w:p>
    <w:p w14:paraId="3CD95B89" w14:textId="77777777" w:rsidR="009E2968" w:rsidRDefault="009E2968">
      <w:pPr>
        <w:pBdr>
          <w:top w:val="nil"/>
          <w:left w:val="nil"/>
          <w:bottom w:val="nil"/>
          <w:right w:val="nil"/>
          <w:between w:val="nil"/>
        </w:pBdr>
        <w:tabs>
          <w:tab w:val="left" w:pos="9214"/>
        </w:tabs>
        <w:spacing w:before="62" w:line="276" w:lineRule="auto"/>
        <w:ind w:left="851"/>
        <w:jc w:val="both"/>
        <w:rPr>
          <w:rFonts w:ascii="Arial Narrow" w:eastAsia="Arial Narrow" w:hAnsi="Arial Narrow" w:cs="Arial Narrow"/>
          <w:b/>
          <w:bCs/>
          <w:color w:val="000000"/>
        </w:rPr>
      </w:pPr>
    </w:p>
    <w:p w14:paraId="79997DCB" w14:textId="77777777" w:rsidR="009E2968" w:rsidRDefault="00000000">
      <w:pPr>
        <w:pBdr>
          <w:top w:val="nil"/>
          <w:left w:val="nil"/>
          <w:bottom w:val="nil"/>
          <w:right w:val="nil"/>
          <w:between w:val="nil"/>
        </w:pBdr>
        <w:tabs>
          <w:tab w:val="left" w:pos="9214"/>
        </w:tabs>
        <w:spacing w:line="276" w:lineRule="auto"/>
        <w:ind w:left="851" w:right="355"/>
        <w:jc w:val="both"/>
        <w:rPr>
          <w:rFonts w:ascii="Arial Narrow" w:eastAsia="Arial Narrow" w:hAnsi="Arial Narrow" w:cs="Arial Narrow"/>
          <w:color w:val="000000"/>
        </w:rPr>
      </w:pPr>
      <w:r>
        <w:rPr>
          <w:rFonts w:ascii="Arial Narrow" w:eastAsia="Arial Narrow" w:hAnsi="Arial Narrow" w:cs="Arial Narrow"/>
          <w:color w:val="000000"/>
        </w:rPr>
        <w:t xml:space="preserve">Conformar el gobierno escolar en la Institución Educativa San Luis Gonzaga de Ibagué, implica no solamente cumplir con la ley 115 de 1994, ley general de educación, sino afirmar el espíritu democrático que la inspira, para ello lo convoca a la participación activa de los niños, niñas, estudiantes , maestros, padres de familia, ex estudiantes, y sector productivo, siendo esta una oportunidad de construir conciencia sobre los problemas que se viven y promueven los intereses colectivos sobre los particulares, y en general </w:t>
      </w:r>
      <w:r>
        <w:rPr>
          <w:rFonts w:ascii="Arial Narrow" w:eastAsia="Arial Narrow" w:hAnsi="Arial Narrow" w:cs="Arial Narrow"/>
          <w:color w:val="000000"/>
        </w:rPr>
        <w:lastRenderedPageBreak/>
        <w:t>la posibilidad de crear convivencias y construir sentido de pertenencia en la comunidad de la institución San Luis Gonzaga.</w:t>
      </w:r>
    </w:p>
    <w:p w14:paraId="107BCB96" w14:textId="77777777" w:rsidR="009E2968" w:rsidRDefault="009E2968">
      <w:pPr>
        <w:pBdr>
          <w:top w:val="nil"/>
          <w:left w:val="nil"/>
          <w:bottom w:val="nil"/>
          <w:right w:val="nil"/>
          <w:between w:val="nil"/>
        </w:pBdr>
        <w:tabs>
          <w:tab w:val="left" w:pos="9214"/>
        </w:tabs>
        <w:spacing w:before="136" w:line="276" w:lineRule="auto"/>
        <w:ind w:left="851"/>
        <w:jc w:val="both"/>
        <w:rPr>
          <w:rFonts w:ascii="Arial Narrow" w:eastAsia="Arial Narrow" w:hAnsi="Arial Narrow" w:cs="Arial Narrow"/>
          <w:color w:val="000000"/>
        </w:rPr>
      </w:pPr>
    </w:p>
    <w:p w14:paraId="783DF043" w14:textId="77777777" w:rsidR="009E2968" w:rsidRDefault="00000000">
      <w:pPr>
        <w:pBdr>
          <w:top w:val="nil"/>
          <w:left w:val="nil"/>
          <w:bottom w:val="nil"/>
          <w:right w:val="nil"/>
          <w:between w:val="nil"/>
        </w:pBdr>
        <w:tabs>
          <w:tab w:val="left" w:pos="9214"/>
        </w:tabs>
        <w:spacing w:line="276" w:lineRule="auto"/>
        <w:ind w:left="851" w:right="559"/>
        <w:jc w:val="both"/>
        <w:rPr>
          <w:rFonts w:ascii="Arial Narrow" w:eastAsia="Arial Narrow" w:hAnsi="Arial Narrow" w:cs="Arial Narrow"/>
          <w:color w:val="000000"/>
        </w:rPr>
      </w:pPr>
      <w:r>
        <w:rPr>
          <w:rFonts w:ascii="Arial Narrow" w:eastAsia="Arial Narrow" w:hAnsi="Arial Narrow" w:cs="Arial Narrow"/>
          <w:color w:val="000000"/>
        </w:rPr>
        <w:t>La formación de sensibilización impartida por los docentes del área de ciencias sociales a todos los estudiantes de la institución es:</w:t>
      </w:r>
    </w:p>
    <w:p w14:paraId="7B373212" w14:textId="77777777" w:rsidR="009E2968" w:rsidRDefault="009E2968">
      <w:pPr>
        <w:pBdr>
          <w:top w:val="nil"/>
          <w:left w:val="nil"/>
          <w:bottom w:val="nil"/>
          <w:right w:val="nil"/>
          <w:between w:val="nil"/>
        </w:pBdr>
        <w:spacing w:before="140" w:line="276" w:lineRule="auto"/>
        <w:ind w:left="851"/>
        <w:jc w:val="both"/>
        <w:rPr>
          <w:rFonts w:ascii="Arial Narrow" w:eastAsia="Arial Narrow" w:hAnsi="Arial Narrow" w:cs="Arial Narrow"/>
          <w:color w:val="000000"/>
        </w:rPr>
      </w:pPr>
    </w:p>
    <w:p w14:paraId="0F88E6EF" w14:textId="77777777" w:rsidR="009E2968" w:rsidRDefault="00000000">
      <w:pPr>
        <w:numPr>
          <w:ilvl w:val="0"/>
          <w:numId w:val="68"/>
        </w:numPr>
        <w:pBdr>
          <w:top w:val="nil"/>
          <w:left w:val="nil"/>
          <w:bottom w:val="nil"/>
          <w:right w:val="nil"/>
          <w:between w:val="nil"/>
        </w:pBdr>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Lectura y análisis del artículo 142 de la ley 115 de 1994</w:t>
      </w:r>
    </w:p>
    <w:p w14:paraId="1210252F" w14:textId="77777777" w:rsidR="009E2968" w:rsidRDefault="00000000">
      <w:pPr>
        <w:numPr>
          <w:ilvl w:val="0"/>
          <w:numId w:val="68"/>
        </w:numPr>
        <w:pBdr>
          <w:top w:val="nil"/>
          <w:left w:val="nil"/>
          <w:bottom w:val="nil"/>
          <w:right w:val="nil"/>
          <w:between w:val="nil"/>
        </w:pBdr>
        <w:spacing w:before="137"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La democracia participativa. El valor del voto. Análisis de la honestidad</w:t>
      </w:r>
    </w:p>
    <w:p w14:paraId="106F450F" w14:textId="77777777" w:rsidR="009E2968" w:rsidRDefault="00000000">
      <w:pPr>
        <w:numPr>
          <w:ilvl w:val="0"/>
          <w:numId w:val="68"/>
        </w:numPr>
        <w:pBdr>
          <w:top w:val="nil"/>
          <w:left w:val="nil"/>
          <w:bottom w:val="nil"/>
          <w:right w:val="nil"/>
          <w:between w:val="nil"/>
        </w:pBdr>
        <w:spacing w:before="139"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Elaboración de los requisitos que debe poseer el aspirante a la personería de la institución.</w:t>
      </w:r>
    </w:p>
    <w:p w14:paraId="17B900C8" w14:textId="77777777" w:rsidR="009E2968" w:rsidRDefault="00000000">
      <w:pPr>
        <w:numPr>
          <w:ilvl w:val="0"/>
          <w:numId w:val="68"/>
        </w:numPr>
        <w:pBdr>
          <w:top w:val="nil"/>
          <w:left w:val="nil"/>
          <w:bottom w:val="nil"/>
          <w:right w:val="nil"/>
          <w:between w:val="nil"/>
        </w:pBdr>
        <w:spacing w:before="137"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Lectura y análisis del capítulo IV ley general de educación (ley 115 de 1994)</w:t>
      </w:r>
    </w:p>
    <w:p w14:paraId="2F5FB234" w14:textId="77777777" w:rsidR="009E2968" w:rsidRDefault="00000000">
      <w:pPr>
        <w:numPr>
          <w:ilvl w:val="0"/>
          <w:numId w:val="68"/>
        </w:numPr>
        <w:pBdr>
          <w:top w:val="nil"/>
          <w:left w:val="nil"/>
          <w:bottom w:val="nil"/>
          <w:right w:val="nil"/>
          <w:between w:val="nil"/>
        </w:pBdr>
        <w:spacing w:before="139"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Motivar e incentivar todo el proceso electoral a los postulados a la personaría de la institución</w:t>
      </w:r>
    </w:p>
    <w:p w14:paraId="05443B8D" w14:textId="77777777" w:rsidR="009E2968" w:rsidRDefault="00000000">
      <w:pPr>
        <w:numPr>
          <w:ilvl w:val="0"/>
          <w:numId w:val="68"/>
        </w:numPr>
        <w:pBdr>
          <w:top w:val="nil"/>
          <w:left w:val="nil"/>
          <w:bottom w:val="nil"/>
          <w:right w:val="nil"/>
          <w:between w:val="nil"/>
        </w:pBdr>
        <w:spacing w:before="137"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Análisis del verdadero sentido de la democracia</w:t>
      </w:r>
    </w:p>
    <w:p w14:paraId="25AD4EB7" w14:textId="77777777" w:rsidR="009E2968" w:rsidRDefault="00000000">
      <w:pPr>
        <w:numPr>
          <w:ilvl w:val="0"/>
          <w:numId w:val="68"/>
        </w:numPr>
        <w:pBdr>
          <w:top w:val="nil"/>
          <w:left w:val="nil"/>
          <w:bottom w:val="nil"/>
          <w:right w:val="nil"/>
          <w:between w:val="nil"/>
        </w:pBdr>
        <w:spacing w:before="139"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Lectura y análisis del decreto 1860 de 1994 capitulo IV</w:t>
      </w:r>
    </w:p>
    <w:p w14:paraId="04B188B1" w14:textId="77777777" w:rsidR="009E2968" w:rsidRDefault="00000000">
      <w:pPr>
        <w:numPr>
          <w:ilvl w:val="0"/>
          <w:numId w:val="68"/>
        </w:numPr>
        <w:pBdr>
          <w:top w:val="nil"/>
          <w:left w:val="nil"/>
          <w:bottom w:val="nil"/>
          <w:right w:val="nil"/>
          <w:between w:val="nil"/>
        </w:pBdr>
        <w:spacing w:before="137" w:line="276" w:lineRule="auto"/>
        <w:ind w:left="1418" w:right="361" w:hanging="567"/>
        <w:jc w:val="both"/>
        <w:rPr>
          <w:rFonts w:ascii="Arial Narrow" w:eastAsia="Arial Narrow" w:hAnsi="Arial Narrow" w:cs="Arial Narrow"/>
          <w:color w:val="000000"/>
        </w:rPr>
      </w:pPr>
      <w:r>
        <w:rPr>
          <w:rFonts w:ascii="Arial Narrow" w:eastAsia="Arial Narrow" w:hAnsi="Arial Narrow" w:cs="Arial Narrow"/>
          <w:color w:val="000000"/>
        </w:rPr>
        <w:t>Formar debates, mesas de trabajo con mira a trazar actividades con los estudiantes y docentes que permitan desarrollar la participación y la autonomía en cada uno de los participantes al consejo estudiantil y demás entes de la Institución en la elaboración de las propuestas de cada uno de los candidatos.</w:t>
      </w:r>
    </w:p>
    <w:p w14:paraId="29D5A959" w14:textId="77777777" w:rsidR="009E2968" w:rsidRDefault="009E2968">
      <w:pPr>
        <w:pBdr>
          <w:top w:val="nil"/>
          <w:left w:val="nil"/>
          <w:bottom w:val="nil"/>
          <w:right w:val="nil"/>
          <w:between w:val="nil"/>
        </w:pBdr>
        <w:tabs>
          <w:tab w:val="left" w:pos="9214"/>
        </w:tabs>
        <w:spacing w:before="142" w:line="276" w:lineRule="auto"/>
        <w:ind w:left="851"/>
        <w:jc w:val="both"/>
        <w:rPr>
          <w:rFonts w:ascii="Arial Narrow" w:eastAsia="Arial Narrow" w:hAnsi="Arial Narrow" w:cs="Arial Narrow"/>
          <w:color w:val="000000"/>
        </w:rPr>
      </w:pPr>
    </w:p>
    <w:p w14:paraId="04CE73E8" w14:textId="77777777" w:rsidR="009E2968" w:rsidRDefault="00000000">
      <w:pPr>
        <w:pStyle w:val="Ttulo3"/>
        <w:tabs>
          <w:tab w:val="left" w:pos="1147"/>
          <w:tab w:val="left" w:pos="9214"/>
        </w:tabs>
        <w:spacing w:line="276" w:lineRule="auto"/>
        <w:ind w:left="851"/>
        <w:rPr>
          <w:rFonts w:ascii="Arial Narrow" w:eastAsia="Arial Narrow" w:hAnsi="Arial Narrow" w:cs="Arial Narrow"/>
          <w:sz w:val="22"/>
          <w:szCs w:val="22"/>
        </w:rPr>
      </w:pPr>
      <w:proofErr w:type="gramStart"/>
      <w:r>
        <w:rPr>
          <w:rFonts w:ascii="Arial Narrow" w:eastAsia="Arial Narrow" w:hAnsi="Arial Narrow" w:cs="Arial Narrow"/>
          <w:sz w:val="22"/>
          <w:szCs w:val="22"/>
        </w:rPr>
        <w:t>11.3.2  Procesos</w:t>
      </w:r>
      <w:proofErr w:type="gramEnd"/>
      <w:r>
        <w:rPr>
          <w:rFonts w:ascii="Arial Narrow" w:eastAsia="Arial Narrow" w:hAnsi="Arial Narrow" w:cs="Arial Narrow"/>
          <w:sz w:val="22"/>
          <w:szCs w:val="22"/>
        </w:rPr>
        <w:t xml:space="preserve"> Para La Formación En La Participación Y Para La Autonomía</w:t>
      </w:r>
    </w:p>
    <w:p w14:paraId="7F414413" w14:textId="77777777" w:rsidR="009E2968" w:rsidRDefault="009E2968">
      <w:pPr>
        <w:pStyle w:val="Ttulo3"/>
        <w:tabs>
          <w:tab w:val="left" w:pos="1147"/>
          <w:tab w:val="left" w:pos="9214"/>
        </w:tabs>
        <w:spacing w:line="276" w:lineRule="auto"/>
        <w:ind w:left="851"/>
        <w:rPr>
          <w:rFonts w:ascii="Arial Narrow" w:eastAsia="Arial Narrow" w:hAnsi="Arial Narrow" w:cs="Arial Narrow"/>
          <w:sz w:val="22"/>
          <w:szCs w:val="22"/>
        </w:rPr>
      </w:pPr>
    </w:p>
    <w:p w14:paraId="05DD80F8" w14:textId="77777777" w:rsidR="009E2968" w:rsidRDefault="00000000">
      <w:pPr>
        <w:pBdr>
          <w:top w:val="nil"/>
          <w:left w:val="nil"/>
          <w:bottom w:val="nil"/>
          <w:right w:val="nil"/>
          <w:between w:val="nil"/>
        </w:pBdr>
        <w:tabs>
          <w:tab w:val="left" w:pos="9214"/>
        </w:tabs>
        <w:spacing w:line="276" w:lineRule="auto"/>
        <w:ind w:left="851" w:right="363"/>
        <w:jc w:val="both"/>
        <w:rPr>
          <w:rFonts w:ascii="Arial Narrow" w:eastAsia="Arial Narrow" w:hAnsi="Arial Narrow" w:cs="Arial Narrow"/>
          <w:color w:val="000000"/>
        </w:rPr>
      </w:pPr>
      <w:r>
        <w:rPr>
          <w:rFonts w:ascii="Arial Narrow" w:eastAsia="Arial Narrow" w:hAnsi="Arial Narrow" w:cs="Arial Narrow"/>
          <w:color w:val="000000"/>
        </w:rPr>
        <w:t>La democracia es posible únicamente cuando existe la autonomía, cuando las personas saben que tiene el destino de la vida en sus manos, cuando reconocen que la construcción de la sociedad en la cual quieren vivir depende única y exclusivamente de su propia voluntad. La Institución Educativa San Luis Gonzaga de Ibagué, confía en que todos los componentes de gobierno escolar practiquen el respeto mutuo en la diversidad, aprendiendo y permitiendo la autonomía, participando activamente en la proyección continua del progreso institucional como garantía para que todas las generaciones</w:t>
      </w:r>
    </w:p>
    <w:p w14:paraId="1DA96B82" w14:textId="77777777" w:rsidR="009E2968" w:rsidRDefault="00000000">
      <w:pPr>
        <w:pBdr>
          <w:top w:val="nil"/>
          <w:left w:val="nil"/>
          <w:bottom w:val="nil"/>
          <w:right w:val="nil"/>
          <w:between w:val="nil"/>
        </w:pBdr>
        <w:tabs>
          <w:tab w:val="left" w:pos="9214"/>
        </w:tabs>
        <w:spacing w:before="1" w:line="276" w:lineRule="auto"/>
        <w:ind w:left="851" w:right="354"/>
        <w:jc w:val="both"/>
        <w:rPr>
          <w:rFonts w:ascii="Arial Narrow" w:eastAsia="Arial Narrow" w:hAnsi="Arial Narrow" w:cs="Arial Narrow"/>
          <w:color w:val="000000"/>
        </w:rPr>
      </w:pPr>
      <w:r>
        <w:rPr>
          <w:rFonts w:ascii="Arial Narrow" w:eastAsia="Arial Narrow" w:hAnsi="Arial Narrow" w:cs="Arial Narrow"/>
          <w:color w:val="000000"/>
        </w:rPr>
        <w:t>educadas en su claustro, tengan como fundamento la participación libre y responsable, capaces de imaginar procesos transformadores de la realidad, preparados para argumentar y defender frente a las otras propuestas y aceptar que estas puedan ser mejoradas y complementadas para llegar a conseguir acuerdos sobre lo que hay que hacer y cómo hacerlo, gestando pactos de convivencia.</w:t>
      </w:r>
    </w:p>
    <w:p w14:paraId="078E23A9" w14:textId="77777777" w:rsidR="009E2968" w:rsidRDefault="009E2968">
      <w:pPr>
        <w:pBdr>
          <w:top w:val="nil"/>
          <w:left w:val="nil"/>
          <w:bottom w:val="nil"/>
          <w:right w:val="nil"/>
          <w:between w:val="nil"/>
        </w:pBdr>
        <w:tabs>
          <w:tab w:val="left" w:pos="9214"/>
        </w:tabs>
        <w:spacing w:line="276" w:lineRule="auto"/>
        <w:ind w:left="851" w:right="361"/>
        <w:jc w:val="both"/>
        <w:rPr>
          <w:rFonts w:ascii="Arial Narrow" w:eastAsia="Arial Narrow" w:hAnsi="Arial Narrow" w:cs="Arial Narrow"/>
          <w:color w:val="000000"/>
        </w:rPr>
      </w:pPr>
    </w:p>
    <w:p w14:paraId="72FABE2B" w14:textId="77777777" w:rsidR="009E2968" w:rsidRDefault="00000000">
      <w:pPr>
        <w:pBdr>
          <w:top w:val="nil"/>
          <w:left w:val="nil"/>
          <w:bottom w:val="nil"/>
          <w:right w:val="nil"/>
          <w:between w:val="nil"/>
        </w:pBdr>
        <w:tabs>
          <w:tab w:val="left" w:pos="9214"/>
        </w:tabs>
        <w:spacing w:line="360" w:lineRule="auto"/>
        <w:ind w:left="851" w:right="361"/>
        <w:jc w:val="both"/>
        <w:rPr>
          <w:rFonts w:ascii="Arial Narrow" w:eastAsia="Arial Narrow" w:hAnsi="Arial Narrow" w:cs="Arial Narrow"/>
          <w:color w:val="000000"/>
        </w:rPr>
      </w:pPr>
      <w:r>
        <w:rPr>
          <w:rFonts w:ascii="Arial Narrow" w:eastAsia="Arial Narrow" w:hAnsi="Arial Narrow" w:cs="Arial Narrow"/>
          <w:color w:val="000000"/>
        </w:rPr>
        <w:t>Consecuentemente, la constitución del gobierno escolar se apoya en el ejercicio pleno de la democracia, es así como:</w:t>
      </w:r>
    </w:p>
    <w:p w14:paraId="185E652B" w14:textId="77777777" w:rsidR="009E2968" w:rsidRDefault="00000000">
      <w:pPr>
        <w:numPr>
          <w:ilvl w:val="0"/>
          <w:numId w:val="68"/>
        </w:numPr>
        <w:pBdr>
          <w:top w:val="nil"/>
          <w:left w:val="nil"/>
          <w:bottom w:val="nil"/>
          <w:right w:val="nil"/>
          <w:between w:val="nil"/>
        </w:pBdr>
        <w:spacing w:line="360" w:lineRule="auto"/>
        <w:ind w:left="1418" w:right="355" w:hanging="567"/>
        <w:jc w:val="both"/>
        <w:rPr>
          <w:rFonts w:ascii="Arial Narrow" w:eastAsia="Arial Narrow" w:hAnsi="Arial Narrow" w:cs="Arial Narrow"/>
          <w:color w:val="000000"/>
        </w:rPr>
      </w:pPr>
      <w:r>
        <w:rPr>
          <w:rFonts w:ascii="Arial Narrow" w:eastAsia="Arial Narrow" w:hAnsi="Arial Narrow" w:cs="Arial Narrow"/>
          <w:color w:val="000000"/>
        </w:rPr>
        <w:t xml:space="preserve">Se acude a la comunidad estudiantil motivando, informando y realizando elecciones transparentes para el nombramiento del representante de los estudiantes constituyendo esto un proceso de </w:t>
      </w:r>
      <w:r>
        <w:rPr>
          <w:rFonts w:ascii="Arial Narrow" w:eastAsia="Arial Narrow" w:hAnsi="Arial Narrow" w:cs="Arial Narrow"/>
          <w:color w:val="000000"/>
        </w:rPr>
        <w:lastRenderedPageBreak/>
        <w:t>cualificación verbal, mental y de valores, al permitir la libre opinión de todos los aspirantes.</w:t>
      </w:r>
    </w:p>
    <w:p w14:paraId="785BEBAC" w14:textId="77777777" w:rsidR="009E2968" w:rsidRDefault="00000000">
      <w:pPr>
        <w:numPr>
          <w:ilvl w:val="0"/>
          <w:numId w:val="68"/>
        </w:numPr>
        <w:pBdr>
          <w:top w:val="nil"/>
          <w:left w:val="nil"/>
          <w:bottom w:val="nil"/>
          <w:right w:val="nil"/>
          <w:between w:val="nil"/>
        </w:pBdr>
        <w:spacing w:line="360"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Identifica los principios que deben guiar el accionar institucional</w:t>
      </w:r>
    </w:p>
    <w:p w14:paraId="796D2981" w14:textId="77777777" w:rsidR="009E2968" w:rsidRDefault="00000000">
      <w:pPr>
        <w:numPr>
          <w:ilvl w:val="0"/>
          <w:numId w:val="68"/>
        </w:numPr>
        <w:pBdr>
          <w:top w:val="nil"/>
          <w:left w:val="nil"/>
          <w:bottom w:val="nil"/>
          <w:right w:val="nil"/>
          <w:between w:val="nil"/>
        </w:pBdr>
        <w:spacing w:line="360"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Establece los objetivos de la institución para lograr los fines buscados</w:t>
      </w:r>
    </w:p>
    <w:p w14:paraId="6BDE3C29" w14:textId="77777777" w:rsidR="009E2968" w:rsidRDefault="00000000">
      <w:pPr>
        <w:numPr>
          <w:ilvl w:val="0"/>
          <w:numId w:val="68"/>
        </w:numPr>
        <w:pBdr>
          <w:top w:val="nil"/>
          <w:left w:val="nil"/>
          <w:bottom w:val="nil"/>
          <w:right w:val="nil"/>
          <w:between w:val="nil"/>
        </w:pBdr>
        <w:spacing w:line="360"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Determina las estrategias a seguir</w:t>
      </w:r>
    </w:p>
    <w:p w14:paraId="47B6EC4D" w14:textId="77777777" w:rsidR="009E2968" w:rsidRDefault="00000000">
      <w:pPr>
        <w:numPr>
          <w:ilvl w:val="0"/>
          <w:numId w:val="68"/>
        </w:numPr>
        <w:pBdr>
          <w:top w:val="nil"/>
          <w:left w:val="nil"/>
          <w:bottom w:val="nil"/>
          <w:right w:val="nil"/>
          <w:between w:val="nil"/>
        </w:pBdr>
        <w:spacing w:before="1" w:line="360"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Identifica las metas por lograr en corto, mediano y largo plazo</w:t>
      </w:r>
    </w:p>
    <w:p w14:paraId="4F94261B" w14:textId="77777777" w:rsidR="009E2968" w:rsidRDefault="00000000">
      <w:pPr>
        <w:numPr>
          <w:ilvl w:val="0"/>
          <w:numId w:val="68"/>
        </w:numPr>
        <w:pBdr>
          <w:top w:val="nil"/>
          <w:left w:val="nil"/>
          <w:bottom w:val="nil"/>
          <w:right w:val="nil"/>
          <w:between w:val="nil"/>
        </w:pBdr>
        <w:spacing w:line="360"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Propone las acciones transformadoras que se deben realizar para alcanzar las metas</w:t>
      </w:r>
    </w:p>
    <w:p w14:paraId="0186B560" w14:textId="77777777" w:rsidR="009E2968" w:rsidRDefault="00000000">
      <w:pPr>
        <w:numPr>
          <w:ilvl w:val="0"/>
          <w:numId w:val="68"/>
        </w:numPr>
        <w:pBdr>
          <w:top w:val="nil"/>
          <w:left w:val="nil"/>
          <w:bottom w:val="nil"/>
          <w:right w:val="nil"/>
          <w:between w:val="nil"/>
        </w:pBdr>
        <w:spacing w:line="360"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Ayuda a crear mecanismos de seguimiento y control.</w:t>
      </w:r>
    </w:p>
    <w:p w14:paraId="27E8D601" w14:textId="77777777" w:rsidR="009E2968" w:rsidRDefault="009E2968">
      <w:pPr>
        <w:pBdr>
          <w:top w:val="nil"/>
          <w:left w:val="nil"/>
          <w:bottom w:val="nil"/>
          <w:right w:val="nil"/>
          <w:between w:val="nil"/>
        </w:pBdr>
        <w:tabs>
          <w:tab w:val="left" w:pos="2127"/>
        </w:tabs>
        <w:spacing w:before="1" w:line="276" w:lineRule="auto"/>
        <w:ind w:left="851" w:right="355"/>
        <w:jc w:val="both"/>
        <w:rPr>
          <w:rFonts w:ascii="Arial Narrow" w:eastAsia="Arial Narrow" w:hAnsi="Arial Narrow" w:cs="Arial Narrow"/>
          <w:color w:val="000000"/>
        </w:rPr>
      </w:pPr>
    </w:p>
    <w:p w14:paraId="2A66ABB3" w14:textId="77777777" w:rsidR="009E2968" w:rsidRDefault="00000000">
      <w:pPr>
        <w:pBdr>
          <w:top w:val="nil"/>
          <w:left w:val="nil"/>
          <w:bottom w:val="nil"/>
          <w:right w:val="nil"/>
          <w:between w:val="nil"/>
        </w:pBdr>
        <w:tabs>
          <w:tab w:val="left" w:pos="2127"/>
        </w:tabs>
        <w:spacing w:before="1" w:line="276" w:lineRule="auto"/>
        <w:ind w:left="851" w:right="355"/>
        <w:jc w:val="both"/>
        <w:rPr>
          <w:rFonts w:ascii="Arial Narrow" w:eastAsia="Arial Narrow" w:hAnsi="Arial Narrow" w:cs="Arial Narrow"/>
          <w:color w:val="000000"/>
        </w:rPr>
      </w:pPr>
      <w:r>
        <w:rPr>
          <w:rFonts w:ascii="Arial Narrow" w:eastAsia="Arial Narrow" w:hAnsi="Arial Narrow" w:cs="Arial Narrow"/>
          <w:color w:val="000000"/>
        </w:rPr>
        <w:t>El gobierno escolar, libre de coacciones y con la primacía del mejor argumento, implementa el consejo como punto de llegada, producto de una reflexión sobre la visión y misión de la institución Educativa.</w:t>
      </w:r>
    </w:p>
    <w:p w14:paraId="3FD5AE02" w14:textId="77777777" w:rsidR="009E2968" w:rsidRDefault="009E2968">
      <w:pPr>
        <w:pBdr>
          <w:top w:val="nil"/>
          <w:left w:val="nil"/>
          <w:bottom w:val="nil"/>
          <w:right w:val="nil"/>
          <w:between w:val="nil"/>
        </w:pBdr>
        <w:tabs>
          <w:tab w:val="left" w:pos="2127"/>
        </w:tabs>
        <w:spacing w:before="1" w:line="276" w:lineRule="auto"/>
        <w:ind w:left="851" w:right="355"/>
        <w:jc w:val="both"/>
        <w:rPr>
          <w:rFonts w:ascii="Arial Narrow" w:eastAsia="Arial Narrow" w:hAnsi="Arial Narrow" w:cs="Arial Narrow"/>
          <w:color w:val="000000"/>
        </w:rPr>
      </w:pPr>
    </w:p>
    <w:p w14:paraId="038158DC" w14:textId="77777777" w:rsidR="009E2968" w:rsidRDefault="00000000">
      <w:pPr>
        <w:pStyle w:val="Ttulo3"/>
        <w:numPr>
          <w:ilvl w:val="1"/>
          <w:numId w:val="68"/>
        </w:numPr>
        <w:tabs>
          <w:tab w:val="left" w:pos="1145"/>
          <w:tab w:val="left" w:pos="1147"/>
          <w:tab w:val="left" w:pos="2127"/>
        </w:tabs>
        <w:spacing w:line="276" w:lineRule="auto"/>
        <w:ind w:left="851" w:right="359" w:firstLine="0"/>
        <w:rPr>
          <w:rFonts w:ascii="Arial Narrow" w:eastAsia="Arial Narrow" w:hAnsi="Arial Narrow" w:cs="Arial Narrow"/>
          <w:sz w:val="22"/>
          <w:szCs w:val="22"/>
        </w:rPr>
      </w:pPr>
      <w:r>
        <w:rPr>
          <w:rFonts w:ascii="Arial Narrow" w:eastAsia="Arial Narrow" w:hAnsi="Arial Narrow" w:cs="Arial Narrow"/>
          <w:sz w:val="22"/>
          <w:szCs w:val="22"/>
        </w:rPr>
        <w:t>Pautas que seguir para una correcta dinamización y organización del gobierno escolar</w:t>
      </w:r>
    </w:p>
    <w:p w14:paraId="143AAEB7" w14:textId="77777777" w:rsidR="009E2968" w:rsidRDefault="009E2968">
      <w:pPr>
        <w:pStyle w:val="Ttulo3"/>
        <w:tabs>
          <w:tab w:val="left" w:pos="1145"/>
          <w:tab w:val="left" w:pos="1147"/>
          <w:tab w:val="left" w:pos="2127"/>
        </w:tabs>
        <w:spacing w:line="276" w:lineRule="auto"/>
        <w:ind w:left="851" w:right="359"/>
        <w:rPr>
          <w:rFonts w:ascii="Arial Narrow" w:eastAsia="Arial Narrow" w:hAnsi="Arial Narrow" w:cs="Arial Narrow"/>
          <w:sz w:val="22"/>
          <w:szCs w:val="22"/>
        </w:rPr>
      </w:pPr>
    </w:p>
    <w:p w14:paraId="2A4D5E33" w14:textId="77777777" w:rsidR="009E2968" w:rsidRDefault="00000000">
      <w:pPr>
        <w:numPr>
          <w:ilvl w:val="0"/>
          <w:numId w:val="37"/>
        </w:numPr>
        <w:pBdr>
          <w:top w:val="nil"/>
          <w:left w:val="nil"/>
          <w:bottom w:val="nil"/>
          <w:right w:val="nil"/>
          <w:between w:val="nil"/>
        </w:pBdr>
        <w:tabs>
          <w:tab w:val="left" w:pos="1276"/>
          <w:tab w:val="left" w:pos="2127"/>
        </w:tabs>
        <w:ind w:left="1134" w:hanging="283"/>
        <w:jc w:val="both"/>
        <w:rPr>
          <w:rFonts w:ascii="Arial Narrow" w:eastAsia="Arial Narrow" w:hAnsi="Arial Narrow" w:cs="Arial Narrow"/>
          <w:b/>
          <w:bCs/>
          <w:color w:val="000000"/>
        </w:rPr>
      </w:pPr>
      <w:r>
        <w:rPr>
          <w:rFonts w:ascii="Arial Narrow" w:eastAsia="Arial Narrow" w:hAnsi="Arial Narrow" w:cs="Arial Narrow"/>
          <w:b/>
          <w:bCs/>
          <w:color w:val="000000"/>
        </w:rPr>
        <w:t>Reunión con todos los docentes:</w:t>
      </w:r>
    </w:p>
    <w:p w14:paraId="75239B72" w14:textId="77777777" w:rsidR="009E2968" w:rsidRDefault="00000000">
      <w:pPr>
        <w:numPr>
          <w:ilvl w:val="0"/>
          <w:numId w:val="68"/>
        </w:numPr>
        <w:pBdr>
          <w:top w:val="nil"/>
          <w:left w:val="nil"/>
          <w:bottom w:val="nil"/>
          <w:right w:val="nil"/>
          <w:between w:val="nil"/>
        </w:pBdr>
        <w:tabs>
          <w:tab w:val="left" w:pos="1276"/>
          <w:tab w:val="left" w:pos="2127"/>
        </w:tabs>
        <w:spacing w:before="118"/>
        <w:ind w:left="1134" w:hanging="283"/>
        <w:jc w:val="both"/>
        <w:rPr>
          <w:rFonts w:ascii="Arial Narrow" w:eastAsia="Arial Narrow" w:hAnsi="Arial Narrow" w:cs="Arial Narrow"/>
          <w:color w:val="000000"/>
        </w:rPr>
      </w:pPr>
      <w:r>
        <w:rPr>
          <w:rFonts w:ascii="Arial Narrow" w:eastAsia="Arial Narrow" w:hAnsi="Arial Narrow" w:cs="Arial Narrow"/>
          <w:color w:val="000000"/>
        </w:rPr>
        <w:t>Análisis y aprobación de la propuesta</w:t>
      </w:r>
    </w:p>
    <w:p w14:paraId="720F6B35" w14:textId="77777777" w:rsidR="009E2968" w:rsidRDefault="00000000">
      <w:pPr>
        <w:numPr>
          <w:ilvl w:val="0"/>
          <w:numId w:val="68"/>
        </w:numPr>
        <w:pBdr>
          <w:top w:val="nil"/>
          <w:left w:val="nil"/>
          <w:bottom w:val="nil"/>
          <w:right w:val="nil"/>
          <w:between w:val="nil"/>
        </w:pBdr>
        <w:tabs>
          <w:tab w:val="left" w:pos="1276"/>
          <w:tab w:val="left" w:pos="2127"/>
          <w:tab w:val="left" w:pos="2522"/>
          <w:tab w:val="left" w:pos="4067"/>
          <w:tab w:val="left" w:pos="5638"/>
          <w:tab w:val="left" w:pos="6914"/>
          <w:tab w:val="left" w:pos="8444"/>
          <w:tab w:val="left" w:pos="9696"/>
          <w:tab w:val="left" w:pos="10677"/>
        </w:tabs>
        <w:spacing w:before="139"/>
        <w:ind w:left="1134" w:right="360" w:hanging="283"/>
        <w:jc w:val="both"/>
        <w:rPr>
          <w:rFonts w:ascii="Arial Narrow" w:eastAsia="Arial Narrow" w:hAnsi="Arial Narrow" w:cs="Arial Narrow"/>
          <w:color w:val="000000"/>
        </w:rPr>
      </w:pPr>
      <w:r>
        <w:rPr>
          <w:rFonts w:ascii="Arial Narrow" w:eastAsia="Arial Narrow" w:hAnsi="Arial Narrow" w:cs="Arial Narrow"/>
          <w:color w:val="000000"/>
        </w:rPr>
        <w:t>Planeación:</w:t>
      </w:r>
      <w:r>
        <w:rPr>
          <w:rFonts w:ascii="Arial Narrow" w:eastAsia="Arial Narrow" w:hAnsi="Arial Narrow" w:cs="Arial Narrow"/>
          <w:color w:val="000000"/>
        </w:rPr>
        <w:tab/>
        <w:t>diagnostico,</w:t>
      </w:r>
      <w:r>
        <w:rPr>
          <w:rFonts w:ascii="Arial Narrow" w:eastAsia="Arial Narrow" w:hAnsi="Arial Narrow" w:cs="Arial Narrow"/>
          <w:color w:val="000000"/>
        </w:rPr>
        <w:tab/>
        <w:t>justificación,</w:t>
      </w:r>
      <w:r>
        <w:rPr>
          <w:rFonts w:ascii="Arial Narrow" w:eastAsia="Arial Narrow" w:hAnsi="Arial Narrow" w:cs="Arial Narrow"/>
          <w:color w:val="000000"/>
        </w:rPr>
        <w:tab/>
        <w:t>objetivos,</w:t>
      </w:r>
      <w:r>
        <w:rPr>
          <w:rFonts w:ascii="Arial Narrow" w:eastAsia="Arial Narrow" w:hAnsi="Arial Narrow" w:cs="Arial Narrow"/>
          <w:color w:val="000000"/>
        </w:rPr>
        <w:tab/>
        <w:t>actividades,</w:t>
      </w:r>
      <w:r>
        <w:rPr>
          <w:rFonts w:ascii="Arial Narrow" w:eastAsia="Arial Narrow" w:hAnsi="Arial Narrow" w:cs="Arial Narrow"/>
          <w:color w:val="000000"/>
        </w:rPr>
        <w:tab/>
        <w:t>recursos,</w:t>
      </w:r>
      <w:r>
        <w:rPr>
          <w:rFonts w:ascii="Arial Narrow" w:eastAsia="Arial Narrow" w:hAnsi="Arial Narrow" w:cs="Arial Narrow"/>
          <w:color w:val="000000"/>
        </w:rPr>
        <w:tab/>
      </w:r>
    </w:p>
    <w:p w14:paraId="5490C7C3" w14:textId="77777777" w:rsidR="009E2968" w:rsidRDefault="00000000">
      <w:pPr>
        <w:pBdr>
          <w:top w:val="nil"/>
          <w:left w:val="nil"/>
          <w:bottom w:val="nil"/>
          <w:right w:val="nil"/>
          <w:between w:val="nil"/>
        </w:pBdr>
        <w:tabs>
          <w:tab w:val="left" w:pos="1276"/>
          <w:tab w:val="left" w:pos="2127"/>
          <w:tab w:val="left" w:pos="2522"/>
          <w:tab w:val="left" w:pos="4067"/>
          <w:tab w:val="left" w:pos="5638"/>
          <w:tab w:val="left" w:pos="6914"/>
          <w:tab w:val="left" w:pos="8444"/>
          <w:tab w:val="left" w:pos="9696"/>
          <w:tab w:val="left" w:pos="10677"/>
        </w:tabs>
        <w:spacing w:before="139"/>
        <w:ind w:left="993" w:right="360"/>
        <w:jc w:val="both"/>
        <w:rPr>
          <w:rFonts w:ascii="Arial Narrow" w:eastAsia="Arial Narrow" w:hAnsi="Arial Narrow" w:cs="Arial Narrow"/>
          <w:color w:val="000000"/>
        </w:rPr>
      </w:pPr>
      <w:r>
        <w:rPr>
          <w:rFonts w:ascii="Arial Narrow" w:eastAsia="Arial Narrow" w:hAnsi="Arial Narrow" w:cs="Arial Narrow"/>
          <w:color w:val="000000"/>
        </w:rPr>
        <w:t xml:space="preserve">   tiempo</w:t>
      </w:r>
      <w:r>
        <w:rPr>
          <w:rFonts w:ascii="Arial Narrow" w:eastAsia="Arial Narrow" w:hAnsi="Arial Narrow" w:cs="Arial Narrow"/>
          <w:color w:val="000000"/>
        </w:rPr>
        <w:tab/>
        <w:t>y responsables.</w:t>
      </w:r>
    </w:p>
    <w:p w14:paraId="514C7940" w14:textId="77777777" w:rsidR="009E2968" w:rsidRDefault="009E2968">
      <w:pPr>
        <w:pBdr>
          <w:top w:val="nil"/>
          <w:left w:val="nil"/>
          <w:bottom w:val="nil"/>
          <w:right w:val="nil"/>
          <w:between w:val="nil"/>
        </w:pBdr>
        <w:tabs>
          <w:tab w:val="left" w:pos="1276"/>
          <w:tab w:val="left" w:pos="2127"/>
        </w:tabs>
        <w:ind w:left="1134"/>
        <w:jc w:val="both"/>
        <w:rPr>
          <w:rFonts w:ascii="Arial Narrow" w:eastAsia="Arial Narrow" w:hAnsi="Arial Narrow" w:cs="Arial Narrow"/>
          <w:color w:val="000000"/>
        </w:rPr>
      </w:pPr>
    </w:p>
    <w:p w14:paraId="7DD47E4A" w14:textId="77777777" w:rsidR="009E2968" w:rsidRDefault="00000000">
      <w:pPr>
        <w:numPr>
          <w:ilvl w:val="0"/>
          <w:numId w:val="68"/>
        </w:numPr>
        <w:pBdr>
          <w:top w:val="nil"/>
          <w:left w:val="nil"/>
          <w:bottom w:val="nil"/>
          <w:right w:val="nil"/>
          <w:between w:val="nil"/>
        </w:pBdr>
        <w:tabs>
          <w:tab w:val="left" w:pos="1276"/>
          <w:tab w:val="left" w:pos="2127"/>
        </w:tabs>
        <w:ind w:left="1134" w:hanging="283"/>
        <w:jc w:val="both"/>
        <w:rPr>
          <w:rFonts w:ascii="Arial Narrow" w:eastAsia="Arial Narrow" w:hAnsi="Arial Narrow" w:cs="Arial Narrow"/>
          <w:color w:val="000000"/>
        </w:rPr>
      </w:pPr>
      <w:r>
        <w:rPr>
          <w:rFonts w:ascii="Arial Narrow" w:eastAsia="Arial Narrow" w:hAnsi="Arial Narrow" w:cs="Arial Narrow"/>
          <w:color w:val="000000"/>
        </w:rPr>
        <w:t>Organización: organigrama</w:t>
      </w:r>
    </w:p>
    <w:p w14:paraId="5BFDC841" w14:textId="77777777" w:rsidR="009E2968" w:rsidRDefault="00000000">
      <w:pPr>
        <w:numPr>
          <w:ilvl w:val="0"/>
          <w:numId w:val="68"/>
        </w:numPr>
        <w:pBdr>
          <w:top w:val="nil"/>
          <w:left w:val="nil"/>
          <w:bottom w:val="nil"/>
          <w:right w:val="nil"/>
          <w:between w:val="nil"/>
        </w:pBdr>
        <w:tabs>
          <w:tab w:val="left" w:pos="1276"/>
          <w:tab w:val="left" w:pos="2127"/>
        </w:tabs>
        <w:spacing w:before="137"/>
        <w:ind w:left="1134" w:hanging="283"/>
        <w:jc w:val="both"/>
        <w:rPr>
          <w:rFonts w:ascii="Arial Narrow" w:eastAsia="Arial Narrow" w:hAnsi="Arial Narrow" w:cs="Arial Narrow"/>
          <w:color w:val="000000"/>
        </w:rPr>
      </w:pPr>
      <w:r>
        <w:rPr>
          <w:rFonts w:ascii="Arial Narrow" w:eastAsia="Arial Narrow" w:hAnsi="Arial Narrow" w:cs="Arial Narrow"/>
          <w:color w:val="000000"/>
        </w:rPr>
        <w:t>Papel de los docentes en todo el proceso.</w:t>
      </w:r>
    </w:p>
    <w:p w14:paraId="31F84AB1" w14:textId="77777777" w:rsidR="009E2968" w:rsidRDefault="009E2968">
      <w:pPr>
        <w:pBdr>
          <w:top w:val="nil"/>
          <w:left w:val="nil"/>
          <w:bottom w:val="nil"/>
          <w:right w:val="nil"/>
          <w:between w:val="nil"/>
        </w:pBdr>
        <w:tabs>
          <w:tab w:val="left" w:pos="1276"/>
          <w:tab w:val="left" w:pos="2127"/>
        </w:tabs>
        <w:ind w:left="1134" w:hanging="283"/>
        <w:jc w:val="both"/>
        <w:rPr>
          <w:rFonts w:ascii="Arial Narrow" w:eastAsia="Arial Narrow" w:hAnsi="Arial Narrow" w:cs="Arial Narrow"/>
          <w:color w:val="000000"/>
        </w:rPr>
      </w:pPr>
    </w:p>
    <w:p w14:paraId="1D56436B" w14:textId="77777777" w:rsidR="009E2968" w:rsidRDefault="00000000">
      <w:pPr>
        <w:numPr>
          <w:ilvl w:val="0"/>
          <w:numId w:val="68"/>
        </w:numPr>
        <w:pBdr>
          <w:top w:val="nil"/>
          <w:left w:val="nil"/>
          <w:bottom w:val="nil"/>
          <w:right w:val="nil"/>
          <w:between w:val="nil"/>
        </w:pBdr>
        <w:tabs>
          <w:tab w:val="left" w:pos="861"/>
          <w:tab w:val="left" w:pos="1276"/>
          <w:tab w:val="left" w:pos="2127"/>
        </w:tabs>
        <w:ind w:left="1134" w:hanging="283"/>
        <w:jc w:val="both"/>
        <w:rPr>
          <w:rFonts w:ascii="Arial Narrow" w:eastAsia="Arial Narrow" w:hAnsi="Arial Narrow" w:cs="Arial Narrow"/>
          <w:color w:val="000000"/>
        </w:rPr>
      </w:pPr>
      <w:r>
        <w:rPr>
          <w:rFonts w:ascii="Arial Narrow" w:eastAsia="Arial Narrow" w:hAnsi="Arial Narrow" w:cs="Arial Narrow"/>
          <w:color w:val="000000"/>
        </w:rPr>
        <w:t>Información y motivación a los padres de familia</w:t>
      </w:r>
    </w:p>
    <w:p w14:paraId="11650E8E" w14:textId="77777777" w:rsidR="009E2968" w:rsidRDefault="00000000">
      <w:pPr>
        <w:numPr>
          <w:ilvl w:val="0"/>
          <w:numId w:val="68"/>
        </w:numPr>
        <w:pBdr>
          <w:top w:val="nil"/>
          <w:left w:val="nil"/>
          <w:bottom w:val="nil"/>
          <w:right w:val="nil"/>
          <w:between w:val="nil"/>
        </w:pBdr>
        <w:tabs>
          <w:tab w:val="left" w:pos="1276"/>
          <w:tab w:val="left" w:pos="2127"/>
        </w:tabs>
        <w:spacing w:before="137"/>
        <w:ind w:left="1134" w:hanging="283"/>
        <w:jc w:val="both"/>
        <w:rPr>
          <w:rFonts w:ascii="Arial Narrow" w:eastAsia="Arial Narrow" w:hAnsi="Arial Narrow" w:cs="Arial Narrow"/>
          <w:color w:val="000000"/>
        </w:rPr>
      </w:pPr>
      <w:r>
        <w:rPr>
          <w:rFonts w:ascii="Arial Narrow" w:eastAsia="Arial Narrow" w:hAnsi="Arial Narrow" w:cs="Arial Narrow"/>
          <w:color w:val="000000"/>
        </w:rPr>
        <w:t>Importancia del evento</w:t>
      </w:r>
    </w:p>
    <w:p w14:paraId="6CEC1747" w14:textId="77777777" w:rsidR="009E2968" w:rsidRDefault="00000000">
      <w:pPr>
        <w:numPr>
          <w:ilvl w:val="0"/>
          <w:numId w:val="68"/>
        </w:numPr>
        <w:pBdr>
          <w:top w:val="nil"/>
          <w:left w:val="nil"/>
          <w:bottom w:val="nil"/>
          <w:right w:val="nil"/>
          <w:between w:val="nil"/>
        </w:pBdr>
        <w:tabs>
          <w:tab w:val="left" w:pos="1276"/>
          <w:tab w:val="left" w:pos="2127"/>
        </w:tabs>
        <w:spacing w:before="139"/>
        <w:ind w:left="1134" w:hanging="283"/>
        <w:jc w:val="both"/>
        <w:rPr>
          <w:rFonts w:ascii="Arial Narrow" w:eastAsia="Arial Narrow" w:hAnsi="Arial Narrow" w:cs="Arial Narrow"/>
          <w:color w:val="000000"/>
        </w:rPr>
      </w:pPr>
      <w:r>
        <w:rPr>
          <w:rFonts w:ascii="Arial Narrow" w:eastAsia="Arial Narrow" w:hAnsi="Arial Narrow" w:cs="Arial Narrow"/>
          <w:color w:val="000000"/>
        </w:rPr>
        <w:t>Papel de los padres de familia, formas de colaboración</w:t>
      </w:r>
    </w:p>
    <w:p w14:paraId="3845F9C0" w14:textId="77777777" w:rsidR="009E2968" w:rsidRDefault="009E2968">
      <w:pPr>
        <w:pBdr>
          <w:top w:val="nil"/>
          <w:left w:val="nil"/>
          <w:bottom w:val="nil"/>
          <w:right w:val="nil"/>
          <w:between w:val="nil"/>
        </w:pBdr>
        <w:tabs>
          <w:tab w:val="left" w:pos="1276"/>
          <w:tab w:val="left" w:pos="2127"/>
        </w:tabs>
        <w:ind w:left="1134" w:hanging="283"/>
        <w:jc w:val="both"/>
        <w:rPr>
          <w:rFonts w:ascii="Arial Narrow" w:eastAsia="Arial Narrow" w:hAnsi="Arial Narrow" w:cs="Arial Narrow"/>
          <w:color w:val="000000"/>
        </w:rPr>
      </w:pPr>
    </w:p>
    <w:p w14:paraId="6F8B176F" w14:textId="77777777" w:rsidR="009E2968" w:rsidRDefault="00000000">
      <w:pPr>
        <w:numPr>
          <w:ilvl w:val="0"/>
          <w:numId w:val="68"/>
        </w:numPr>
        <w:pBdr>
          <w:top w:val="nil"/>
          <w:left w:val="nil"/>
          <w:bottom w:val="nil"/>
          <w:right w:val="nil"/>
          <w:between w:val="nil"/>
        </w:pBdr>
        <w:tabs>
          <w:tab w:val="left" w:pos="1276"/>
          <w:tab w:val="left" w:pos="2127"/>
        </w:tabs>
        <w:ind w:left="1134" w:hanging="283"/>
        <w:jc w:val="both"/>
        <w:rPr>
          <w:rFonts w:ascii="Arial Narrow" w:eastAsia="Arial Narrow" w:hAnsi="Arial Narrow" w:cs="Arial Narrow"/>
          <w:color w:val="000000"/>
        </w:rPr>
      </w:pPr>
      <w:r>
        <w:rPr>
          <w:rFonts w:ascii="Arial Narrow" w:eastAsia="Arial Narrow" w:hAnsi="Arial Narrow" w:cs="Arial Narrow"/>
          <w:color w:val="000000"/>
        </w:rPr>
        <w:t>Motivación y orientación de los estudiantes:</w:t>
      </w:r>
    </w:p>
    <w:p w14:paraId="460EF19D" w14:textId="77777777" w:rsidR="009E2968" w:rsidRDefault="00000000">
      <w:pPr>
        <w:numPr>
          <w:ilvl w:val="0"/>
          <w:numId w:val="68"/>
        </w:numPr>
        <w:pBdr>
          <w:top w:val="nil"/>
          <w:left w:val="nil"/>
          <w:bottom w:val="nil"/>
          <w:right w:val="nil"/>
          <w:between w:val="nil"/>
        </w:pBdr>
        <w:tabs>
          <w:tab w:val="left" w:pos="1276"/>
          <w:tab w:val="left" w:pos="2127"/>
        </w:tabs>
        <w:spacing w:before="137"/>
        <w:ind w:left="1134" w:hanging="283"/>
        <w:jc w:val="both"/>
        <w:rPr>
          <w:rFonts w:ascii="Arial Narrow" w:eastAsia="Arial Narrow" w:hAnsi="Arial Narrow" w:cs="Arial Narrow"/>
          <w:color w:val="000000"/>
        </w:rPr>
      </w:pPr>
      <w:r>
        <w:rPr>
          <w:rFonts w:ascii="Arial Narrow" w:eastAsia="Arial Narrow" w:hAnsi="Arial Narrow" w:cs="Arial Narrow"/>
          <w:color w:val="000000"/>
        </w:rPr>
        <w:t>Explicación sobre que es el gobierno escolar</w:t>
      </w:r>
    </w:p>
    <w:p w14:paraId="4657EA47" w14:textId="77777777" w:rsidR="009E2968" w:rsidRDefault="00000000">
      <w:pPr>
        <w:numPr>
          <w:ilvl w:val="0"/>
          <w:numId w:val="68"/>
        </w:numPr>
        <w:pBdr>
          <w:top w:val="nil"/>
          <w:left w:val="nil"/>
          <w:bottom w:val="nil"/>
          <w:right w:val="nil"/>
          <w:between w:val="nil"/>
        </w:pBdr>
        <w:tabs>
          <w:tab w:val="left" w:pos="1276"/>
          <w:tab w:val="left" w:pos="2127"/>
        </w:tabs>
        <w:spacing w:before="139" w:line="360"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Su importancia pedagógica y académica</w:t>
      </w:r>
    </w:p>
    <w:p w14:paraId="35C38241" w14:textId="77777777" w:rsidR="009E2968" w:rsidRDefault="00000000">
      <w:pPr>
        <w:numPr>
          <w:ilvl w:val="0"/>
          <w:numId w:val="68"/>
        </w:numPr>
        <w:pBdr>
          <w:top w:val="nil"/>
          <w:left w:val="nil"/>
          <w:bottom w:val="nil"/>
          <w:right w:val="nil"/>
          <w:between w:val="nil"/>
        </w:pBdr>
        <w:tabs>
          <w:tab w:val="left" w:pos="1276"/>
          <w:tab w:val="left" w:pos="2127"/>
        </w:tabs>
        <w:spacing w:line="360"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Numero de cargos que se van a elegir</w:t>
      </w:r>
    </w:p>
    <w:p w14:paraId="2868D700" w14:textId="77777777" w:rsidR="009E2968" w:rsidRDefault="00000000">
      <w:pPr>
        <w:numPr>
          <w:ilvl w:val="0"/>
          <w:numId w:val="67"/>
        </w:numPr>
        <w:pBdr>
          <w:top w:val="nil"/>
          <w:left w:val="nil"/>
          <w:bottom w:val="nil"/>
          <w:right w:val="nil"/>
          <w:between w:val="nil"/>
        </w:pBdr>
        <w:tabs>
          <w:tab w:val="left" w:pos="1276"/>
          <w:tab w:val="left" w:pos="2127"/>
        </w:tabs>
        <w:spacing w:line="360"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Inscripción de candidatos:</w:t>
      </w:r>
    </w:p>
    <w:p w14:paraId="590CD73E" w14:textId="77777777" w:rsidR="009E2968" w:rsidRDefault="00000000">
      <w:pPr>
        <w:numPr>
          <w:ilvl w:val="0"/>
          <w:numId w:val="68"/>
        </w:numPr>
        <w:pBdr>
          <w:top w:val="nil"/>
          <w:left w:val="nil"/>
          <w:bottom w:val="nil"/>
          <w:right w:val="nil"/>
          <w:between w:val="nil"/>
        </w:pBdr>
        <w:tabs>
          <w:tab w:val="left" w:pos="1276"/>
          <w:tab w:val="left" w:pos="2127"/>
        </w:tabs>
        <w:spacing w:line="360"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Espontáneamente</w:t>
      </w:r>
    </w:p>
    <w:p w14:paraId="5CAA40DC" w14:textId="77777777" w:rsidR="009E2968" w:rsidRDefault="00000000">
      <w:pPr>
        <w:numPr>
          <w:ilvl w:val="0"/>
          <w:numId w:val="68"/>
        </w:numPr>
        <w:pBdr>
          <w:top w:val="nil"/>
          <w:left w:val="nil"/>
          <w:bottom w:val="nil"/>
          <w:right w:val="nil"/>
          <w:between w:val="nil"/>
        </w:pBdr>
        <w:tabs>
          <w:tab w:val="left" w:pos="1276"/>
          <w:tab w:val="left" w:pos="2127"/>
        </w:tabs>
        <w:spacing w:line="360"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Diligenciamiento del formulario</w:t>
      </w:r>
    </w:p>
    <w:p w14:paraId="0A8721E0" w14:textId="77777777" w:rsidR="009E2968" w:rsidRDefault="00000000">
      <w:pPr>
        <w:numPr>
          <w:ilvl w:val="0"/>
          <w:numId w:val="68"/>
        </w:numPr>
        <w:pBdr>
          <w:top w:val="nil"/>
          <w:left w:val="nil"/>
          <w:bottom w:val="nil"/>
          <w:right w:val="nil"/>
          <w:between w:val="nil"/>
        </w:pBdr>
        <w:tabs>
          <w:tab w:val="left" w:pos="1276"/>
          <w:tab w:val="left" w:pos="2127"/>
        </w:tabs>
        <w:spacing w:line="360"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lastRenderedPageBreak/>
        <w:t>Fecha y hora de apertura</w:t>
      </w:r>
    </w:p>
    <w:p w14:paraId="7D2B3BB4" w14:textId="77777777" w:rsidR="009E2968" w:rsidRDefault="00000000">
      <w:pPr>
        <w:numPr>
          <w:ilvl w:val="0"/>
          <w:numId w:val="68"/>
        </w:numPr>
        <w:pBdr>
          <w:top w:val="nil"/>
          <w:left w:val="nil"/>
          <w:bottom w:val="nil"/>
          <w:right w:val="nil"/>
          <w:between w:val="nil"/>
        </w:pBdr>
        <w:tabs>
          <w:tab w:val="left" w:pos="1276"/>
          <w:tab w:val="left" w:pos="2127"/>
        </w:tabs>
        <w:spacing w:line="360"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Fecha y hora de cierre</w:t>
      </w:r>
    </w:p>
    <w:p w14:paraId="7E9E6478" w14:textId="77777777" w:rsidR="009E2968" w:rsidRDefault="00000000">
      <w:pPr>
        <w:numPr>
          <w:ilvl w:val="0"/>
          <w:numId w:val="68"/>
        </w:numPr>
        <w:pBdr>
          <w:top w:val="nil"/>
          <w:left w:val="nil"/>
          <w:bottom w:val="nil"/>
          <w:right w:val="nil"/>
          <w:between w:val="nil"/>
        </w:pBdr>
        <w:tabs>
          <w:tab w:val="left" w:pos="1276"/>
          <w:tab w:val="left" w:pos="2127"/>
        </w:tabs>
        <w:spacing w:line="360"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Presentación de propuestas</w:t>
      </w:r>
    </w:p>
    <w:p w14:paraId="1D814802" w14:textId="77777777" w:rsidR="009E2968" w:rsidRDefault="00000000">
      <w:pPr>
        <w:numPr>
          <w:ilvl w:val="0"/>
          <w:numId w:val="67"/>
        </w:numPr>
        <w:pBdr>
          <w:top w:val="nil"/>
          <w:left w:val="nil"/>
          <w:bottom w:val="nil"/>
          <w:right w:val="nil"/>
          <w:between w:val="nil"/>
        </w:pBdr>
        <w:tabs>
          <w:tab w:val="left" w:pos="1276"/>
          <w:tab w:val="left" w:pos="2127"/>
        </w:tabs>
        <w:spacing w:line="360"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Campaña o proselitismo educativo:</w:t>
      </w:r>
    </w:p>
    <w:p w14:paraId="03B4244F" w14:textId="77777777" w:rsidR="009E2968" w:rsidRDefault="00000000">
      <w:pPr>
        <w:numPr>
          <w:ilvl w:val="0"/>
          <w:numId w:val="68"/>
        </w:numPr>
        <w:pBdr>
          <w:top w:val="nil"/>
          <w:left w:val="nil"/>
          <w:bottom w:val="nil"/>
          <w:right w:val="nil"/>
          <w:between w:val="nil"/>
        </w:pBdr>
        <w:tabs>
          <w:tab w:val="left" w:pos="1276"/>
          <w:tab w:val="left" w:pos="2127"/>
        </w:tabs>
        <w:spacing w:line="360"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Tiempo mínimo un día</w:t>
      </w:r>
    </w:p>
    <w:p w14:paraId="30E1AB4A" w14:textId="77777777" w:rsidR="009E2968" w:rsidRDefault="00000000">
      <w:pPr>
        <w:numPr>
          <w:ilvl w:val="0"/>
          <w:numId w:val="68"/>
        </w:numPr>
        <w:pBdr>
          <w:top w:val="nil"/>
          <w:left w:val="nil"/>
          <w:bottom w:val="nil"/>
          <w:right w:val="nil"/>
          <w:between w:val="nil"/>
        </w:pBdr>
        <w:tabs>
          <w:tab w:val="left" w:pos="1276"/>
          <w:tab w:val="left" w:pos="2127"/>
        </w:tabs>
        <w:spacing w:line="360"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Presentación de candidatos</w:t>
      </w:r>
    </w:p>
    <w:p w14:paraId="5C74FF63" w14:textId="77777777" w:rsidR="009E2968" w:rsidRDefault="00000000">
      <w:pPr>
        <w:numPr>
          <w:ilvl w:val="0"/>
          <w:numId w:val="68"/>
        </w:numPr>
        <w:pBdr>
          <w:top w:val="nil"/>
          <w:left w:val="nil"/>
          <w:bottom w:val="nil"/>
          <w:right w:val="nil"/>
          <w:between w:val="nil"/>
        </w:pBdr>
        <w:tabs>
          <w:tab w:val="left" w:pos="1276"/>
          <w:tab w:val="left" w:pos="2127"/>
        </w:tabs>
        <w:spacing w:line="360"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Publicación de la organización, calendarios y horarios</w:t>
      </w:r>
    </w:p>
    <w:p w14:paraId="0F765A13" w14:textId="77777777" w:rsidR="009E2968" w:rsidRDefault="00000000">
      <w:pPr>
        <w:numPr>
          <w:ilvl w:val="0"/>
          <w:numId w:val="68"/>
        </w:numPr>
        <w:pBdr>
          <w:top w:val="nil"/>
          <w:left w:val="nil"/>
          <w:bottom w:val="nil"/>
          <w:right w:val="nil"/>
          <w:between w:val="nil"/>
        </w:pBdr>
        <w:tabs>
          <w:tab w:val="left" w:pos="1276"/>
          <w:tab w:val="left" w:pos="2127"/>
        </w:tabs>
        <w:spacing w:line="360"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Políticas, planes, programas y proyectos de cada candidato</w:t>
      </w:r>
    </w:p>
    <w:p w14:paraId="4A6A4DF6" w14:textId="77777777" w:rsidR="009E2968" w:rsidRDefault="00000000">
      <w:pPr>
        <w:numPr>
          <w:ilvl w:val="0"/>
          <w:numId w:val="68"/>
        </w:numPr>
        <w:pBdr>
          <w:top w:val="nil"/>
          <w:left w:val="nil"/>
          <w:bottom w:val="nil"/>
          <w:right w:val="nil"/>
          <w:between w:val="nil"/>
        </w:pBdr>
        <w:tabs>
          <w:tab w:val="left" w:pos="1276"/>
          <w:tab w:val="left" w:pos="2127"/>
        </w:tabs>
        <w:spacing w:line="360"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Importancia de una buena distribución del tiempo y espacios</w:t>
      </w:r>
    </w:p>
    <w:p w14:paraId="6B3DC602" w14:textId="77777777" w:rsidR="009E2968" w:rsidRDefault="00000000">
      <w:pPr>
        <w:numPr>
          <w:ilvl w:val="0"/>
          <w:numId w:val="68"/>
        </w:numPr>
        <w:pBdr>
          <w:top w:val="nil"/>
          <w:left w:val="nil"/>
          <w:bottom w:val="nil"/>
          <w:right w:val="nil"/>
          <w:between w:val="nil"/>
        </w:pBdr>
        <w:tabs>
          <w:tab w:val="left" w:pos="1276"/>
          <w:tab w:val="left" w:pos="2127"/>
        </w:tabs>
        <w:spacing w:line="360"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Reglamentación y reglas de juego</w:t>
      </w:r>
    </w:p>
    <w:p w14:paraId="3BE22D4B" w14:textId="77777777" w:rsidR="009E2968" w:rsidRDefault="00000000">
      <w:pPr>
        <w:numPr>
          <w:ilvl w:val="0"/>
          <w:numId w:val="68"/>
        </w:numPr>
        <w:pBdr>
          <w:top w:val="nil"/>
          <w:left w:val="nil"/>
          <w:bottom w:val="nil"/>
          <w:right w:val="nil"/>
          <w:between w:val="nil"/>
        </w:pBdr>
        <w:tabs>
          <w:tab w:val="left" w:pos="1276"/>
          <w:tab w:val="left" w:pos="2127"/>
        </w:tabs>
        <w:spacing w:line="360"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Listado de actividades posibles</w:t>
      </w:r>
    </w:p>
    <w:p w14:paraId="6EF065BE" w14:textId="77777777" w:rsidR="009E2968" w:rsidRDefault="00000000">
      <w:pPr>
        <w:numPr>
          <w:ilvl w:val="0"/>
          <w:numId w:val="67"/>
        </w:numPr>
        <w:pBdr>
          <w:top w:val="nil"/>
          <w:left w:val="nil"/>
          <w:bottom w:val="nil"/>
          <w:right w:val="nil"/>
          <w:between w:val="nil"/>
        </w:pBdr>
        <w:tabs>
          <w:tab w:val="left" w:pos="1276"/>
          <w:tab w:val="left" w:pos="2127"/>
        </w:tabs>
        <w:spacing w:line="360"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Preparación: etapas de la elección:</w:t>
      </w:r>
    </w:p>
    <w:p w14:paraId="177C1F84" w14:textId="77777777" w:rsidR="009E2968" w:rsidRDefault="00000000">
      <w:pPr>
        <w:numPr>
          <w:ilvl w:val="0"/>
          <w:numId w:val="68"/>
        </w:numPr>
        <w:pBdr>
          <w:top w:val="nil"/>
          <w:left w:val="nil"/>
          <w:bottom w:val="nil"/>
          <w:right w:val="nil"/>
          <w:between w:val="nil"/>
        </w:pBdr>
        <w:tabs>
          <w:tab w:val="left" w:pos="1276"/>
          <w:tab w:val="left" w:pos="2127"/>
        </w:tabs>
        <w:spacing w:line="360"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Nombre: comité organizador o jefes de debate</w:t>
      </w:r>
    </w:p>
    <w:p w14:paraId="0FD1B73D" w14:textId="77777777" w:rsidR="009E2968" w:rsidRDefault="00000000">
      <w:pPr>
        <w:numPr>
          <w:ilvl w:val="0"/>
          <w:numId w:val="68"/>
        </w:numPr>
        <w:pBdr>
          <w:top w:val="nil"/>
          <w:left w:val="nil"/>
          <w:bottom w:val="nil"/>
          <w:right w:val="nil"/>
          <w:between w:val="nil"/>
        </w:pBdr>
        <w:tabs>
          <w:tab w:val="left" w:pos="1276"/>
          <w:tab w:val="left" w:pos="2127"/>
        </w:tabs>
        <w:spacing w:line="360"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Carnetización de los estudiantes</w:t>
      </w:r>
    </w:p>
    <w:p w14:paraId="7B6F600B" w14:textId="77777777" w:rsidR="009E2968" w:rsidRDefault="00000000">
      <w:pPr>
        <w:numPr>
          <w:ilvl w:val="0"/>
          <w:numId w:val="68"/>
        </w:numPr>
        <w:pBdr>
          <w:top w:val="nil"/>
          <w:left w:val="nil"/>
          <w:bottom w:val="nil"/>
          <w:right w:val="nil"/>
          <w:between w:val="nil"/>
        </w:pBdr>
        <w:tabs>
          <w:tab w:val="left" w:pos="1276"/>
          <w:tab w:val="left" w:pos="2127"/>
        </w:tabs>
        <w:spacing w:line="360"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Los tarjetones: diferentes modelos</w:t>
      </w:r>
    </w:p>
    <w:p w14:paraId="7AC491BC" w14:textId="77777777" w:rsidR="009E2968" w:rsidRDefault="00000000">
      <w:pPr>
        <w:numPr>
          <w:ilvl w:val="0"/>
          <w:numId w:val="68"/>
        </w:numPr>
        <w:pBdr>
          <w:top w:val="nil"/>
          <w:left w:val="nil"/>
          <w:bottom w:val="nil"/>
          <w:right w:val="nil"/>
          <w:between w:val="nil"/>
        </w:pBdr>
        <w:tabs>
          <w:tab w:val="left" w:pos="1276"/>
          <w:tab w:val="left" w:pos="2127"/>
        </w:tabs>
        <w:spacing w:line="360"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Los cubículos</w:t>
      </w:r>
    </w:p>
    <w:p w14:paraId="6217D05B" w14:textId="77777777" w:rsidR="009E2968" w:rsidRDefault="00000000">
      <w:pPr>
        <w:numPr>
          <w:ilvl w:val="0"/>
          <w:numId w:val="68"/>
        </w:numPr>
        <w:pBdr>
          <w:top w:val="nil"/>
          <w:left w:val="nil"/>
          <w:bottom w:val="nil"/>
          <w:right w:val="nil"/>
          <w:between w:val="nil"/>
        </w:pBdr>
        <w:tabs>
          <w:tab w:val="left" w:pos="1276"/>
          <w:tab w:val="left" w:pos="2127"/>
        </w:tabs>
        <w:spacing w:line="360"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Registro de volantes (hombres: por orden alfabético. Mujeres: por orden alfabético)</w:t>
      </w:r>
    </w:p>
    <w:p w14:paraId="46A12506" w14:textId="77777777" w:rsidR="009E2968" w:rsidRDefault="00000000">
      <w:pPr>
        <w:numPr>
          <w:ilvl w:val="0"/>
          <w:numId w:val="68"/>
        </w:numPr>
        <w:pBdr>
          <w:top w:val="nil"/>
          <w:left w:val="nil"/>
          <w:bottom w:val="nil"/>
          <w:right w:val="nil"/>
          <w:between w:val="nil"/>
        </w:pBdr>
        <w:tabs>
          <w:tab w:val="left" w:pos="1276"/>
          <w:tab w:val="left" w:pos="2127"/>
        </w:tabs>
        <w:spacing w:line="360"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Las actas de los escrutinios</w:t>
      </w:r>
    </w:p>
    <w:p w14:paraId="2F163B96" w14:textId="77777777" w:rsidR="009E2968" w:rsidRDefault="00000000">
      <w:pPr>
        <w:numPr>
          <w:ilvl w:val="0"/>
          <w:numId w:val="68"/>
        </w:numPr>
        <w:pBdr>
          <w:top w:val="nil"/>
          <w:left w:val="nil"/>
          <w:bottom w:val="nil"/>
          <w:right w:val="nil"/>
          <w:between w:val="nil"/>
        </w:pBdr>
        <w:tabs>
          <w:tab w:val="left" w:pos="1276"/>
          <w:tab w:val="left" w:pos="2127"/>
        </w:tabs>
        <w:spacing w:line="360"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Los jurados de votación con escarapelas</w:t>
      </w:r>
    </w:p>
    <w:p w14:paraId="02F8AC42" w14:textId="77777777" w:rsidR="009E2968" w:rsidRDefault="00000000">
      <w:pPr>
        <w:numPr>
          <w:ilvl w:val="0"/>
          <w:numId w:val="68"/>
        </w:numPr>
        <w:pBdr>
          <w:top w:val="nil"/>
          <w:left w:val="nil"/>
          <w:bottom w:val="nil"/>
          <w:right w:val="nil"/>
          <w:between w:val="nil"/>
        </w:pBdr>
        <w:tabs>
          <w:tab w:val="left" w:pos="1276"/>
          <w:tab w:val="left" w:pos="2127"/>
        </w:tabs>
        <w:spacing w:line="360"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Los testigos electorales por cada candidato</w:t>
      </w:r>
    </w:p>
    <w:p w14:paraId="18F50D63" w14:textId="77777777" w:rsidR="009E2968" w:rsidRDefault="00000000">
      <w:pPr>
        <w:numPr>
          <w:ilvl w:val="0"/>
          <w:numId w:val="67"/>
        </w:numPr>
        <w:pBdr>
          <w:top w:val="nil"/>
          <w:left w:val="nil"/>
          <w:bottom w:val="nil"/>
          <w:right w:val="nil"/>
          <w:between w:val="nil"/>
        </w:pBdr>
        <w:tabs>
          <w:tab w:val="left" w:pos="1276"/>
          <w:tab w:val="left" w:pos="1572"/>
          <w:tab w:val="left" w:pos="2127"/>
        </w:tabs>
        <w:spacing w:before="1" w:line="360"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Realización de la jornada electoral (comicios):</w:t>
      </w:r>
    </w:p>
    <w:p w14:paraId="0C0F454B" w14:textId="77777777" w:rsidR="009E2968" w:rsidRDefault="00000000">
      <w:pPr>
        <w:numPr>
          <w:ilvl w:val="0"/>
          <w:numId w:val="68"/>
        </w:numPr>
        <w:pBdr>
          <w:top w:val="nil"/>
          <w:left w:val="nil"/>
          <w:bottom w:val="nil"/>
          <w:right w:val="nil"/>
          <w:between w:val="nil"/>
        </w:pBdr>
        <w:tabs>
          <w:tab w:val="left" w:pos="1276"/>
          <w:tab w:val="left" w:pos="2127"/>
        </w:tabs>
        <w:spacing w:before="115" w:line="360"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Sitios adecuados</w:t>
      </w:r>
    </w:p>
    <w:p w14:paraId="40E20CD0" w14:textId="77777777" w:rsidR="009E2968" w:rsidRDefault="00000000">
      <w:pPr>
        <w:numPr>
          <w:ilvl w:val="0"/>
          <w:numId w:val="68"/>
        </w:numPr>
        <w:pBdr>
          <w:top w:val="nil"/>
          <w:left w:val="nil"/>
          <w:bottom w:val="nil"/>
          <w:right w:val="nil"/>
          <w:between w:val="nil"/>
        </w:pBdr>
        <w:tabs>
          <w:tab w:val="left" w:pos="1276"/>
          <w:tab w:val="left" w:pos="2127"/>
        </w:tabs>
        <w:spacing w:before="139" w:line="360" w:lineRule="auto"/>
        <w:ind w:left="1134" w:hanging="283"/>
        <w:jc w:val="both"/>
        <w:rPr>
          <w:rFonts w:ascii="Arial Narrow" w:eastAsia="Arial Narrow" w:hAnsi="Arial Narrow" w:cs="Arial Narrow"/>
          <w:color w:val="000000"/>
        </w:rPr>
        <w:sectPr w:rsidR="009E2968">
          <w:pgSz w:w="12240" w:h="15840"/>
          <w:pgMar w:top="1418" w:right="1134" w:bottom="1418" w:left="1418" w:header="571" w:footer="1677" w:gutter="0"/>
          <w:cols w:space="720"/>
        </w:sectPr>
      </w:pPr>
      <w:r>
        <w:rPr>
          <w:rFonts w:ascii="Arial Narrow" w:eastAsia="Arial Narrow" w:hAnsi="Arial Narrow" w:cs="Arial Narrow"/>
          <w:color w:val="000000"/>
        </w:rPr>
        <w:t>Desarrollo de la jornada democrática electoral durante todo el día</w:t>
      </w:r>
    </w:p>
    <w:p w14:paraId="3B1254BD" w14:textId="77777777" w:rsidR="009E2968" w:rsidRDefault="00000000">
      <w:pPr>
        <w:numPr>
          <w:ilvl w:val="0"/>
          <w:numId w:val="68"/>
        </w:numPr>
        <w:pBdr>
          <w:top w:val="nil"/>
          <w:left w:val="nil"/>
          <w:bottom w:val="nil"/>
          <w:right w:val="nil"/>
          <w:between w:val="nil"/>
        </w:pBdr>
        <w:tabs>
          <w:tab w:val="left" w:pos="1002"/>
          <w:tab w:val="left" w:pos="1418"/>
        </w:tabs>
        <w:spacing w:before="1"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lastRenderedPageBreak/>
        <w:t>Hora exacta de iniciación (acto especial)</w:t>
      </w:r>
    </w:p>
    <w:p w14:paraId="4949B3F2" w14:textId="77777777" w:rsidR="009E2968" w:rsidRDefault="00000000">
      <w:pPr>
        <w:numPr>
          <w:ilvl w:val="0"/>
          <w:numId w:val="68"/>
        </w:numPr>
        <w:pBdr>
          <w:top w:val="nil"/>
          <w:left w:val="nil"/>
          <w:bottom w:val="nil"/>
          <w:right w:val="nil"/>
          <w:between w:val="nil"/>
        </w:pBdr>
        <w:tabs>
          <w:tab w:val="left" w:pos="1002"/>
          <w:tab w:val="left" w:pos="1418"/>
        </w:tabs>
        <w:spacing w:before="136"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Hora exacta de cierre (acto especial) terminada la jornada laboral</w:t>
      </w:r>
    </w:p>
    <w:p w14:paraId="2B892A39" w14:textId="77777777" w:rsidR="009E2968" w:rsidRDefault="00000000">
      <w:pPr>
        <w:numPr>
          <w:ilvl w:val="0"/>
          <w:numId w:val="68"/>
        </w:numPr>
        <w:pBdr>
          <w:top w:val="nil"/>
          <w:left w:val="nil"/>
          <w:bottom w:val="nil"/>
          <w:right w:val="nil"/>
          <w:between w:val="nil"/>
        </w:pBdr>
        <w:tabs>
          <w:tab w:val="left" w:pos="1002"/>
          <w:tab w:val="left" w:pos="1418"/>
        </w:tabs>
        <w:spacing w:before="140"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Invitados especiales</w:t>
      </w:r>
    </w:p>
    <w:p w14:paraId="4825A858" w14:textId="77777777" w:rsidR="009E2968" w:rsidRDefault="00000000">
      <w:pPr>
        <w:numPr>
          <w:ilvl w:val="0"/>
          <w:numId w:val="68"/>
        </w:numPr>
        <w:pBdr>
          <w:top w:val="nil"/>
          <w:left w:val="nil"/>
          <w:bottom w:val="nil"/>
          <w:right w:val="nil"/>
          <w:between w:val="nil"/>
        </w:pBdr>
        <w:tabs>
          <w:tab w:val="left" w:pos="1002"/>
          <w:tab w:val="left" w:pos="1418"/>
        </w:tabs>
        <w:spacing w:before="136"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Organización de la votación</w:t>
      </w:r>
    </w:p>
    <w:p w14:paraId="67B8176D" w14:textId="77777777" w:rsidR="009E2968" w:rsidRDefault="00000000">
      <w:pPr>
        <w:numPr>
          <w:ilvl w:val="0"/>
          <w:numId w:val="68"/>
        </w:numPr>
        <w:pBdr>
          <w:top w:val="nil"/>
          <w:left w:val="nil"/>
          <w:bottom w:val="nil"/>
          <w:right w:val="nil"/>
          <w:between w:val="nil"/>
        </w:pBdr>
        <w:tabs>
          <w:tab w:val="left" w:pos="1002"/>
          <w:tab w:val="left" w:pos="1418"/>
        </w:tabs>
        <w:spacing w:before="140"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Otros</w:t>
      </w:r>
    </w:p>
    <w:p w14:paraId="1C679A2D" w14:textId="77777777" w:rsidR="009E2968" w:rsidRDefault="00000000">
      <w:pPr>
        <w:numPr>
          <w:ilvl w:val="0"/>
          <w:numId w:val="65"/>
        </w:numPr>
        <w:pBdr>
          <w:top w:val="nil"/>
          <w:left w:val="nil"/>
          <w:bottom w:val="nil"/>
          <w:right w:val="nil"/>
          <w:between w:val="nil"/>
        </w:pBdr>
        <w:tabs>
          <w:tab w:val="left" w:pos="1418"/>
        </w:tabs>
        <w:spacing w:line="276" w:lineRule="auto"/>
        <w:ind w:left="851" w:firstLine="0"/>
        <w:jc w:val="both"/>
        <w:rPr>
          <w:rFonts w:ascii="Arial Narrow" w:eastAsia="Arial Narrow" w:hAnsi="Arial Narrow" w:cs="Arial Narrow"/>
          <w:b/>
          <w:bCs/>
          <w:color w:val="000000"/>
        </w:rPr>
      </w:pPr>
      <w:r>
        <w:rPr>
          <w:rFonts w:ascii="Arial Narrow" w:eastAsia="Arial Narrow" w:hAnsi="Arial Narrow" w:cs="Arial Narrow"/>
          <w:b/>
          <w:bCs/>
          <w:color w:val="000000"/>
        </w:rPr>
        <w:t>Los escrutinios:</w:t>
      </w:r>
    </w:p>
    <w:p w14:paraId="4D926133" w14:textId="77777777" w:rsidR="009E2968" w:rsidRDefault="00000000">
      <w:pPr>
        <w:numPr>
          <w:ilvl w:val="0"/>
          <w:numId w:val="68"/>
        </w:numPr>
        <w:pBdr>
          <w:top w:val="nil"/>
          <w:left w:val="nil"/>
          <w:bottom w:val="nil"/>
          <w:right w:val="nil"/>
          <w:between w:val="nil"/>
        </w:pBdr>
        <w:tabs>
          <w:tab w:val="left" w:pos="1002"/>
          <w:tab w:val="left" w:pos="1418"/>
        </w:tabs>
        <w:spacing w:before="115"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Conteo de votos</w:t>
      </w:r>
    </w:p>
    <w:p w14:paraId="03A7CBDB" w14:textId="77777777" w:rsidR="009E2968" w:rsidRDefault="00000000">
      <w:pPr>
        <w:numPr>
          <w:ilvl w:val="0"/>
          <w:numId w:val="68"/>
        </w:numPr>
        <w:pBdr>
          <w:top w:val="nil"/>
          <w:left w:val="nil"/>
          <w:bottom w:val="nil"/>
          <w:right w:val="nil"/>
          <w:between w:val="nil"/>
        </w:pBdr>
        <w:tabs>
          <w:tab w:val="left" w:pos="1002"/>
          <w:tab w:val="left" w:pos="1418"/>
        </w:tabs>
        <w:spacing w:before="140"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Diligenciamiento de actas</w:t>
      </w:r>
    </w:p>
    <w:p w14:paraId="57443A5E" w14:textId="77777777" w:rsidR="009E2968" w:rsidRDefault="00000000">
      <w:pPr>
        <w:numPr>
          <w:ilvl w:val="0"/>
          <w:numId w:val="68"/>
        </w:numPr>
        <w:pBdr>
          <w:top w:val="nil"/>
          <w:left w:val="nil"/>
          <w:bottom w:val="nil"/>
          <w:right w:val="nil"/>
          <w:between w:val="nil"/>
        </w:pBdr>
        <w:tabs>
          <w:tab w:val="left" w:pos="1002"/>
          <w:tab w:val="left" w:pos="1418"/>
        </w:tabs>
        <w:spacing w:before="137"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Entrega de resultados al publico</w:t>
      </w:r>
    </w:p>
    <w:p w14:paraId="6F800F9F" w14:textId="77777777" w:rsidR="009E2968" w:rsidRDefault="00000000">
      <w:pPr>
        <w:numPr>
          <w:ilvl w:val="0"/>
          <w:numId w:val="68"/>
        </w:numPr>
        <w:pBdr>
          <w:top w:val="nil"/>
          <w:left w:val="nil"/>
          <w:bottom w:val="nil"/>
          <w:right w:val="nil"/>
          <w:between w:val="nil"/>
        </w:pBdr>
        <w:tabs>
          <w:tab w:val="left" w:pos="1002"/>
          <w:tab w:val="left" w:pos="1418"/>
        </w:tabs>
        <w:spacing w:before="139"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Firma y entrega de actas, registros y cuadros al comité organizador</w:t>
      </w:r>
    </w:p>
    <w:p w14:paraId="1EE4410C" w14:textId="77777777" w:rsidR="009E2968" w:rsidRDefault="00000000">
      <w:pPr>
        <w:numPr>
          <w:ilvl w:val="0"/>
          <w:numId w:val="68"/>
        </w:numPr>
        <w:pBdr>
          <w:top w:val="nil"/>
          <w:left w:val="nil"/>
          <w:bottom w:val="nil"/>
          <w:right w:val="nil"/>
          <w:between w:val="nil"/>
        </w:pBdr>
        <w:tabs>
          <w:tab w:val="left" w:pos="1002"/>
          <w:tab w:val="left" w:pos="1418"/>
        </w:tabs>
        <w:spacing w:before="137"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Socialización de resultados</w:t>
      </w:r>
    </w:p>
    <w:p w14:paraId="35A02D9F" w14:textId="77777777" w:rsidR="009E2968" w:rsidRDefault="009E2968">
      <w:pPr>
        <w:pBdr>
          <w:top w:val="nil"/>
          <w:left w:val="nil"/>
          <w:bottom w:val="nil"/>
          <w:right w:val="nil"/>
          <w:between w:val="nil"/>
        </w:pBdr>
        <w:tabs>
          <w:tab w:val="left" w:pos="1418"/>
        </w:tabs>
        <w:spacing w:line="276" w:lineRule="auto"/>
        <w:ind w:left="851"/>
        <w:jc w:val="both"/>
        <w:rPr>
          <w:rFonts w:ascii="Arial Narrow" w:eastAsia="Arial Narrow" w:hAnsi="Arial Narrow" w:cs="Arial Narrow"/>
          <w:color w:val="000000"/>
        </w:rPr>
      </w:pPr>
    </w:p>
    <w:p w14:paraId="5D02F272" w14:textId="77777777" w:rsidR="009E2968" w:rsidRDefault="00000000">
      <w:pPr>
        <w:numPr>
          <w:ilvl w:val="0"/>
          <w:numId w:val="67"/>
        </w:numPr>
        <w:pBdr>
          <w:top w:val="nil"/>
          <w:left w:val="nil"/>
          <w:bottom w:val="nil"/>
          <w:right w:val="nil"/>
          <w:between w:val="nil"/>
        </w:pBdr>
        <w:tabs>
          <w:tab w:val="left" w:pos="1418"/>
        </w:tabs>
        <w:spacing w:line="276" w:lineRule="auto"/>
        <w:ind w:left="1418" w:hanging="567"/>
        <w:jc w:val="both"/>
        <w:rPr>
          <w:rFonts w:ascii="Arial Narrow" w:eastAsia="Arial Narrow" w:hAnsi="Arial Narrow" w:cs="Arial Narrow"/>
          <w:color w:val="000000"/>
        </w:rPr>
      </w:pPr>
      <w:r>
        <w:rPr>
          <w:rFonts w:ascii="Arial Narrow" w:eastAsia="Arial Narrow" w:hAnsi="Arial Narrow" w:cs="Arial Narrow"/>
          <w:color w:val="000000"/>
        </w:rPr>
        <w:t>Conformación de los consejos y nombres de los integrantes del gobierno escolar de la Institución Educativa San Luis Gonzaga de Ibagué.</w:t>
      </w:r>
    </w:p>
    <w:p w14:paraId="551BD668" w14:textId="77777777" w:rsidR="009E2968" w:rsidRDefault="009E2968">
      <w:pPr>
        <w:pBdr>
          <w:top w:val="nil"/>
          <w:left w:val="nil"/>
          <w:bottom w:val="nil"/>
          <w:right w:val="nil"/>
          <w:between w:val="nil"/>
        </w:pBdr>
        <w:tabs>
          <w:tab w:val="left" w:pos="2127"/>
        </w:tabs>
        <w:spacing w:before="139" w:line="276" w:lineRule="auto"/>
        <w:ind w:left="851"/>
        <w:jc w:val="both"/>
        <w:rPr>
          <w:rFonts w:ascii="Arial Narrow" w:eastAsia="Arial Narrow" w:hAnsi="Arial Narrow" w:cs="Arial Narrow"/>
          <w:color w:val="000000"/>
        </w:rPr>
      </w:pPr>
    </w:p>
    <w:p w14:paraId="27FD2934" w14:textId="77777777" w:rsidR="009E2968" w:rsidRDefault="00000000">
      <w:pPr>
        <w:pStyle w:val="Ttulo3"/>
        <w:numPr>
          <w:ilvl w:val="1"/>
          <w:numId w:val="38"/>
        </w:numPr>
        <w:tabs>
          <w:tab w:val="left" w:pos="1276"/>
          <w:tab w:val="left" w:pos="1418"/>
        </w:tabs>
        <w:spacing w:line="276" w:lineRule="auto"/>
        <w:ind w:hanging="19"/>
        <w:rPr>
          <w:rFonts w:ascii="Arial Narrow" w:eastAsia="Arial Narrow" w:hAnsi="Arial Narrow" w:cs="Arial Narrow"/>
          <w:sz w:val="22"/>
          <w:szCs w:val="22"/>
        </w:rPr>
      </w:pPr>
      <w:r>
        <w:rPr>
          <w:rFonts w:ascii="Arial Narrow" w:eastAsia="Arial Narrow" w:hAnsi="Arial Narrow" w:cs="Arial Narrow"/>
          <w:sz w:val="22"/>
          <w:szCs w:val="22"/>
        </w:rPr>
        <w:t xml:space="preserve"> ORGANISMOS DEL GOBIERNO ESCOLAR EN LA INSTITUCIÓN EDUCATIVA SAN </w:t>
      </w:r>
    </w:p>
    <w:p w14:paraId="36226611" w14:textId="77777777" w:rsidR="009E2968" w:rsidRDefault="00000000">
      <w:pPr>
        <w:pStyle w:val="Ttulo3"/>
        <w:tabs>
          <w:tab w:val="left" w:pos="1276"/>
          <w:tab w:val="left" w:pos="1418"/>
        </w:tabs>
        <w:spacing w:line="276" w:lineRule="auto"/>
        <w:ind w:left="1560"/>
        <w:rPr>
          <w:rFonts w:ascii="Arial Narrow" w:eastAsia="Arial Narrow" w:hAnsi="Arial Narrow" w:cs="Arial Narrow"/>
          <w:sz w:val="22"/>
          <w:szCs w:val="22"/>
        </w:rPr>
      </w:pPr>
      <w:r>
        <w:rPr>
          <w:rFonts w:ascii="Arial Narrow" w:eastAsia="Arial Narrow" w:hAnsi="Arial Narrow" w:cs="Arial Narrow"/>
          <w:sz w:val="22"/>
          <w:szCs w:val="22"/>
        </w:rPr>
        <w:t>LUIS GONZAGA</w:t>
      </w:r>
    </w:p>
    <w:p w14:paraId="60B25A2A"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b/>
          <w:bCs/>
          <w:color w:val="000000"/>
        </w:rPr>
      </w:pPr>
    </w:p>
    <w:p w14:paraId="3539DBBE" w14:textId="77777777" w:rsidR="009E2968" w:rsidRDefault="00000000">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color w:val="000000"/>
        </w:rPr>
      </w:pPr>
      <w:r>
        <w:rPr>
          <w:rFonts w:ascii="Arial Narrow" w:eastAsia="Arial Narrow" w:hAnsi="Arial Narrow" w:cs="Arial Narrow"/>
          <w:color w:val="000000"/>
        </w:rPr>
        <w:t>El gobierno escolar como mecanismos de participación democrática es una respuesta a la necesidad de fomentar, a través del plantel, la cultura de la participación y la democracia. El gobierno escolar está constituido por los órganos. Comprende las diferentes instancias y formas de participación en los establecimientos educativos está compuesto por el rector, el consejo directivo, el consejo académico y demás formas de organización y participación de la comunidad educativa creados por la Ley 115 de 1994 y el Decreto 1860 del mismo año (recopilado en el Decreto 1075 de 2015.</w:t>
      </w:r>
    </w:p>
    <w:p w14:paraId="07AFE3BD"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color w:val="000000"/>
        </w:rPr>
      </w:pPr>
    </w:p>
    <w:p w14:paraId="01C089BA" w14:textId="77777777" w:rsidR="009E2968" w:rsidRDefault="00000000">
      <w:pPr>
        <w:pStyle w:val="Ttulo3"/>
        <w:tabs>
          <w:tab w:val="left" w:pos="2127"/>
        </w:tabs>
        <w:spacing w:line="276" w:lineRule="auto"/>
        <w:ind w:left="851"/>
        <w:jc w:val="left"/>
        <w:rPr>
          <w:rFonts w:ascii="Arial Narrow" w:eastAsia="Arial Narrow" w:hAnsi="Arial Narrow" w:cs="Arial Narrow"/>
          <w:sz w:val="22"/>
          <w:szCs w:val="22"/>
        </w:rPr>
      </w:pPr>
      <w:r>
        <w:rPr>
          <w:rFonts w:ascii="Arial Narrow" w:eastAsia="Arial Narrow" w:hAnsi="Arial Narrow" w:cs="Arial Narrow"/>
          <w:sz w:val="22"/>
          <w:szCs w:val="22"/>
        </w:rPr>
        <w:t>11.4.1 PACTO DE CONVIVENCIA SOCIAL Y FORMACIÓN ESCOLAR</w:t>
      </w:r>
    </w:p>
    <w:p w14:paraId="527063A9"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b/>
          <w:bCs/>
          <w:color w:val="000000"/>
        </w:rPr>
      </w:pPr>
    </w:p>
    <w:p w14:paraId="3CAC21FD" w14:textId="77777777" w:rsidR="009E2968" w:rsidRDefault="00000000">
      <w:pPr>
        <w:pBdr>
          <w:top w:val="nil"/>
          <w:left w:val="nil"/>
          <w:bottom w:val="nil"/>
          <w:right w:val="nil"/>
          <w:between w:val="nil"/>
        </w:pBdr>
        <w:tabs>
          <w:tab w:val="left" w:pos="2127"/>
        </w:tabs>
        <w:spacing w:line="276" w:lineRule="auto"/>
        <w:ind w:left="851" w:right="353"/>
        <w:jc w:val="both"/>
        <w:rPr>
          <w:rFonts w:ascii="Arial Narrow" w:eastAsia="Arial Narrow" w:hAnsi="Arial Narrow" w:cs="Arial Narrow"/>
          <w:color w:val="000000"/>
        </w:rPr>
      </w:pPr>
      <w:r>
        <w:rPr>
          <w:rFonts w:ascii="Arial Narrow" w:eastAsia="Arial Narrow" w:hAnsi="Arial Narrow" w:cs="Arial Narrow"/>
          <w:color w:val="000000"/>
        </w:rPr>
        <w:t>El Pacto de convivencia y formación escolar de la Institución Educativa San Luis Gonzaga de Ibagué, es una respuesta conceptual y operativa de la filosofía, de los objetivos, los propósitos, la visión y la misión de la institución; es además el fruto de un acuerdo colectivo que establece los compromisos que deben asumir todos los miembros de la comunidad con el fin de propiciar una convivencia sana entre los diferentes estamentos que interactúan en la institución. (ver Anexo 1. Pacto de Convivencia)</w:t>
      </w:r>
    </w:p>
    <w:p w14:paraId="32A0BE5A" w14:textId="77777777" w:rsidR="009E2968" w:rsidRDefault="009E2968">
      <w:pPr>
        <w:pBdr>
          <w:top w:val="nil"/>
          <w:left w:val="nil"/>
          <w:bottom w:val="nil"/>
          <w:right w:val="nil"/>
          <w:between w:val="nil"/>
        </w:pBdr>
        <w:tabs>
          <w:tab w:val="left" w:pos="2127"/>
        </w:tabs>
        <w:spacing w:line="276" w:lineRule="auto"/>
        <w:ind w:left="851" w:right="353"/>
        <w:jc w:val="both"/>
        <w:rPr>
          <w:rFonts w:ascii="Arial Narrow" w:eastAsia="Arial Narrow" w:hAnsi="Arial Narrow" w:cs="Arial Narrow"/>
          <w:color w:val="000000"/>
        </w:rPr>
      </w:pPr>
    </w:p>
    <w:p w14:paraId="5BB35B8F" w14:textId="77777777" w:rsidR="009E2968" w:rsidRDefault="009E2968">
      <w:pPr>
        <w:pBdr>
          <w:top w:val="nil"/>
          <w:left w:val="nil"/>
          <w:bottom w:val="nil"/>
          <w:right w:val="nil"/>
          <w:between w:val="nil"/>
        </w:pBdr>
        <w:tabs>
          <w:tab w:val="left" w:pos="2127"/>
        </w:tabs>
        <w:spacing w:line="276" w:lineRule="auto"/>
        <w:ind w:left="851" w:right="353"/>
        <w:jc w:val="both"/>
        <w:rPr>
          <w:rFonts w:ascii="Arial Narrow" w:eastAsia="Arial Narrow" w:hAnsi="Arial Narrow" w:cs="Arial Narrow"/>
          <w:color w:val="000000"/>
        </w:rPr>
      </w:pPr>
    </w:p>
    <w:p w14:paraId="0ACC6720" w14:textId="77777777" w:rsidR="009E2968" w:rsidRDefault="009E2968">
      <w:pPr>
        <w:pBdr>
          <w:top w:val="nil"/>
          <w:left w:val="nil"/>
          <w:bottom w:val="nil"/>
          <w:right w:val="nil"/>
          <w:between w:val="nil"/>
        </w:pBdr>
        <w:tabs>
          <w:tab w:val="left" w:pos="2127"/>
        </w:tabs>
        <w:spacing w:line="276" w:lineRule="auto"/>
        <w:ind w:left="851" w:right="353"/>
        <w:jc w:val="both"/>
        <w:rPr>
          <w:rFonts w:ascii="Arial Narrow" w:eastAsia="Arial Narrow" w:hAnsi="Arial Narrow" w:cs="Arial Narrow"/>
          <w:color w:val="000000"/>
        </w:rPr>
      </w:pPr>
    </w:p>
    <w:p w14:paraId="5E9CF8DC" w14:textId="77777777" w:rsidR="009E2968" w:rsidRDefault="009E2968">
      <w:pPr>
        <w:pBdr>
          <w:top w:val="nil"/>
          <w:left w:val="nil"/>
          <w:bottom w:val="nil"/>
          <w:right w:val="nil"/>
          <w:between w:val="nil"/>
        </w:pBdr>
        <w:tabs>
          <w:tab w:val="left" w:pos="2127"/>
        </w:tabs>
        <w:spacing w:line="276" w:lineRule="auto"/>
        <w:ind w:left="851" w:right="353"/>
        <w:jc w:val="both"/>
        <w:rPr>
          <w:rFonts w:ascii="Arial Narrow" w:eastAsia="Arial Narrow" w:hAnsi="Arial Narrow" w:cs="Arial Narrow"/>
          <w:color w:val="000000"/>
        </w:rPr>
      </w:pPr>
    </w:p>
    <w:p w14:paraId="4703FFA4" w14:textId="77777777" w:rsidR="009E2968" w:rsidRDefault="009E2968">
      <w:pPr>
        <w:pBdr>
          <w:top w:val="nil"/>
          <w:left w:val="nil"/>
          <w:bottom w:val="nil"/>
          <w:right w:val="nil"/>
          <w:between w:val="nil"/>
        </w:pBdr>
        <w:tabs>
          <w:tab w:val="left" w:pos="2127"/>
        </w:tabs>
        <w:spacing w:line="276" w:lineRule="auto"/>
        <w:ind w:left="851" w:right="353"/>
        <w:jc w:val="both"/>
        <w:rPr>
          <w:rFonts w:ascii="Arial Narrow" w:eastAsia="Arial Narrow" w:hAnsi="Arial Narrow" w:cs="Arial Narrow"/>
          <w:color w:val="000000"/>
        </w:rPr>
      </w:pPr>
    </w:p>
    <w:p w14:paraId="7F7309BF" w14:textId="77777777" w:rsidR="009E2968" w:rsidRDefault="00000000">
      <w:pPr>
        <w:pStyle w:val="Ttulo2"/>
        <w:tabs>
          <w:tab w:val="left" w:pos="2127"/>
        </w:tabs>
        <w:spacing w:line="276" w:lineRule="auto"/>
        <w:ind w:left="851"/>
        <w:jc w:val="both"/>
        <w:rPr>
          <w:rFonts w:ascii="Arial Narrow" w:eastAsia="Arial Narrow" w:hAnsi="Arial Narrow" w:cs="Arial Narrow"/>
          <w:b w:val="0"/>
          <w:bCs w:val="0"/>
          <w:sz w:val="22"/>
          <w:szCs w:val="22"/>
        </w:rPr>
      </w:pPr>
      <w:r>
        <w:rPr>
          <w:rFonts w:ascii="Arial Narrow" w:eastAsia="Arial Narrow" w:hAnsi="Arial Narrow" w:cs="Arial Narrow"/>
          <w:sz w:val="22"/>
          <w:szCs w:val="22"/>
        </w:rPr>
        <w:t xml:space="preserve">11.5 MANUAL DE FUNCIONES </w:t>
      </w:r>
    </w:p>
    <w:p w14:paraId="7B49D60D" w14:textId="77777777" w:rsidR="009E2968" w:rsidRDefault="009E2968">
      <w:pPr>
        <w:pBdr>
          <w:top w:val="nil"/>
          <w:left w:val="nil"/>
          <w:bottom w:val="nil"/>
          <w:right w:val="nil"/>
          <w:between w:val="nil"/>
        </w:pBdr>
        <w:tabs>
          <w:tab w:val="left" w:pos="2127"/>
        </w:tabs>
        <w:spacing w:line="276" w:lineRule="auto"/>
        <w:ind w:right="361"/>
        <w:jc w:val="both"/>
        <w:rPr>
          <w:rFonts w:ascii="Arial Narrow" w:eastAsia="Arial Narrow" w:hAnsi="Arial Narrow" w:cs="Arial Narrow"/>
          <w:color w:val="000000"/>
        </w:rPr>
      </w:pPr>
    </w:p>
    <w:p w14:paraId="5AA59FB1" w14:textId="77777777" w:rsidR="009E2968" w:rsidRDefault="00000000">
      <w:pPr>
        <w:pBdr>
          <w:top w:val="nil"/>
          <w:left w:val="nil"/>
          <w:bottom w:val="nil"/>
          <w:right w:val="nil"/>
          <w:between w:val="nil"/>
        </w:pBdr>
        <w:tabs>
          <w:tab w:val="left" w:pos="2127"/>
        </w:tabs>
        <w:spacing w:line="276" w:lineRule="auto"/>
        <w:ind w:left="851" w:right="361"/>
        <w:jc w:val="both"/>
        <w:rPr>
          <w:rFonts w:ascii="Arial Narrow" w:eastAsia="Arial Narrow" w:hAnsi="Arial Narrow" w:cs="Arial Narrow"/>
          <w:color w:val="000000"/>
        </w:rPr>
      </w:pPr>
      <w:r>
        <w:rPr>
          <w:rFonts w:ascii="Arial Narrow" w:eastAsia="Arial Narrow" w:hAnsi="Arial Narrow" w:cs="Arial Narrow"/>
          <w:color w:val="000000"/>
        </w:rPr>
        <w:t>Con el fin de organizar y precisar los elementos y tareas funcionales que contribuirán a la obtención de los objetivos, metas misión y visión de la Institución Educativa San Luis Gonzaga de Ibagué; se ha elaborado el Manual de Funciones y Requisitos para el personal Directivo, docentes y Administrativos.</w:t>
      </w:r>
    </w:p>
    <w:p w14:paraId="1EEC2397" w14:textId="77777777" w:rsidR="009E2968" w:rsidRDefault="009E2968">
      <w:pPr>
        <w:pBdr>
          <w:top w:val="nil"/>
          <w:left w:val="nil"/>
          <w:bottom w:val="nil"/>
          <w:right w:val="nil"/>
          <w:between w:val="nil"/>
        </w:pBdr>
        <w:tabs>
          <w:tab w:val="left" w:pos="2127"/>
        </w:tabs>
        <w:spacing w:before="137" w:line="276" w:lineRule="auto"/>
        <w:ind w:left="851"/>
        <w:jc w:val="both"/>
        <w:rPr>
          <w:rFonts w:ascii="Arial Narrow" w:eastAsia="Arial Narrow" w:hAnsi="Arial Narrow" w:cs="Arial Narrow"/>
          <w:color w:val="000000"/>
        </w:rPr>
      </w:pPr>
    </w:p>
    <w:p w14:paraId="641E2CF9" w14:textId="77777777" w:rsidR="009E2968" w:rsidRDefault="00000000">
      <w:pPr>
        <w:pBdr>
          <w:top w:val="nil"/>
          <w:left w:val="nil"/>
          <w:bottom w:val="nil"/>
          <w:right w:val="nil"/>
          <w:between w:val="nil"/>
        </w:pBdr>
        <w:tabs>
          <w:tab w:val="left" w:pos="2127"/>
        </w:tabs>
        <w:spacing w:line="276" w:lineRule="auto"/>
        <w:ind w:left="851" w:right="353"/>
        <w:jc w:val="both"/>
        <w:rPr>
          <w:rFonts w:ascii="Arial Narrow" w:eastAsia="Arial Narrow" w:hAnsi="Arial Narrow" w:cs="Arial Narrow"/>
          <w:color w:val="000000"/>
        </w:rPr>
      </w:pPr>
      <w:r>
        <w:rPr>
          <w:rFonts w:ascii="Arial Narrow" w:eastAsia="Arial Narrow" w:hAnsi="Arial Narrow" w:cs="Arial Narrow"/>
          <w:color w:val="000000"/>
        </w:rPr>
        <w:t>Las funciones y requisitos que así se determinan son el conjunto de tareas que le corresponde realizar a la Institución San Luis Gonzaga de Ibagué y en particular a sus funcionarios. La metodología utilizada corresponde a la extracción hecha de las diferentes normas vigentes de manuales elaborados por el Ministerio de Educación Nacional MEN. decretos reglamentarios, de la función pública, de los principios pedagógicos y sociológicos y así como de la propia experiencia docente y el medio cultural donde se encuentra la institución san Luis Gonzaga de Ibagué.</w:t>
      </w:r>
    </w:p>
    <w:p w14:paraId="74B0337B" w14:textId="77777777" w:rsidR="009E2968" w:rsidRDefault="009E2968">
      <w:pPr>
        <w:pBdr>
          <w:top w:val="nil"/>
          <w:left w:val="nil"/>
          <w:bottom w:val="nil"/>
          <w:right w:val="nil"/>
          <w:between w:val="nil"/>
        </w:pBdr>
        <w:tabs>
          <w:tab w:val="left" w:pos="2127"/>
        </w:tabs>
        <w:spacing w:line="276" w:lineRule="auto"/>
        <w:ind w:left="851" w:right="353"/>
        <w:jc w:val="both"/>
        <w:rPr>
          <w:rFonts w:ascii="Arial Narrow" w:eastAsia="Arial Narrow" w:hAnsi="Arial Narrow" w:cs="Arial Narrow"/>
          <w:b/>
          <w:bCs/>
          <w:color w:val="000000"/>
        </w:rPr>
      </w:pPr>
    </w:p>
    <w:p w14:paraId="26B3EC86" w14:textId="77777777" w:rsidR="009E2968" w:rsidRDefault="00000000">
      <w:pPr>
        <w:pBdr>
          <w:top w:val="nil"/>
          <w:left w:val="nil"/>
          <w:bottom w:val="nil"/>
          <w:right w:val="nil"/>
          <w:between w:val="nil"/>
        </w:pBdr>
        <w:tabs>
          <w:tab w:val="left" w:pos="2127"/>
        </w:tabs>
        <w:spacing w:line="276" w:lineRule="auto"/>
        <w:ind w:left="851" w:right="353"/>
        <w:jc w:val="both"/>
        <w:rPr>
          <w:rFonts w:ascii="Arial Narrow" w:eastAsia="Arial Narrow" w:hAnsi="Arial Narrow" w:cs="Arial Narrow"/>
          <w:b/>
          <w:bCs/>
          <w:color w:val="000000"/>
        </w:rPr>
      </w:pPr>
      <w:r>
        <w:rPr>
          <w:rFonts w:ascii="Arial Narrow" w:eastAsia="Arial Narrow" w:hAnsi="Arial Narrow" w:cs="Arial Narrow"/>
          <w:b/>
          <w:bCs/>
          <w:color w:val="000000"/>
        </w:rPr>
        <w:t>PROYECTOS TRANSVERSALES</w:t>
      </w:r>
    </w:p>
    <w:p w14:paraId="5F858773" w14:textId="77777777" w:rsidR="009E2968" w:rsidRDefault="009E2968">
      <w:pPr>
        <w:pBdr>
          <w:top w:val="nil"/>
          <w:left w:val="nil"/>
          <w:bottom w:val="nil"/>
          <w:right w:val="nil"/>
          <w:between w:val="nil"/>
        </w:pBdr>
        <w:tabs>
          <w:tab w:val="left" w:pos="2127"/>
        </w:tabs>
        <w:spacing w:line="276" w:lineRule="auto"/>
        <w:ind w:left="851" w:right="353"/>
        <w:jc w:val="both"/>
        <w:rPr>
          <w:rFonts w:ascii="Arial Narrow" w:eastAsia="Arial Narrow" w:hAnsi="Arial Narrow" w:cs="Arial Narrow"/>
          <w:b/>
          <w:bCs/>
          <w:color w:val="000000"/>
        </w:rPr>
      </w:pPr>
    </w:p>
    <w:p w14:paraId="20AA3E84" w14:textId="77777777" w:rsidR="009E2968" w:rsidRDefault="00000000">
      <w:pPr>
        <w:pBdr>
          <w:top w:val="nil"/>
          <w:left w:val="nil"/>
          <w:bottom w:val="nil"/>
          <w:right w:val="nil"/>
          <w:between w:val="nil"/>
        </w:pBdr>
        <w:tabs>
          <w:tab w:val="left" w:pos="2127"/>
        </w:tabs>
        <w:spacing w:line="276" w:lineRule="auto"/>
        <w:ind w:left="851" w:right="353"/>
        <w:jc w:val="both"/>
        <w:rPr>
          <w:rFonts w:ascii="Arial Narrow" w:eastAsia="Arial Narrow" w:hAnsi="Arial Narrow" w:cs="Arial Narrow"/>
          <w:b/>
          <w:bCs/>
          <w:color w:val="000000"/>
        </w:rPr>
      </w:pPr>
      <w:r>
        <w:rPr>
          <w:rFonts w:ascii="Arial Narrow" w:eastAsia="Arial Narrow" w:hAnsi="Arial Narrow" w:cs="Arial Narrow"/>
          <w:b/>
          <w:bCs/>
          <w:color w:val="000000"/>
        </w:rPr>
        <w:t>COMITÉS INSTITUCIONALES</w:t>
      </w:r>
    </w:p>
    <w:p w14:paraId="3E2D0B78" w14:textId="77777777" w:rsidR="009E2968" w:rsidRDefault="009E2968">
      <w:pPr>
        <w:pBdr>
          <w:top w:val="nil"/>
          <w:left w:val="nil"/>
          <w:bottom w:val="nil"/>
          <w:right w:val="nil"/>
          <w:between w:val="nil"/>
        </w:pBdr>
        <w:tabs>
          <w:tab w:val="left" w:pos="2127"/>
        </w:tabs>
        <w:spacing w:line="276" w:lineRule="auto"/>
        <w:ind w:left="851" w:right="353"/>
        <w:jc w:val="both"/>
        <w:rPr>
          <w:rFonts w:ascii="Arial Narrow" w:eastAsia="Arial Narrow" w:hAnsi="Arial Narrow" w:cs="Arial Narrow"/>
          <w:b/>
          <w:bCs/>
          <w:color w:val="000000"/>
        </w:rPr>
      </w:pPr>
    </w:p>
    <w:p w14:paraId="611DD94D" w14:textId="77777777" w:rsidR="009E2968" w:rsidRDefault="00000000">
      <w:pPr>
        <w:pBdr>
          <w:top w:val="nil"/>
          <w:left w:val="nil"/>
          <w:bottom w:val="nil"/>
          <w:right w:val="nil"/>
          <w:between w:val="nil"/>
        </w:pBdr>
        <w:tabs>
          <w:tab w:val="left" w:pos="2127"/>
        </w:tabs>
        <w:spacing w:line="276" w:lineRule="auto"/>
        <w:ind w:left="851" w:right="353"/>
        <w:jc w:val="both"/>
        <w:rPr>
          <w:rFonts w:ascii="Arial Narrow" w:eastAsia="Arial Narrow" w:hAnsi="Arial Narrow" w:cs="Arial Narrow"/>
          <w:b/>
          <w:bCs/>
          <w:color w:val="000000"/>
        </w:rPr>
      </w:pPr>
      <w:r>
        <w:rPr>
          <w:rFonts w:ascii="Arial Narrow" w:eastAsia="Arial Narrow" w:hAnsi="Arial Narrow" w:cs="Arial Narrow"/>
          <w:b/>
          <w:bCs/>
          <w:color w:val="000000"/>
        </w:rPr>
        <w:t>ARTICULACIONES</w:t>
      </w:r>
    </w:p>
    <w:p w14:paraId="51264F97" w14:textId="77777777" w:rsidR="009E2968" w:rsidRDefault="009E2968">
      <w:pPr>
        <w:pBdr>
          <w:top w:val="nil"/>
          <w:left w:val="nil"/>
          <w:bottom w:val="nil"/>
          <w:right w:val="nil"/>
          <w:between w:val="nil"/>
        </w:pBdr>
        <w:tabs>
          <w:tab w:val="left" w:pos="2127"/>
        </w:tabs>
        <w:spacing w:line="276" w:lineRule="auto"/>
        <w:ind w:left="851" w:right="353"/>
        <w:jc w:val="both"/>
        <w:rPr>
          <w:rFonts w:ascii="Arial Narrow" w:eastAsia="Arial Narrow" w:hAnsi="Arial Narrow" w:cs="Arial Narrow"/>
          <w:b/>
          <w:bCs/>
          <w:color w:val="000000"/>
        </w:rPr>
      </w:pPr>
    </w:p>
    <w:p w14:paraId="45C82DEB" w14:textId="77777777" w:rsidR="009E2968" w:rsidRDefault="00000000">
      <w:pPr>
        <w:pBdr>
          <w:top w:val="nil"/>
          <w:left w:val="nil"/>
          <w:bottom w:val="nil"/>
          <w:right w:val="nil"/>
          <w:between w:val="nil"/>
        </w:pBdr>
        <w:tabs>
          <w:tab w:val="left" w:pos="2127"/>
        </w:tabs>
        <w:spacing w:line="276" w:lineRule="auto"/>
        <w:ind w:left="851" w:right="353"/>
        <w:jc w:val="both"/>
        <w:rPr>
          <w:rFonts w:ascii="Arial Narrow" w:eastAsia="Arial Narrow" w:hAnsi="Arial Narrow" w:cs="Arial Narrow"/>
          <w:b/>
          <w:bCs/>
          <w:color w:val="000000"/>
        </w:rPr>
      </w:pPr>
      <w:r>
        <w:rPr>
          <w:rFonts w:ascii="Arial Narrow" w:eastAsia="Arial Narrow" w:hAnsi="Arial Narrow" w:cs="Arial Narrow"/>
          <w:b/>
          <w:bCs/>
          <w:color w:val="000000"/>
        </w:rPr>
        <w:t>OFERTAS</w:t>
      </w:r>
    </w:p>
    <w:p w14:paraId="2B9676F3" w14:textId="77777777" w:rsidR="009E2968" w:rsidRDefault="009E2968">
      <w:pPr>
        <w:pBdr>
          <w:top w:val="nil"/>
          <w:left w:val="nil"/>
          <w:bottom w:val="nil"/>
          <w:right w:val="nil"/>
          <w:between w:val="nil"/>
        </w:pBdr>
        <w:tabs>
          <w:tab w:val="left" w:pos="2127"/>
        </w:tabs>
        <w:spacing w:line="276" w:lineRule="auto"/>
        <w:ind w:left="851" w:right="353"/>
        <w:jc w:val="both"/>
        <w:rPr>
          <w:rFonts w:ascii="Arial Narrow" w:eastAsia="Arial Narrow" w:hAnsi="Arial Narrow" w:cs="Arial Narrow"/>
          <w:color w:val="000000"/>
        </w:rPr>
      </w:pPr>
    </w:p>
    <w:p w14:paraId="465E154E" w14:textId="77777777" w:rsidR="009E2968" w:rsidRDefault="009E2968">
      <w:pPr>
        <w:pBdr>
          <w:top w:val="nil"/>
          <w:left w:val="nil"/>
          <w:bottom w:val="nil"/>
          <w:right w:val="nil"/>
          <w:between w:val="nil"/>
        </w:pBdr>
        <w:tabs>
          <w:tab w:val="left" w:pos="2127"/>
        </w:tabs>
        <w:spacing w:line="276" w:lineRule="auto"/>
        <w:ind w:left="851" w:right="353"/>
        <w:jc w:val="both"/>
        <w:rPr>
          <w:rFonts w:ascii="Arial Narrow" w:eastAsia="Arial Narrow" w:hAnsi="Arial Narrow" w:cs="Arial Narrow"/>
          <w:color w:val="000000"/>
        </w:rPr>
      </w:pPr>
    </w:p>
    <w:p w14:paraId="226420B0" w14:textId="77777777" w:rsidR="009E2968" w:rsidRDefault="009E2968">
      <w:pPr>
        <w:pBdr>
          <w:top w:val="nil"/>
          <w:left w:val="nil"/>
          <w:bottom w:val="nil"/>
          <w:right w:val="nil"/>
          <w:between w:val="nil"/>
        </w:pBdr>
        <w:tabs>
          <w:tab w:val="left" w:pos="2127"/>
        </w:tabs>
        <w:spacing w:line="276" w:lineRule="auto"/>
        <w:ind w:left="851" w:right="353"/>
        <w:jc w:val="both"/>
        <w:rPr>
          <w:rFonts w:ascii="Arial Narrow" w:eastAsia="Arial Narrow" w:hAnsi="Arial Narrow" w:cs="Arial Narrow"/>
          <w:color w:val="000000"/>
        </w:rPr>
      </w:pPr>
    </w:p>
    <w:p w14:paraId="7646C11F" w14:textId="77777777" w:rsidR="009E2968" w:rsidRDefault="009E2968">
      <w:pPr>
        <w:pBdr>
          <w:top w:val="nil"/>
          <w:left w:val="nil"/>
          <w:bottom w:val="nil"/>
          <w:right w:val="nil"/>
          <w:between w:val="nil"/>
        </w:pBdr>
        <w:tabs>
          <w:tab w:val="left" w:pos="2127"/>
        </w:tabs>
        <w:spacing w:line="276" w:lineRule="auto"/>
        <w:ind w:left="851" w:right="353"/>
        <w:jc w:val="both"/>
        <w:rPr>
          <w:rFonts w:ascii="Arial Narrow" w:eastAsia="Arial Narrow" w:hAnsi="Arial Narrow" w:cs="Arial Narrow"/>
          <w:b/>
          <w:bCs/>
          <w:color w:val="000000"/>
        </w:rPr>
      </w:pPr>
    </w:p>
    <w:p w14:paraId="136BC384" w14:textId="77777777" w:rsidR="009E2968" w:rsidRDefault="009E2968">
      <w:pPr>
        <w:pBdr>
          <w:top w:val="nil"/>
          <w:left w:val="nil"/>
          <w:bottom w:val="nil"/>
          <w:right w:val="nil"/>
          <w:between w:val="nil"/>
        </w:pBdr>
        <w:tabs>
          <w:tab w:val="left" w:pos="2127"/>
        </w:tabs>
        <w:spacing w:line="276" w:lineRule="auto"/>
        <w:ind w:left="851" w:right="353"/>
        <w:jc w:val="both"/>
        <w:rPr>
          <w:rFonts w:ascii="Arial Narrow" w:eastAsia="Arial Narrow" w:hAnsi="Arial Narrow" w:cs="Arial Narrow"/>
          <w:color w:val="000000"/>
        </w:rPr>
      </w:pPr>
    </w:p>
    <w:p w14:paraId="28385F2B"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color w:val="000000"/>
        </w:rPr>
      </w:pPr>
    </w:p>
    <w:p w14:paraId="15A7C1A6"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color w:val="000000"/>
        </w:rPr>
      </w:pPr>
    </w:p>
    <w:p w14:paraId="5FBCCCA7"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color w:val="000000"/>
        </w:rPr>
      </w:pPr>
    </w:p>
    <w:p w14:paraId="69040A37"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color w:val="000000"/>
        </w:rPr>
      </w:pPr>
    </w:p>
    <w:p w14:paraId="5B08E13B"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color w:val="000000"/>
        </w:rPr>
      </w:pPr>
    </w:p>
    <w:p w14:paraId="7EB57AEF"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color w:val="000000"/>
        </w:rPr>
      </w:pPr>
    </w:p>
    <w:p w14:paraId="133A0F40"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color w:val="000000"/>
        </w:rPr>
      </w:pPr>
    </w:p>
    <w:p w14:paraId="3567B76F"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color w:val="000000"/>
        </w:rPr>
      </w:pPr>
    </w:p>
    <w:p w14:paraId="66F4E51A"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color w:val="000000"/>
        </w:rPr>
      </w:pPr>
    </w:p>
    <w:p w14:paraId="5C061719"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color w:val="000000"/>
        </w:rPr>
      </w:pPr>
    </w:p>
    <w:p w14:paraId="70B0EF33"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color w:val="000000"/>
        </w:rPr>
      </w:pPr>
    </w:p>
    <w:p w14:paraId="4ED55E8E"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color w:val="000000"/>
        </w:rPr>
      </w:pPr>
    </w:p>
    <w:p w14:paraId="6A993E22"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color w:val="000000"/>
        </w:rPr>
      </w:pPr>
    </w:p>
    <w:p w14:paraId="13F1824F"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color w:val="000000"/>
        </w:rPr>
      </w:pPr>
    </w:p>
    <w:p w14:paraId="3320D004"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color w:val="000000"/>
        </w:rPr>
      </w:pPr>
    </w:p>
    <w:p w14:paraId="0CD8EF97" w14:textId="77777777" w:rsidR="009E2968" w:rsidRDefault="009E2968">
      <w:pPr>
        <w:pBdr>
          <w:top w:val="nil"/>
          <w:left w:val="nil"/>
          <w:bottom w:val="nil"/>
          <w:right w:val="nil"/>
          <w:between w:val="nil"/>
        </w:pBdr>
        <w:tabs>
          <w:tab w:val="left" w:pos="2127"/>
        </w:tabs>
        <w:spacing w:line="276" w:lineRule="auto"/>
        <w:ind w:left="851" w:right="359"/>
        <w:jc w:val="center"/>
        <w:rPr>
          <w:rFonts w:ascii="Arial Narrow" w:eastAsia="Arial Narrow" w:hAnsi="Arial Narrow" w:cs="Arial Narrow"/>
          <w:b/>
          <w:bCs/>
          <w:color w:val="000000"/>
        </w:rPr>
      </w:pPr>
    </w:p>
    <w:p w14:paraId="796C27ED" w14:textId="77777777" w:rsidR="009E2968" w:rsidRDefault="009E2968">
      <w:pPr>
        <w:pBdr>
          <w:top w:val="nil"/>
          <w:left w:val="nil"/>
          <w:bottom w:val="nil"/>
          <w:right w:val="nil"/>
          <w:between w:val="nil"/>
        </w:pBdr>
        <w:tabs>
          <w:tab w:val="left" w:pos="2127"/>
        </w:tabs>
        <w:spacing w:line="276" w:lineRule="auto"/>
        <w:ind w:left="851" w:right="359"/>
        <w:jc w:val="center"/>
        <w:rPr>
          <w:rFonts w:ascii="Arial Narrow" w:eastAsia="Arial Narrow" w:hAnsi="Arial Narrow" w:cs="Arial Narrow"/>
          <w:b/>
          <w:bCs/>
          <w:color w:val="000000"/>
        </w:rPr>
      </w:pPr>
    </w:p>
    <w:p w14:paraId="4544B884" w14:textId="77777777" w:rsidR="009E2968" w:rsidRDefault="009E2968">
      <w:pPr>
        <w:pBdr>
          <w:top w:val="nil"/>
          <w:left w:val="nil"/>
          <w:bottom w:val="nil"/>
          <w:right w:val="nil"/>
          <w:between w:val="nil"/>
        </w:pBdr>
        <w:tabs>
          <w:tab w:val="left" w:pos="2127"/>
        </w:tabs>
        <w:spacing w:line="276" w:lineRule="auto"/>
        <w:ind w:left="851" w:right="359"/>
        <w:jc w:val="center"/>
        <w:rPr>
          <w:rFonts w:ascii="Arial Narrow" w:eastAsia="Arial Narrow" w:hAnsi="Arial Narrow" w:cs="Arial Narrow"/>
          <w:b/>
          <w:bCs/>
          <w:color w:val="000000"/>
        </w:rPr>
      </w:pPr>
    </w:p>
    <w:p w14:paraId="78677EE2" w14:textId="77777777" w:rsidR="009E2968" w:rsidRDefault="009E2968">
      <w:pPr>
        <w:pBdr>
          <w:top w:val="nil"/>
          <w:left w:val="nil"/>
          <w:bottom w:val="nil"/>
          <w:right w:val="nil"/>
          <w:between w:val="nil"/>
        </w:pBdr>
        <w:tabs>
          <w:tab w:val="left" w:pos="2127"/>
        </w:tabs>
        <w:spacing w:line="276" w:lineRule="auto"/>
        <w:ind w:left="851" w:right="359"/>
        <w:jc w:val="center"/>
        <w:rPr>
          <w:rFonts w:ascii="Arial Narrow" w:eastAsia="Arial Narrow" w:hAnsi="Arial Narrow" w:cs="Arial Narrow"/>
          <w:b/>
          <w:bCs/>
        </w:rPr>
      </w:pPr>
    </w:p>
    <w:p w14:paraId="357BA9A0" w14:textId="77777777" w:rsidR="009E2968" w:rsidRDefault="009E2968">
      <w:pPr>
        <w:pBdr>
          <w:top w:val="nil"/>
          <w:left w:val="nil"/>
          <w:bottom w:val="nil"/>
          <w:right w:val="nil"/>
          <w:between w:val="nil"/>
        </w:pBdr>
        <w:tabs>
          <w:tab w:val="left" w:pos="2127"/>
        </w:tabs>
        <w:spacing w:line="276" w:lineRule="auto"/>
        <w:ind w:left="851" w:right="359"/>
        <w:jc w:val="center"/>
        <w:rPr>
          <w:rFonts w:ascii="Arial Narrow" w:eastAsia="Arial Narrow" w:hAnsi="Arial Narrow" w:cs="Arial Narrow"/>
          <w:b/>
          <w:bCs/>
        </w:rPr>
      </w:pPr>
    </w:p>
    <w:p w14:paraId="64272CF9" w14:textId="77777777" w:rsidR="009E2968" w:rsidRDefault="009E2968">
      <w:pPr>
        <w:pBdr>
          <w:top w:val="nil"/>
          <w:left w:val="nil"/>
          <w:bottom w:val="nil"/>
          <w:right w:val="nil"/>
          <w:between w:val="nil"/>
        </w:pBdr>
        <w:tabs>
          <w:tab w:val="left" w:pos="2127"/>
        </w:tabs>
        <w:spacing w:line="276" w:lineRule="auto"/>
        <w:ind w:left="851" w:right="359"/>
        <w:jc w:val="center"/>
        <w:rPr>
          <w:rFonts w:ascii="Arial Narrow" w:eastAsia="Arial Narrow" w:hAnsi="Arial Narrow" w:cs="Arial Narrow"/>
          <w:b/>
          <w:bCs/>
        </w:rPr>
      </w:pPr>
    </w:p>
    <w:p w14:paraId="4DF54218" w14:textId="77777777" w:rsidR="009E2968" w:rsidRDefault="009E2968">
      <w:pPr>
        <w:pBdr>
          <w:top w:val="nil"/>
          <w:left w:val="nil"/>
          <w:bottom w:val="nil"/>
          <w:right w:val="nil"/>
          <w:between w:val="nil"/>
        </w:pBdr>
        <w:tabs>
          <w:tab w:val="left" w:pos="2127"/>
        </w:tabs>
        <w:spacing w:line="276" w:lineRule="auto"/>
        <w:ind w:left="851" w:right="359"/>
        <w:jc w:val="center"/>
        <w:rPr>
          <w:rFonts w:ascii="Arial Narrow" w:eastAsia="Arial Narrow" w:hAnsi="Arial Narrow" w:cs="Arial Narrow"/>
          <w:b/>
          <w:bCs/>
        </w:rPr>
      </w:pPr>
    </w:p>
    <w:p w14:paraId="54F5734D" w14:textId="77777777" w:rsidR="009E2968" w:rsidRDefault="009E2968">
      <w:pPr>
        <w:pBdr>
          <w:top w:val="nil"/>
          <w:left w:val="nil"/>
          <w:bottom w:val="nil"/>
          <w:right w:val="nil"/>
          <w:between w:val="nil"/>
        </w:pBdr>
        <w:tabs>
          <w:tab w:val="left" w:pos="2127"/>
        </w:tabs>
        <w:spacing w:line="276" w:lineRule="auto"/>
        <w:ind w:left="851" w:right="359"/>
        <w:jc w:val="center"/>
        <w:rPr>
          <w:rFonts w:ascii="Arial Narrow" w:eastAsia="Arial Narrow" w:hAnsi="Arial Narrow" w:cs="Arial Narrow"/>
          <w:b/>
          <w:bCs/>
        </w:rPr>
      </w:pPr>
    </w:p>
    <w:p w14:paraId="67552FFB" w14:textId="77777777" w:rsidR="009E2968" w:rsidRDefault="009E2968">
      <w:pPr>
        <w:pBdr>
          <w:top w:val="nil"/>
          <w:left w:val="nil"/>
          <w:bottom w:val="nil"/>
          <w:right w:val="nil"/>
          <w:between w:val="nil"/>
        </w:pBdr>
        <w:tabs>
          <w:tab w:val="left" w:pos="2127"/>
        </w:tabs>
        <w:spacing w:line="276" w:lineRule="auto"/>
        <w:ind w:left="851" w:right="359"/>
        <w:jc w:val="center"/>
        <w:rPr>
          <w:rFonts w:ascii="Arial Narrow" w:eastAsia="Arial Narrow" w:hAnsi="Arial Narrow" w:cs="Arial Narrow"/>
          <w:b/>
          <w:bCs/>
        </w:rPr>
      </w:pPr>
    </w:p>
    <w:p w14:paraId="4A1E9650" w14:textId="77777777" w:rsidR="009E2968" w:rsidRDefault="009E2968">
      <w:pPr>
        <w:pBdr>
          <w:top w:val="nil"/>
          <w:left w:val="nil"/>
          <w:bottom w:val="nil"/>
          <w:right w:val="nil"/>
          <w:between w:val="nil"/>
        </w:pBdr>
        <w:tabs>
          <w:tab w:val="left" w:pos="2127"/>
        </w:tabs>
        <w:spacing w:line="276" w:lineRule="auto"/>
        <w:ind w:left="851" w:right="359"/>
        <w:jc w:val="center"/>
        <w:rPr>
          <w:rFonts w:ascii="Arial Narrow" w:eastAsia="Arial Narrow" w:hAnsi="Arial Narrow" w:cs="Arial Narrow"/>
          <w:b/>
          <w:bCs/>
        </w:rPr>
      </w:pPr>
    </w:p>
    <w:p w14:paraId="127944A5" w14:textId="77777777" w:rsidR="009E2968" w:rsidRDefault="009E2968">
      <w:pPr>
        <w:pBdr>
          <w:top w:val="nil"/>
          <w:left w:val="nil"/>
          <w:bottom w:val="nil"/>
          <w:right w:val="nil"/>
          <w:between w:val="nil"/>
        </w:pBdr>
        <w:tabs>
          <w:tab w:val="left" w:pos="2127"/>
        </w:tabs>
        <w:spacing w:line="276" w:lineRule="auto"/>
        <w:ind w:left="851" w:right="359"/>
        <w:jc w:val="center"/>
        <w:rPr>
          <w:rFonts w:ascii="Arial Narrow" w:eastAsia="Arial Narrow" w:hAnsi="Arial Narrow" w:cs="Arial Narrow"/>
          <w:b/>
          <w:bCs/>
        </w:rPr>
      </w:pPr>
    </w:p>
    <w:p w14:paraId="514B2FA7" w14:textId="77777777" w:rsidR="009E2968" w:rsidRDefault="009E2968">
      <w:pPr>
        <w:pBdr>
          <w:top w:val="nil"/>
          <w:left w:val="nil"/>
          <w:bottom w:val="nil"/>
          <w:right w:val="nil"/>
          <w:between w:val="nil"/>
        </w:pBdr>
        <w:tabs>
          <w:tab w:val="left" w:pos="2127"/>
        </w:tabs>
        <w:spacing w:line="276" w:lineRule="auto"/>
        <w:ind w:left="851" w:right="359"/>
        <w:jc w:val="center"/>
        <w:rPr>
          <w:rFonts w:ascii="Arial Narrow" w:eastAsia="Arial Narrow" w:hAnsi="Arial Narrow" w:cs="Arial Narrow"/>
          <w:b/>
          <w:bCs/>
        </w:rPr>
      </w:pPr>
    </w:p>
    <w:p w14:paraId="4C6FFEF8" w14:textId="77777777" w:rsidR="009E2968" w:rsidRDefault="009E2968">
      <w:pPr>
        <w:pBdr>
          <w:top w:val="nil"/>
          <w:left w:val="nil"/>
          <w:bottom w:val="nil"/>
          <w:right w:val="nil"/>
          <w:between w:val="nil"/>
        </w:pBdr>
        <w:tabs>
          <w:tab w:val="left" w:pos="2127"/>
        </w:tabs>
        <w:spacing w:line="276" w:lineRule="auto"/>
        <w:ind w:left="851" w:right="359"/>
        <w:jc w:val="center"/>
        <w:rPr>
          <w:rFonts w:ascii="Arial Narrow" w:eastAsia="Arial Narrow" w:hAnsi="Arial Narrow" w:cs="Arial Narrow"/>
          <w:b/>
          <w:bCs/>
        </w:rPr>
      </w:pPr>
    </w:p>
    <w:p w14:paraId="7F95601C" w14:textId="77777777" w:rsidR="009E2968" w:rsidRDefault="009E2968">
      <w:pPr>
        <w:pBdr>
          <w:top w:val="nil"/>
          <w:left w:val="nil"/>
          <w:bottom w:val="nil"/>
          <w:right w:val="nil"/>
          <w:between w:val="nil"/>
        </w:pBdr>
        <w:tabs>
          <w:tab w:val="left" w:pos="2127"/>
        </w:tabs>
        <w:spacing w:line="276" w:lineRule="auto"/>
        <w:ind w:left="851" w:right="359"/>
        <w:jc w:val="center"/>
        <w:rPr>
          <w:rFonts w:ascii="Arial Narrow" w:eastAsia="Arial Narrow" w:hAnsi="Arial Narrow" w:cs="Arial Narrow"/>
          <w:b/>
          <w:bCs/>
        </w:rPr>
      </w:pPr>
    </w:p>
    <w:p w14:paraId="20950138" w14:textId="77777777" w:rsidR="009E2968" w:rsidRDefault="009E2968">
      <w:pPr>
        <w:pBdr>
          <w:top w:val="nil"/>
          <w:left w:val="nil"/>
          <w:bottom w:val="nil"/>
          <w:right w:val="nil"/>
          <w:between w:val="nil"/>
        </w:pBdr>
        <w:tabs>
          <w:tab w:val="left" w:pos="2127"/>
        </w:tabs>
        <w:spacing w:line="276" w:lineRule="auto"/>
        <w:ind w:left="851" w:right="359"/>
        <w:jc w:val="center"/>
        <w:rPr>
          <w:rFonts w:ascii="Arial Narrow" w:eastAsia="Arial Narrow" w:hAnsi="Arial Narrow" w:cs="Arial Narrow"/>
          <w:b/>
          <w:bCs/>
        </w:rPr>
      </w:pPr>
    </w:p>
    <w:p w14:paraId="0F5C7C51" w14:textId="77777777" w:rsidR="009E2968" w:rsidRDefault="00000000">
      <w:pPr>
        <w:pBdr>
          <w:top w:val="nil"/>
          <w:left w:val="nil"/>
          <w:bottom w:val="nil"/>
          <w:right w:val="nil"/>
          <w:between w:val="nil"/>
        </w:pBdr>
        <w:tabs>
          <w:tab w:val="left" w:pos="2127"/>
        </w:tabs>
        <w:spacing w:line="276" w:lineRule="auto"/>
        <w:ind w:left="851" w:right="359"/>
        <w:jc w:val="center"/>
        <w:rPr>
          <w:rFonts w:ascii="Arial Narrow" w:eastAsia="Arial Narrow" w:hAnsi="Arial Narrow" w:cs="Arial Narrow"/>
          <w:b/>
          <w:bCs/>
          <w:color w:val="000000"/>
          <w:sz w:val="28"/>
          <w:szCs w:val="28"/>
        </w:rPr>
      </w:pPr>
      <w:r>
        <w:rPr>
          <w:rFonts w:ascii="Arial Narrow" w:eastAsia="Arial Narrow" w:hAnsi="Arial Narrow" w:cs="Arial Narrow"/>
          <w:b/>
          <w:bCs/>
          <w:color w:val="000000"/>
          <w:sz w:val="28"/>
          <w:szCs w:val="28"/>
        </w:rPr>
        <w:t>ANEXOS</w:t>
      </w:r>
    </w:p>
    <w:p w14:paraId="6A19E107"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b/>
          <w:bCs/>
          <w:color w:val="000000"/>
        </w:rPr>
      </w:pPr>
    </w:p>
    <w:p w14:paraId="7DDAACD2"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color w:val="000000"/>
        </w:rPr>
      </w:pPr>
    </w:p>
    <w:p w14:paraId="4924E7FA"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color w:val="000000"/>
        </w:rPr>
      </w:pPr>
    </w:p>
    <w:p w14:paraId="27E44D0B"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color w:val="000000"/>
        </w:rPr>
      </w:pPr>
    </w:p>
    <w:p w14:paraId="7C6C760F"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color w:val="000000"/>
        </w:rPr>
      </w:pPr>
    </w:p>
    <w:p w14:paraId="67FA2032"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color w:val="000000"/>
        </w:rPr>
      </w:pPr>
    </w:p>
    <w:p w14:paraId="01B21D06"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color w:val="000000"/>
        </w:rPr>
      </w:pPr>
    </w:p>
    <w:p w14:paraId="29101026"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color w:val="000000"/>
        </w:rPr>
      </w:pPr>
    </w:p>
    <w:p w14:paraId="684858A6"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color w:val="000000"/>
        </w:rPr>
      </w:pPr>
    </w:p>
    <w:p w14:paraId="3A7DB6CA"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color w:val="000000"/>
        </w:rPr>
      </w:pPr>
    </w:p>
    <w:p w14:paraId="03DA3F19"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color w:val="000000"/>
        </w:rPr>
      </w:pPr>
    </w:p>
    <w:p w14:paraId="66B36225"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color w:val="000000"/>
        </w:rPr>
      </w:pPr>
    </w:p>
    <w:p w14:paraId="0AC90AE6"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color w:val="000000"/>
        </w:rPr>
      </w:pPr>
    </w:p>
    <w:p w14:paraId="5DB3CAC8"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color w:val="000000"/>
        </w:rPr>
      </w:pPr>
    </w:p>
    <w:p w14:paraId="55774175"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color w:val="000000"/>
        </w:rPr>
      </w:pPr>
    </w:p>
    <w:p w14:paraId="5B17076F"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color w:val="000000"/>
        </w:rPr>
      </w:pPr>
    </w:p>
    <w:p w14:paraId="1D8516AD"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color w:val="000000"/>
        </w:rPr>
      </w:pPr>
    </w:p>
    <w:p w14:paraId="15C3AD29"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color w:val="000000"/>
        </w:rPr>
      </w:pPr>
    </w:p>
    <w:p w14:paraId="0ED6CE39"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color w:val="000000"/>
        </w:rPr>
      </w:pPr>
    </w:p>
    <w:p w14:paraId="61B20964"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color w:val="000000"/>
        </w:rPr>
      </w:pPr>
    </w:p>
    <w:p w14:paraId="061F335F"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rPr>
      </w:pPr>
    </w:p>
    <w:p w14:paraId="76028885"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rPr>
      </w:pPr>
    </w:p>
    <w:p w14:paraId="5A3C3B52"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rPr>
      </w:pPr>
    </w:p>
    <w:p w14:paraId="53BC8CEF"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rPr>
      </w:pPr>
    </w:p>
    <w:p w14:paraId="037785FE"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rPr>
      </w:pPr>
    </w:p>
    <w:p w14:paraId="1B5C1A99"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color w:val="000000"/>
        </w:rPr>
      </w:pPr>
    </w:p>
    <w:p w14:paraId="37751156"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color w:val="000000"/>
        </w:rPr>
      </w:pPr>
    </w:p>
    <w:p w14:paraId="2126DB19" w14:textId="77777777" w:rsidR="009E2968" w:rsidRDefault="009E2968">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color w:val="000000"/>
        </w:rPr>
      </w:pPr>
    </w:p>
    <w:p w14:paraId="6AB0132A" w14:textId="77777777" w:rsidR="009E2968" w:rsidRDefault="00000000">
      <w:pPr>
        <w:pStyle w:val="Ttulo2"/>
        <w:tabs>
          <w:tab w:val="left" w:pos="2127"/>
        </w:tabs>
        <w:spacing w:line="276" w:lineRule="auto"/>
        <w:ind w:left="851"/>
        <w:jc w:val="center"/>
        <w:rPr>
          <w:rFonts w:ascii="Arial Narrow" w:eastAsia="Arial Narrow" w:hAnsi="Arial Narrow" w:cs="Arial Narrow"/>
          <w:b w:val="0"/>
          <w:bCs w:val="0"/>
          <w:sz w:val="22"/>
          <w:szCs w:val="22"/>
        </w:rPr>
      </w:pPr>
      <w:r>
        <w:rPr>
          <w:rFonts w:ascii="Arial Narrow" w:eastAsia="Arial Narrow" w:hAnsi="Arial Narrow" w:cs="Arial Narrow"/>
          <w:sz w:val="22"/>
          <w:szCs w:val="22"/>
        </w:rPr>
        <w:t>MANUAL DE FUNCIONES</w:t>
      </w:r>
    </w:p>
    <w:p w14:paraId="7FDC1E3A" w14:textId="77777777" w:rsidR="009E2968" w:rsidRDefault="009E2968">
      <w:pPr>
        <w:pBdr>
          <w:top w:val="nil"/>
          <w:left w:val="nil"/>
          <w:bottom w:val="nil"/>
          <w:right w:val="nil"/>
          <w:between w:val="nil"/>
        </w:pBdr>
        <w:tabs>
          <w:tab w:val="left" w:pos="2127"/>
        </w:tabs>
        <w:spacing w:before="3" w:line="276" w:lineRule="auto"/>
        <w:ind w:left="851"/>
        <w:jc w:val="both"/>
        <w:rPr>
          <w:rFonts w:ascii="Arial Narrow" w:eastAsia="Arial Narrow" w:hAnsi="Arial Narrow" w:cs="Arial Narrow"/>
          <w:b/>
          <w:bCs/>
          <w:color w:val="000000"/>
        </w:rPr>
      </w:pPr>
    </w:p>
    <w:p w14:paraId="3A808D75" w14:textId="77777777" w:rsidR="009E2968" w:rsidRDefault="00000000">
      <w:pPr>
        <w:numPr>
          <w:ilvl w:val="0"/>
          <w:numId w:val="2"/>
        </w:numPr>
        <w:pBdr>
          <w:top w:val="nil"/>
          <w:left w:val="nil"/>
          <w:bottom w:val="nil"/>
          <w:right w:val="nil"/>
          <w:between w:val="nil"/>
        </w:pBdr>
        <w:tabs>
          <w:tab w:val="left" w:pos="1146"/>
          <w:tab w:val="left" w:pos="2127"/>
        </w:tabs>
        <w:spacing w:line="276" w:lineRule="auto"/>
        <w:ind w:left="851" w:firstLine="0"/>
        <w:jc w:val="both"/>
        <w:rPr>
          <w:rFonts w:ascii="Arial Narrow" w:eastAsia="Arial Narrow" w:hAnsi="Arial Narrow" w:cs="Arial Narrow"/>
          <w:b/>
          <w:bCs/>
          <w:color w:val="000000"/>
        </w:rPr>
      </w:pPr>
      <w:r>
        <w:rPr>
          <w:rFonts w:ascii="Arial Narrow" w:eastAsia="Arial Narrow" w:hAnsi="Arial Narrow" w:cs="Arial Narrow"/>
          <w:b/>
          <w:bCs/>
          <w:color w:val="000000"/>
          <w:u w:val="single"/>
        </w:rPr>
        <w:t>PRESENTACION</w:t>
      </w:r>
    </w:p>
    <w:p w14:paraId="70BF9B0A" w14:textId="77777777" w:rsidR="009E2968" w:rsidRDefault="009E2968">
      <w:pPr>
        <w:pBdr>
          <w:top w:val="nil"/>
          <w:left w:val="nil"/>
          <w:bottom w:val="nil"/>
          <w:right w:val="nil"/>
          <w:between w:val="nil"/>
        </w:pBdr>
        <w:tabs>
          <w:tab w:val="left" w:pos="2127"/>
        </w:tabs>
        <w:spacing w:line="276" w:lineRule="auto"/>
        <w:ind w:left="851" w:right="361"/>
        <w:jc w:val="both"/>
        <w:rPr>
          <w:rFonts w:ascii="Arial Narrow" w:eastAsia="Arial Narrow" w:hAnsi="Arial Narrow" w:cs="Arial Narrow"/>
          <w:color w:val="000000"/>
        </w:rPr>
      </w:pPr>
    </w:p>
    <w:p w14:paraId="01ABD129" w14:textId="77777777" w:rsidR="009E2968" w:rsidRDefault="00000000">
      <w:pPr>
        <w:pBdr>
          <w:top w:val="nil"/>
          <w:left w:val="nil"/>
          <w:bottom w:val="nil"/>
          <w:right w:val="nil"/>
          <w:between w:val="nil"/>
        </w:pBdr>
        <w:tabs>
          <w:tab w:val="left" w:pos="2127"/>
        </w:tabs>
        <w:spacing w:line="276" w:lineRule="auto"/>
        <w:ind w:left="851" w:right="361"/>
        <w:jc w:val="both"/>
        <w:rPr>
          <w:rFonts w:ascii="Arial Narrow" w:eastAsia="Arial Narrow" w:hAnsi="Arial Narrow" w:cs="Arial Narrow"/>
          <w:color w:val="000000"/>
        </w:rPr>
      </w:pPr>
      <w:r>
        <w:rPr>
          <w:rFonts w:ascii="Arial Narrow" w:eastAsia="Arial Narrow" w:hAnsi="Arial Narrow" w:cs="Arial Narrow"/>
          <w:color w:val="000000"/>
        </w:rPr>
        <w:t>Con el fin de organizar y precisar los elementos y tareas funcionales que contribuirán a la obtención de los objetivos, metas misión y visión de la Institución Educativa San Luis Gonzaga de Ibagué; se ha elaborado el Manual de Funciones y Requisitos para el personal Directivo, docentes y Administrativos.</w:t>
      </w:r>
    </w:p>
    <w:p w14:paraId="3783D58E" w14:textId="77777777" w:rsidR="009E2968" w:rsidRDefault="009E2968">
      <w:pPr>
        <w:pBdr>
          <w:top w:val="nil"/>
          <w:left w:val="nil"/>
          <w:bottom w:val="nil"/>
          <w:right w:val="nil"/>
          <w:between w:val="nil"/>
        </w:pBdr>
        <w:tabs>
          <w:tab w:val="left" w:pos="2127"/>
        </w:tabs>
        <w:spacing w:before="137" w:line="276" w:lineRule="auto"/>
        <w:ind w:left="851"/>
        <w:jc w:val="both"/>
        <w:rPr>
          <w:rFonts w:ascii="Arial Narrow" w:eastAsia="Arial Narrow" w:hAnsi="Arial Narrow" w:cs="Arial Narrow"/>
          <w:color w:val="000000"/>
        </w:rPr>
      </w:pPr>
    </w:p>
    <w:p w14:paraId="57A48340" w14:textId="77777777" w:rsidR="009E2968" w:rsidRDefault="00000000">
      <w:pPr>
        <w:pBdr>
          <w:top w:val="nil"/>
          <w:left w:val="nil"/>
          <w:bottom w:val="nil"/>
          <w:right w:val="nil"/>
          <w:between w:val="nil"/>
        </w:pBdr>
        <w:tabs>
          <w:tab w:val="left" w:pos="2127"/>
        </w:tabs>
        <w:spacing w:line="276" w:lineRule="auto"/>
        <w:ind w:left="851" w:right="355"/>
        <w:jc w:val="both"/>
        <w:rPr>
          <w:rFonts w:ascii="Arial Narrow" w:eastAsia="Arial Narrow" w:hAnsi="Arial Narrow" w:cs="Arial Narrow"/>
          <w:color w:val="000000"/>
        </w:rPr>
      </w:pPr>
      <w:r>
        <w:rPr>
          <w:rFonts w:ascii="Arial Narrow" w:eastAsia="Arial Narrow" w:hAnsi="Arial Narrow" w:cs="Arial Narrow"/>
          <w:color w:val="000000"/>
        </w:rPr>
        <w:t>Las funciones y requisitos que así se determinan son el conjunto de tareas que le corresponde realizar a la Institución San Luis Gonzaga de Ibagué y en particular a sus funcionarios. La metodología utilizada corresponde a la extracción hecha de las diferentes normas vigentes de manuales elaborados por el Ministerio de Educación Nacional MEN. decretos reglamentarios, de la función pública, de los principios pedagógicos y sociológicos y así como de la propia experiencia docente y el medio cultural donde se encuentra la institución san Luis Gonzaga de Ibagué.</w:t>
      </w:r>
    </w:p>
    <w:p w14:paraId="5D4C16D9"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4B15728D" w14:textId="77777777" w:rsidR="009E2968" w:rsidRDefault="00000000">
      <w:pPr>
        <w:pBdr>
          <w:top w:val="nil"/>
          <w:left w:val="nil"/>
          <w:bottom w:val="nil"/>
          <w:right w:val="nil"/>
          <w:between w:val="nil"/>
        </w:pBdr>
        <w:tabs>
          <w:tab w:val="left" w:pos="2127"/>
        </w:tabs>
        <w:spacing w:before="1" w:line="276" w:lineRule="auto"/>
        <w:ind w:left="851" w:right="357"/>
        <w:jc w:val="both"/>
        <w:rPr>
          <w:rFonts w:ascii="Arial Narrow" w:eastAsia="Arial Narrow" w:hAnsi="Arial Narrow" w:cs="Arial Narrow"/>
          <w:color w:val="000000"/>
        </w:rPr>
      </w:pPr>
      <w:r>
        <w:rPr>
          <w:rFonts w:ascii="Arial Narrow" w:eastAsia="Arial Narrow" w:hAnsi="Arial Narrow" w:cs="Arial Narrow"/>
          <w:color w:val="000000"/>
        </w:rPr>
        <w:t>En este manual aparece en primer lugar las funciones de las personas que individualmente conforman la planta de personal directivo, administrativo y docente de la institución educativa san Luis Gonzaga de Ibagué, así como de algunos cargos que deben ser creados para cumplir con los objetivos propuestos.</w:t>
      </w:r>
    </w:p>
    <w:p w14:paraId="10D85E65" w14:textId="77777777" w:rsidR="009E2968" w:rsidRDefault="009E2968">
      <w:pPr>
        <w:pBdr>
          <w:top w:val="nil"/>
          <w:left w:val="nil"/>
          <w:bottom w:val="nil"/>
          <w:right w:val="nil"/>
          <w:between w:val="nil"/>
        </w:pBdr>
        <w:tabs>
          <w:tab w:val="left" w:pos="2127"/>
        </w:tabs>
        <w:spacing w:before="136" w:line="276" w:lineRule="auto"/>
        <w:ind w:left="851"/>
        <w:jc w:val="both"/>
        <w:rPr>
          <w:rFonts w:ascii="Arial Narrow" w:eastAsia="Arial Narrow" w:hAnsi="Arial Narrow" w:cs="Arial Narrow"/>
          <w:color w:val="000000"/>
        </w:rPr>
      </w:pPr>
    </w:p>
    <w:p w14:paraId="57AA13FE" w14:textId="77777777" w:rsidR="009E2968" w:rsidRDefault="00000000">
      <w:pPr>
        <w:pBdr>
          <w:top w:val="nil"/>
          <w:left w:val="nil"/>
          <w:bottom w:val="nil"/>
          <w:right w:val="nil"/>
          <w:between w:val="nil"/>
        </w:pBdr>
        <w:tabs>
          <w:tab w:val="left" w:pos="2127"/>
        </w:tabs>
        <w:spacing w:line="276" w:lineRule="auto"/>
        <w:ind w:left="851" w:right="364"/>
        <w:jc w:val="both"/>
        <w:rPr>
          <w:rFonts w:ascii="Arial Narrow" w:eastAsia="Arial Narrow" w:hAnsi="Arial Narrow" w:cs="Arial Narrow"/>
          <w:color w:val="000000"/>
        </w:rPr>
      </w:pPr>
      <w:r>
        <w:rPr>
          <w:rFonts w:ascii="Arial Narrow" w:eastAsia="Arial Narrow" w:hAnsi="Arial Narrow" w:cs="Arial Narrow"/>
          <w:color w:val="000000"/>
        </w:rPr>
        <w:t>Con estas funciones se pretende implementar herramientas facilitadoras para el accionar conjunto de personas, para realizados trabajos con criterios de unidad asegurando la formación integral de los estudiantes y comunidad educativa en general</w:t>
      </w:r>
    </w:p>
    <w:p w14:paraId="32CDE62B" w14:textId="77777777" w:rsidR="009E2968" w:rsidRDefault="009E2968">
      <w:pPr>
        <w:pBdr>
          <w:top w:val="nil"/>
          <w:left w:val="nil"/>
          <w:bottom w:val="nil"/>
          <w:right w:val="nil"/>
          <w:between w:val="nil"/>
        </w:pBdr>
        <w:tabs>
          <w:tab w:val="left" w:pos="2127"/>
        </w:tabs>
        <w:spacing w:before="141" w:line="276" w:lineRule="auto"/>
        <w:ind w:left="851"/>
        <w:jc w:val="both"/>
        <w:rPr>
          <w:rFonts w:ascii="Arial Narrow" w:eastAsia="Arial Narrow" w:hAnsi="Arial Narrow" w:cs="Arial Narrow"/>
          <w:color w:val="000000"/>
        </w:rPr>
      </w:pPr>
    </w:p>
    <w:p w14:paraId="2003D2DE" w14:textId="77777777" w:rsidR="009E2968" w:rsidRDefault="00000000">
      <w:pPr>
        <w:pStyle w:val="Ttulo2"/>
        <w:numPr>
          <w:ilvl w:val="0"/>
          <w:numId w:val="2"/>
        </w:numPr>
        <w:tabs>
          <w:tab w:val="left" w:pos="1146"/>
          <w:tab w:val="left" w:pos="2127"/>
        </w:tabs>
        <w:spacing w:line="276" w:lineRule="auto"/>
        <w:ind w:left="851" w:firstLine="0"/>
        <w:jc w:val="both"/>
        <w:rPr>
          <w:rFonts w:ascii="Arial Narrow" w:eastAsia="Arial Narrow" w:hAnsi="Arial Narrow" w:cs="Arial Narrow"/>
          <w:sz w:val="22"/>
          <w:szCs w:val="22"/>
        </w:rPr>
      </w:pPr>
      <w:r>
        <w:rPr>
          <w:rFonts w:ascii="Arial Narrow" w:eastAsia="Arial Narrow" w:hAnsi="Arial Narrow" w:cs="Arial Narrow"/>
          <w:sz w:val="22"/>
          <w:szCs w:val="22"/>
        </w:rPr>
        <w:t>CONCEPTO</w:t>
      </w:r>
    </w:p>
    <w:p w14:paraId="4DBD60EB" w14:textId="77777777" w:rsidR="009E2968" w:rsidRDefault="00000000">
      <w:pPr>
        <w:pBdr>
          <w:top w:val="nil"/>
          <w:left w:val="nil"/>
          <w:bottom w:val="nil"/>
          <w:right w:val="nil"/>
          <w:between w:val="nil"/>
        </w:pBdr>
        <w:tabs>
          <w:tab w:val="left" w:pos="2127"/>
        </w:tabs>
        <w:spacing w:before="1" w:line="276" w:lineRule="auto"/>
        <w:ind w:left="851" w:right="358"/>
        <w:jc w:val="both"/>
        <w:rPr>
          <w:rFonts w:ascii="Arial Narrow" w:eastAsia="Arial Narrow" w:hAnsi="Arial Narrow" w:cs="Arial Narrow"/>
          <w:color w:val="000000"/>
        </w:rPr>
      </w:pPr>
      <w:r>
        <w:rPr>
          <w:rFonts w:ascii="Arial Narrow" w:eastAsia="Arial Narrow" w:hAnsi="Arial Narrow" w:cs="Arial Narrow"/>
          <w:color w:val="000000"/>
        </w:rPr>
        <w:t>El Manual de Funciones es un instrumento de organización y control para la institución San Luis Gonzaga de Ibagué y sirve para designar a cada uno de los integrantes, lo que le corresponde hacer en su cargo con el fin de alcanzar los objetivos educativos que se propone la institución a través de du filosofía.</w:t>
      </w:r>
    </w:p>
    <w:p w14:paraId="753C0224" w14:textId="77777777" w:rsidR="009E2968" w:rsidRDefault="009E2968">
      <w:pPr>
        <w:pBdr>
          <w:top w:val="nil"/>
          <w:left w:val="nil"/>
          <w:bottom w:val="nil"/>
          <w:right w:val="nil"/>
          <w:between w:val="nil"/>
        </w:pBdr>
        <w:tabs>
          <w:tab w:val="left" w:pos="2127"/>
        </w:tabs>
        <w:spacing w:before="141" w:line="276" w:lineRule="auto"/>
        <w:ind w:left="851"/>
        <w:jc w:val="both"/>
        <w:rPr>
          <w:rFonts w:ascii="Arial Narrow" w:eastAsia="Arial Narrow" w:hAnsi="Arial Narrow" w:cs="Arial Narrow"/>
          <w:color w:val="000000"/>
        </w:rPr>
      </w:pPr>
    </w:p>
    <w:p w14:paraId="1A2B1910" w14:textId="77777777" w:rsidR="009E2968" w:rsidRDefault="00000000">
      <w:pPr>
        <w:pStyle w:val="Ttulo2"/>
        <w:numPr>
          <w:ilvl w:val="0"/>
          <w:numId w:val="2"/>
        </w:numPr>
        <w:tabs>
          <w:tab w:val="left" w:pos="1003"/>
          <w:tab w:val="left" w:pos="2127"/>
        </w:tabs>
        <w:spacing w:before="1" w:line="276" w:lineRule="auto"/>
        <w:ind w:left="851" w:firstLine="0"/>
        <w:jc w:val="both"/>
        <w:rPr>
          <w:rFonts w:ascii="Arial Narrow" w:eastAsia="Arial Narrow" w:hAnsi="Arial Narrow" w:cs="Arial Narrow"/>
          <w:sz w:val="22"/>
          <w:szCs w:val="22"/>
        </w:rPr>
      </w:pPr>
      <w:r>
        <w:rPr>
          <w:rFonts w:ascii="Arial Narrow" w:eastAsia="Arial Narrow" w:hAnsi="Arial Narrow" w:cs="Arial Narrow"/>
          <w:sz w:val="22"/>
          <w:szCs w:val="22"/>
        </w:rPr>
        <w:t>CONCEPTOS BASICOS:</w:t>
      </w:r>
    </w:p>
    <w:p w14:paraId="026D4991" w14:textId="77777777" w:rsidR="009E2968" w:rsidRDefault="009E2968">
      <w:pPr>
        <w:pStyle w:val="Ttulo2"/>
        <w:tabs>
          <w:tab w:val="left" w:pos="1003"/>
          <w:tab w:val="left" w:pos="1418"/>
        </w:tabs>
        <w:spacing w:before="1" w:line="276" w:lineRule="auto"/>
        <w:ind w:left="1418" w:hanging="567"/>
        <w:jc w:val="both"/>
        <w:rPr>
          <w:rFonts w:ascii="Arial Narrow" w:eastAsia="Arial Narrow" w:hAnsi="Arial Narrow" w:cs="Arial Narrow"/>
          <w:sz w:val="22"/>
          <w:szCs w:val="22"/>
        </w:rPr>
      </w:pPr>
    </w:p>
    <w:p w14:paraId="35ABEF7B" w14:textId="77777777" w:rsidR="009E2968" w:rsidRDefault="00000000">
      <w:pPr>
        <w:numPr>
          <w:ilvl w:val="0"/>
          <w:numId w:val="64"/>
        </w:numPr>
        <w:pBdr>
          <w:top w:val="nil"/>
          <w:left w:val="nil"/>
          <w:bottom w:val="nil"/>
          <w:right w:val="nil"/>
          <w:between w:val="nil"/>
        </w:pBdr>
        <w:tabs>
          <w:tab w:val="left" w:pos="1001"/>
          <w:tab w:val="left" w:pos="1003"/>
          <w:tab w:val="left" w:pos="1418"/>
        </w:tabs>
        <w:spacing w:line="276" w:lineRule="auto"/>
        <w:ind w:left="1418" w:right="354" w:hanging="567"/>
        <w:jc w:val="both"/>
        <w:rPr>
          <w:rFonts w:ascii="Arial Narrow" w:eastAsia="Arial Narrow" w:hAnsi="Arial Narrow" w:cs="Arial Narrow"/>
          <w:color w:val="000000"/>
        </w:rPr>
      </w:pPr>
      <w:r>
        <w:rPr>
          <w:rFonts w:ascii="Arial Narrow" w:eastAsia="Arial Narrow" w:hAnsi="Arial Narrow" w:cs="Arial Narrow"/>
          <w:b/>
          <w:bCs/>
          <w:color w:val="000000"/>
        </w:rPr>
        <w:t xml:space="preserve">Estructura Administrativa: </w:t>
      </w:r>
      <w:r>
        <w:rPr>
          <w:rFonts w:ascii="Arial Narrow" w:eastAsia="Arial Narrow" w:hAnsi="Arial Narrow" w:cs="Arial Narrow"/>
          <w:color w:val="000000"/>
        </w:rPr>
        <w:t>Se entiende por estructura Administrativa de la Institución San Luis Gonzaga el conjunto de elementos de la organización y sus interrelaciones para el logro de los objetivos.</w:t>
      </w:r>
    </w:p>
    <w:p w14:paraId="200F172E" w14:textId="77777777" w:rsidR="009E2968" w:rsidRDefault="00000000">
      <w:pPr>
        <w:numPr>
          <w:ilvl w:val="0"/>
          <w:numId w:val="64"/>
        </w:numPr>
        <w:pBdr>
          <w:top w:val="nil"/>
          <w:left w:val="nil"/>
          <w:bottom w:val="nil"/>
          <w:right w:val="nil"/>
          <w:between w:val="nil"/>
        </w:pBdr>
        <w:tabs>
          <w:tab w:val="left" w:pos="1001"/>
          <w:tab w:val="left" w:pos="1003"/>
          <w:tab w:val="left" w:pos="1418"/>
        </w:tabs>
        <w:spacing w:before="1" w:line="276" w:lineRule="auto"/>
        <w:ind w:left="1418" w:right="359" w:hanging="567"/>
        <w:jc w:val="both"/>
        <w:rPr>
          <w:rFonts w:ascii="Arial Narrow" w:eastAsia="Arial Narrow" w:hAnsi="Arial Narrow" w:cs="Arial Narrow"/>
          <w:color w:val="000000"/>
        </w:rPr>
      </w:pPr>
      <w:r>
        <w:rPr>
          <w:rFonts w:ascii="Arial Narrow" w:eastAsia="Arial Narrow" w:hAnsi="Arial Narrow" w:cs="Arial Narrow"/>
          <w:b/>
          <w:bCs/>
          <w:color w:val="000000"/>
        </w:rPr>
        <w:t xml:space="preserve">CARTA ORGANICA (ORGANIGRAMA): </w:t>
      </w:r>
      <w:r>
        <w:rPr>
          <w:rFonts w:ascii="Arial Narrow" w:eastAsia="Arial Narrow" w:hAnsi="Arial Narrow" w:cs="Arial Narrow"/>
          <w:color w:val="000000"/>
        </w:rPr>
        <w:t>Es un modelo que representa las interrelaciones de los aspectos fundamentales que confórmenla organización Administrativa de la institución educativa. san Luis Gonzaga de Ibagué.</w:t>
      </w:r>
    </w:p>
    <w:p w14:paraId="7DF913DA" w14:textId="77777777" w:rsidR="009E2968" w:rsidRDefault="009E2968">
      <w:pPr>
        <w:pBdr>
          <w:top w:val="nil"/>
          <w:left w:val="nil"/>
          <w:bottom w:val="nil"/>
          <w:right w:val="nil"/>
          <w:between w:val="nil"/>
        </w:pBdr>
        <w:tabs>
          <w:tab w:val="left" w:pos="1418"/>
        </w:tabs>
        <w:spacing w:line="276" w:lineRule="auto"/>
        <w:ind w:left="1418" w:hanging="567"/>
        <w:jc w:val="both"/>
        <w:rPr>
          <w:rFonts w:ascii="Arial Narrow" w:eastAsia="Arial Narrow" w:hAnsi="Arial Narrow" w:cs="Arial Narrow"/>
          <w:color w:val="000000"/>
        </w:rPr>
      </w:pPr>
    </w:p>
    <w:p w14:paraId="577B91B9" w14:textId="77777777" w:rsidR="009E2968" w:rsidRDefault="00000000">
      <w:pPr>
        <w:numPr>
          <w:ilvl w:val="0"/>
          <w:numId w:val="64"/>
        </w:numPr>
        <w:pBdr>
          <w:top w:val="nil"/>
          <w:left w:val="nil"/>
          <w:bottom w:val="nil"/>
          <w:right w:val="nil"/>
          <w:between w:val="nil"/>
        </w:pBdr>
        <w:tabs>
          <w:tab w:val="left" w:pos="1001"/>
          <w:tab w:val="left" w:pos="1003"/>
          <w:tab w:val="left" w:pos="1418"/>
        </w:tabs>
        <w:spacing w:before="1" w:line="276" w:lineRule="auto"/>
        <w:ind w:left="1418" w:right="364" w:hanging="567"/>
        <w:jc w:val="both"/>
        <w:rPr>
          <w:rFonts w:ascii="Arial Narrow" w:eastAsia="Arial Narrow" w:hAnsi="Arial Narrow" w:cs="Arial Narrow"/>
          <w:color w:val="000000"/>
        </w:rPr>
      </w:pPr>
      <w:r>
        <w:rPr>
          <w:rFonts w:ascii="Arial Narrow" w:eastAsia="Arial Narrow" w:hAnsi="Arial Narrow" w:cs="Arial Narrow"/>
          <w:b/>
          <w:bCs/>
          <w:color w:val="000000"/>
        </w:rPr>
        <w:t xml:space="preserve">CARGO O EMPLEO: </w:t>
      </w:r>
      <w:r>
        <w:rPr>
          <w:rFonts w:ascii="Arial Narrow" w:eastAsia="Arial Narrow" w:hAnsi="Arial Narrow" w:cs="Arial Narrow"/>
          <w:color w:val="000000"/>
        </w:rPr>
        <w:t>Es una especificación de las funciones que deben ser atendidas por una persona natural dentro de una comunidad Administrativa.</w:t>
      </w:r>
    </w:p>
    <w:p w14:paraId="3A92460A" w14:textId="77777777" w:rsidR="009E2968" w:rsidRDefault="00000000">
      <w:pPr>
        <w:numPr>
          <w:ilvl w:val="0"/>
          <w:numId w:val="64"/>
        </w:numPr>
        <w:pBdr>
          <w:top w:val="nil"/>
          <w:left w:val="nil"/>
          <w:bottom w:val="nil"/>
          <w:right w:val="nil"/>
          <w:between w:val="nil"/>
        </w:pBdr>
        <w:tabs>
          <w:tab w:val="left" w:pos="1001"/>
          <w:tab w:val="left" w:pos="1003"/>
          <w:tab w:val="left" w:pos="1418"/>
        </w:tabs>
        <w:spacing w:line="276" w:lineRule="auto"/>
        <w:ind w:left="1418" w:right="359" w:hanging="567"/>
        <w:jc w:val="both"/>
        <w:rPr>
          <w:rFonts w:ascii="Arial Narrow" w:eastAsia="Arial Narrow" w:hAnsi="Arial Narrow" w:cs="Arial Narrow"/>
          <w:color w:val="000000"/>
        </w:rPr>
      </w:pPr>
      <w:r>
        <w:rPr>
          <w:rFonts w:ascii="Arial Narrow" w:eastAsia="Arial Narrow" w:hAnsi="Arial Narrow" w:cs="Arial Narrow"/>
          <w:b/>
          <w:bCs/>
          <w:color w:val="000000"/>
        </w:rPr>
        <w:t xml:space="preserve">FUNCIONES: </w:t>
      </w:r>
      <w:r>
        <w:rPr>
          <w:rFonts w:ascii="Arial Narrow" w:eastAsia="Arial Narrow" w:hAnsi="Arial Narrow" w:cs="Arial Narrow"/>
          <w:color w:val="000000"/>
        </w:rPr>
        <w:t>Conjunto de actividades específicas que definen cada uno de los cargos directivos, administrativos, docentes y personal operativo.</w:t>
      </w:r>
    </w:p>
    <w:p w14:paraId="1895D3B0" w14:textId="77777777" w:rsidR="009E2968" w:rsidRDefault="00000000">
      <w:pPr>
        <w:numPr>
          <w:ilvl w:val="0"/>
          <w:numId w:val="64"/>
        </w:numPr>
        <w:pBdr>
          <w:top w:val="nil"/>
          <w:left w:val="nil"/>
          <w:bottom w:val="nil"/>
          <w:right w:val="nil"/>
          <w:between w:val="nil"/>
        </w:pBdr>
        <w:tabs>
          <w:tab w:val="left" w:pos="1001"/>
          <w:tab w:val="left" w:pos="1003"/>
          <w:tab w:val="left" w:pos="1418"/>
        </w:tabs>
        <w:spacing w:line="276" w:lineRule="auto"/>
        <w:ind w:left="1418" w:right="363" w:hanging="567"/>
        <w:jc w:val="both"/>
        <w:rPr>
          <w:rFonts w:ascii="Arial Narrow" w:eastAsia="Arial Narrow" w:hAnsi="Arial Narrow" w:cs="Arial Narrow"/>
          <w:color w:val="000000"/>
        </w:rPr>
      </w:pPr>
      <w:r>
        <w:rPr>
          <w:rFonts w:ascii="Arial Narrow" w:eastAsia="Arial Narrow" w:hAnsi="Arial Narrow" w:cs="Arial Narrow"/>
          <w:b/>
          <w:bCs/>
          <w:color w:val="000000"/>
        </w:rPr>
        <w:t xml:space="preserve">RELACIONES FORMALES: </w:t>
      </w:r>
      <w:r>
        <w:rPr>
          <w:rFonts w:ascii="Arial Narrow" w:eastAsia="Arial Narrow" w:hAnsi="Arial Narrow" w:cs="Arial Narrow"/>
          <w:color w:val="000000"/>
        </w:rPr>
        <w:t>Son las relaciones que se darán entre los niveles jerárquicos de una estructura administrativa.</w:t>
      </w:r>
    </w:p>
    <w:p w14:paraId="46E6C98C" w14:textId="77777777" w:rsidR="009E2968" w:rsidRDefault="00000000">
      <w:pPr>
        <w:numPr>
          <w:ilvl w:val="0"/>
          <w:numId w:val="64"/>
        </w:numPr>
        <w:pBdr>
          <w:top w:val="nil"/>
          <w:left w:val="nil"/>
          <w:bottom w:val="nil"/>
          <w:right w:val="nil"/>
          <w:between w:val="nil"/>
        </w:pBdr>
        <w:tabs>
          <w:tab w:val="left" w:pos="1001"/>
          <w:tab w:val="left" w:pos="1003"/>
          <w:tab w:val="left" w:pos="1418"/>
        </w:tabs>
        <w:spacing w:line="276" w:lineRule="auto"/>
        <w:ind w:left="1418" w:right="360" w:hanging="567"/>
        <w:jc w:val="both"/>
        <w:rPr>
          <w:rFonts w:ascii="Arial Narrow" w:eastAsia="Arial Narrow" w:hAnsi="Arial Narrow" w:cs="Arial Narrow"/>
          <w:color w:val="000000"/>
        </w:rPr>
      </w:pPr>
      <w:r>
        <w:rPr>
          <w:rFonts w:ascii="Arial Narrow" w:eastAsia="Arial Narrow" w:hAnsi="Arial Narrow" w:cs="Arial Narrow"/>
          <w:b/>
          <w:bCs/>
          <w:color w:val="000000"/>
        </w:rPr>
        <w:t xml:space="preserve">RELACION PRINCIPAL DE AUTORIDAD: </w:t>
      </w:r>
      <w:r>
        <w:rPr>
          <w:rFonts w:ascii="Arial Narrow" w:eastAsia="Arial Narrow" w:hAnsi="Arial Narrow" w:cs="Arial Narrow"/>
          <w:color w:val="000000"/>
        </w:rPr>
        <w:t>Es la relación que se da entre los responsables de las unidades y los funcionarios de estas.</w:t>
      </w:r>
    </w:p>
    <w:p w14:paraId="1ECEEC0F" w14:textId="77777777" w:rsidR="009E2968" w:rsidRDefault="00000000">
      <w:pPr>
        <w:numPr>
          <w:ilvl w:val="0"/>
          <w:numId w:val="64"/>
        </w:numPr>
        <w:pBdr>
          <w:top w:val="nil"/>
          <w:left w:val="nil"/>
          <w:bottom w:val="nil"/>
          <w:right w:val="nil"/>
          <w:between w:val="nil"/>
        </w:pBdr>
        <w:tabs>
          <w:tab w:val="left" w:pos="1001"/>
          <w:tab w:val="left" w:pos="1003"/>
          <w:tab w:val="left" w:pos="1418"/>
        </w:tabs>
        <w:spacing w:line="276" w:lineRule="auto"/>
        <w:ind w:left="1418" w:right="360" w:hanging="567"/>
        <w:jc w:val="both"/>
        <w:rPr>
          <w:rFonts w:ascii="Arial Narrow" w:eastAsia="Arial Narrow" w:hAnsi="Arial Narrow" w:cs="Arial Narrow"/>
          <w:color w:val="000000"/>
        </w:rPr>
      </w:pPr>
      <w:r>
        <w:rPr>
          <w:rFonts w:ascii="Arial Narrow" w:eastAsia="Arial Narrow" w:hAnsi="Arial Narrow" w:cs="Arial Narrow"/>
          <w:b/>
          <w:bCs/>
          <w:color w:val="000000"/>
        </w:rPr>
        <w:t xml:space="preserve">RELACION DE AUTORIDAD FUNCIONAL: </w:t>
      </w:r>
      <w:r>
        <w:rPr>
          <w:rFonts w:ascii="Arial Narrow" w:eastAsia="Arial Narrow" w:hAnsi="Arial Narrow" w:cs="Arial Narrow"/>
          <w:color w:val="000000"/>
        </w:rPr>
        <w:t>Es la relación de mando especializado de una unidad diferente a la jerárquica.</w:t>
      </w:r>
    </w:p>
    <w:p w14:paraId="0342BA05" w14:textId="77777777" w:rsidR="009E2968" w:rsidRDefault="00000000">
      <w:pPr>
        <w:numPr>
          <w:ilvl w:val="0"/>
          <w:numId w:val="64"/>
        </w:numPr>
        <w:pBdr>
          <w:top w:val="nil"/>
          <w:left w:val="nil"/>
          <w:bottom w:val="nil"/>
          <w:right w:val="nil"/>
          <w:between w:val="nil"/>
        </w:pBdr>
        <w:tabs>
          <w:tab w:val="left" w:pos="1001"/>
          <w:tab w:val="left" w:pos="1003"/>
          <w:tab w:val="left" w:pos="1418"/>
        </w:tabs>
        <w:spacing w:line="276" w:lineRule="auto"/>
        <w:ind w:left="1418" w:right="362" w:hanging="567"/>
        <w:jc w:val="both"/>
        <w:rPr>
          <w:rFonts w:ascii="Arial Narrow" w:eastAsia="Arial Narrow" w:hAnsi="Arial Narrow" w:cs="Arial Narrow"/>
          <w:color w:val="000000"/>
        </w:rPr>
      </w:pPr>
      <w:r>
        <w:rPr>
          <w:rFonts w:ascii="Arial Narrow" w:eastAsia="Arial Narrow" w:hAnsi="Arial Narrow" w:cs="Arial Narrow"/>
          <w:b/>
          <w:bCs/>
          <w:color w:val="000000"/>
        </w:rPr>
        <w:t xml:space="preserve">RELACION DE ASESORIA O DE CONSULTAS: </w:t>
      </w:r>
      <w:r>
        <w:rPr>
          <w:rFonts w:ascii="Arial Narrow" w:eastAsia="Arial Narrow" w:hAnsi="Arial Narrow" w:cs="Arial Narrow"/>
          <w:color w:val="000000"/>
        </w:rPr>
        <w:t>Es aquella relación que se da entre los organismos que proporcionan información técnica o conocimientos especializados y los organismos de línea.</w:t>
      </w:r>
    </w:p>
    <w:p w14:paraId="31E6F8A1" w14:textId="77777777" w:rsidR="009E2968" w:rsidRDefault="00000000">
      <w:pPr>
        <w:numPr>
          <w:ilvl w:val="0"/>
          <w:numId w:val="64"/>
        </w:numPr>
        <w:pBdr>
          <w:top w:val="nil"/>
          <w:left w:val="nil"/>
          <w:bottom w:val="nil"/>
          <w:right w:val="nil"/>
          <w:between w:val="nil"/>
        </w:pBdr>
        <w:tabs>
          <w:tab w:val="left" w:pos="1001"/>
          <w:tab w:val="left" w:pos="1003"/>
          <w:tab w:val="left" w:pos="1418"/>
        </w:tabs>
        <w:spacing w:line="276" w:lineRule="auto"/>
        <w:ind w:left="1418" w:right="364" w:hanging="567"/>
        <w:jc w:val="both"/>
        <w:rPr>
          <w:rFonts w:ascii="Arial Narrow" w:eastAsia="Arial Narrow" w:hAnsi="Arial Narrow" w:cs="Arial Narrow"/>
          <w:color w:val="000000"/>
        </w:rPr>
      </w:pPr>
      <w:r>
        <w:rPr>
          <w:rFonts w:ascii="Arial Narrow" w:eastAsia="Arial Narrow" w:hAnsi="Arial Narrow" w:cs="Arial Narrow"/>
          <w:b/>
          <w:bCs/>
          <w:color w:val="000000"/>
        </w:rPr>
        <w:t xml:space="preserve">RELACION DE COORDINACION O COLABORACION: </w:t>
      </w:r>
      <w:r>
        <w:rPr>
          <w:rFonts w:ascii="Arial Narrow" w:eastAsia="Arial Narrow" w:hAnsi="Arial Narrow" w:cs="Arial Narrow"/>
          <w:color w:val="000000"/>
        </w:rPr>
        <w:t>Es aquella que tiene por objeto interrelacionar las actividades que realizan las diferentes unidades de la organización.</w:t>
      </w:r>
    </w:p>
    <w:p w14:paraId="04DD15C8" w14:textId="77777777" w:rsidR="009E2968" w:rsidRDefault="009E2968">
      <w:pPr>
        <w:pBdr>
          <w:top w:val="nil"/>
          <w:left w:val="nil"/>
          <w:bottom w:val="nil"/>
          <w:right w:val="nil"/>
          <w:between w:val="nil"/>
        </w:pBdr>
        <w:tabs>
          <w:tab w:val="left" w:pos="1418"/>
        </w:tabs>
        <w:spacing w:before="3" w:line="276" w:lineRule="auto"/>
        <w:ind w:left="1418" w:hanging="567"/>
        <w:jc w:val="both"/>
        <w:rPr>
          <w:rFonts w:ascii="Arial Narrow" w:eastAsia="Arial Narrow" w:hAnsi="Arial Narrow" w:cs="Arial Narrow"/>
          <w:color w:val="000000"/>
        </w:rPr>
      </w:pPr>
    </w:p>
    <w:p w14:paraId="3099433E" w14:textId="77777777" w:rsidR="009E2968" w:rsidRDefault="009E2968">
      <w:pPr>
        <w:pBdr>
          <w:top w:val="nil"/>
          <w:left w:val="nil"/>
          <w:bottom w:val="nil"/>
          <w:right w:val="nil"/>
          <w:between w:val="nil"/>
        </w:pBdr>
        <w:tabs>
          <w:tab w:val="left" w:pos="2127"/>
        </w:tabs>
        <w:spacing w:before="3" w:line="276" w:lineRule="auto"/>
        <w:ind w:left="851"/>
        <w:jc w:val="both"/>
        <w:rPr>
          <w:rFonts w:ascii="Arial Narrow" w:eastAsia="Arial Narrow" w:hAnsi="Arial Narrow" w:cs="Arial Narrow"/>
          <w:color w:val="000000"/>
        </w:rPr>
      </w:pPr>
    </w:p>
    <w:p w14:paraId="02B57419" w14:textId="77777777" w:rsidR="009E2968" w:rsidRDefault="00000000">
      <w:pPr>
        <w:pStyle w:val="Ttulo2"/>
        <w:numPr>
          <w:ilvl w:val="0"/>
          <w:numId w:val="2"/>
        </w:numPr>
        <w:tabs>
          <w:tab w:val="left" w:pos="1146"/>
          <w:tab w:val="left" w:pos="2127"/>
        </w:tabs>
        <w:spacing w:line="276" w:lineRule="auto"/>
        <w:ind w:left="851" w:firstLine="0"/>
        <w:jc w:val="both"/>
        <w:rPr>
          <w:rFonts w:ascii="Arial Narrow" w:eastAsia="Arial Narrow" w:hAnsi="Arial Narrow" w:cs="Arial Narrow"/>
          <w:sz w:val="22"/>
          <w:szCs w:val="22"/>
        </w:rPr>
      </w:pPr>
      <w:r>
        <w:rPr>
          <w:rFonts w:ascii="Arial Narrow" w:eastAsia="Arial Narrow" w:hAnsi="Arial Narrow" w:cs="Arial Narrow"/>
          <w:sz w:val="22"/>
          <w:szCs w:val="22"/>
        </w:rPr>
        <w:t>JUSTIFICACION</w:t>
      </w:r>
    </w:p>
    <w:p w14:paraId="06339D01" w14:textId="77777777" w:rsidR="009E2968" w:rsidRDefault="00000000">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El Manual de Funciones se hace indispensable en una institución educativa como el plantel educativo San Luis Gonzaga de Ibagué, por las siguientes razones:</w:t>
      </w:r>
    </w:p>
    <w:p w14:paraId="051AF281"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75D5FFBD" w14:textId="77777777" w:rsidR="009E2968" w:rsidRDefault="00000000">
      <w:pPr>
        <w:numPr>
          <w:ilvl w:val="0"/>
          <w:numId w:val="64"/>
        </w:numPr>
        <w:pBdr>
          <w:top w:val="nil"/>
          <w:left w:val="nil"/>
          <w:bottom w:val="nil"/>
          <w:right w:val="nil"/>
          <w:between w:val="nil"/>
        </w:pBdr>
        <w:tabs>
          <w:tab w:val="left" w:pos="1002"/>
          <w:tab w:val="left" w:pos="1560"/>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Se indica con claridad a cada funcionario lo que debe hacer.</w:t>
      </w:r>
    </w:p>
    <w:p w14:paraId="2DC0F225" w14:textId="77777777" w:rsidR="009E2968" w:rsidRDefault="00000000">
      <w:pPr>
        <w:numPr>
          <w:ilvl w:val="0"/>
          <w:numId w:val="64"/>
        </w:numPr>
        <w:pBdr>
          <w:top w:val="nil"/>
          <w:left w:val="nil"/>
          <w:bottom w:val="nil"/>
          <w:right w:val="nil"/>
          <w:between w:val="nil"/>
        </w:pBdr>
        <w:tabs>
          <w:tab w:val="left" w:pos="1002"/>
          <w:tab w:val="left" w:pos="1560"/>
        </w:tabs>
        <w:spacing w:before="140"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Evita desaciertos en el deber cotidiano y desconocimiento de sus funciones.</w:t>
      </w:r>
    </w:p>
    <w:p w14:paraId="5E164B62" w14:textId="77777777" w:rsidR="009E2968" w:rsidRDefault="00000000">
      <w:pPr>
        <w:numPr>
          <w:ilvl w:val="0"/>
          <w:numId w:val="64"/>
        </w:numPr>
        <w:pBdr>
          <w:top w:val="nil"/>
          <w:left w:val="nil"/>
          <w:bottom w:val="nil"/>
          <w:right w:val="nil"/>
          <w:between w:val="nil"/>
        </w:pBdr>
        <w:tabs>
          <w:tab w:val="left" w:pos="1001"/>
          <w:tab w:val="left" w:pos="1003"/>
          <w:tab w:val="left" w:pos="1560"/>
        </w:tabs>
        <w:spacing w:before="136" w:line="276" w:lineRule="auto"/>
        <w:ind w:left="1560" w:right="363" w:hanging="709"/>
        <w:jc w:val="both"/>
        <w:rPr>
          <w:rFonts w:ascii="Arial Narrow" w:eastAsia="Arial Narrow" w:hAnsi="Arial Narrow" w:cs="Arial Narrow"/>
          <w:color w:val="000000"/>
        </w:rPr>
      </w:pPr>
      <w:r>
        <w:rPr>
          <w:rFonts w:ascii="Arial Narrow" w:eastAsia="Arial Narrow" w:hAnsi="Arial Narrow" w:cs="Arial Narrow"/>
          <w:color w:val="000000"/>
        </w:rPr>
        <w:t>Se aseguran las buenas y armónicas relaciones, se fomenta la responsabilidad y el cumplimiento ordenado de todas las actividades que conllevan a una buena acción educativa.</w:t>
      </w:r>
    </w:p>
    <w:p w14:paraId="1856D58E" w14:textId="77777777" w:rsidR="009E2968" w:rsidRDefault="00000000">
      <w:pPr>
        <w:numPr>
          <w:ilvl w:val="0"/>
          <w:numId w:val="64"/>
        </w:numPr>
        <w:pBdr>
          <w:top w:val="nil"/>
          <w:left w:val="nil"/>
          <w:bottom w:val="nil"/>
          <w:right w:val="nil"/>
          <w:between w:val="nil"/>
        </w:pBdr>
        <w:tabs>
          <w:tab w:val="left" w:pos="1002"/>
          <w:tab w:val="left" w:pos="1560"/>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Facilita el control y la evaluación institucional.</w:t>
      </w:r>
    </w:p>
    <w:p w14:paraId="564B7217" w14:textId="77777777" w:rsidR="009E2968" w:rsidRDefault="00000000">
      <w:pPr>
        <w:numPr>
          <w:ilvl w:val="0"/>
          <w:numId w:val="64"/>
        </w:numPr>
        <w:pBdr>
          <w:top w:val="nil"/>
          <w:left w:val="nil"/>
          <w:bottom w:val="nil"/>
          <w:right w:val="nil"/>
          <w:between w:val="nil"/>
        </w:pBdr>
        <w:tabs>
          <w:tab w:val="left" w:pos="1002"/>
          <w:tab w:val="left" w:pos="1560"/>
        </w:tabs>
        <w:spacing w:before="140"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Orienta, las acciones educativas al logro del horizonte institucional.</w:t>
      </w:r>
    </w:p>
    <w:p w14:paraId="2764BD77" w14:textId="77777777" w:rsidR="009E2968" w:rsidRDefault="009E2968">
      <w:pPr>
        <w:pBdr>
          <w:top w:val="nil"/>
          <w:left w:val="nil"/>
          <w:bottom w:val="nil"/>
          <w:right w:val="nil"/>
          <w:between w:val="nil"/>
        </w:pBdr>
        <w:tabs>
          <w:tab w:val="left" w:pos="1560"/>
        </w:tabs>
        <w:spacing w:line="276" w:lineRule="auto"/>
        <w:ind w:left="851"/>
        <w:jc w:val="both"/>
        <w:rPr>
          <w:rFonts w:ascii="Arial Narrow" w:eastAsia="Arial Narrow" w:hAnsi="Arial Narrow" w:cs="Arial Narrow"/>
          <w:color w:val="000000"/>
        </w:rPr>
      </w:pPr>
    </w:p>
    <w:p w14:paraId="5EC5414A" w14:textId="77777777" w:rsidR="009E2968" w:rsidRDefault="00000000">
      <w:pPr>
        <w:pStyle w:val="Ttulo2"/>
        <w:tabs>
          <w:tab w:val="left" w:pos="2127"/>
        </w:tabs>
        <w:spacing w:line="276" w:lineRule="auto"/>
        <w:ind w:left="851" w:right="352"/>
        <w:jc w:val="both"/>
        <w:rPr>
          <w:rFonts w:ascii="Arial Narrow" w:eastAsia="Arial Narrow" w:hAnsi="Arial Narrow" w:cs="Arial Narrow"/>
          <w:b w:val="0"/>
          <w:bCs w:val="0"/>
          <w:sz w:val="22"/>
          <w:szCs w:val="22"/>
        </w:rPr>
      </w:pPr>
      <w:r>
        <w:rPr>
          <w:rFonts w:ascii="Arial Narrow" w:eastAsia="Arial Narrow" w:hAnsi="Arial Narrow" w:cs="Arial Narrow"/>
          <w:sz w:val="22"/>
          <w:szCs w:val="22"/>
        </w:rPr>
        <w:t>MANUAL DE FUNCIONES CON SUS ACTUALIZACIONES Y REQUISITOS DE LA PLANTA DE PERSONAL DIRECTIVO, DOCENTES, ADMINISTRATIVOS Y CONSEJOS DE LA INSTITUCION EDUCATIVA SAN LUIS GONZAGA DE IBAGUE</w:t>
      </w:r>
      <w:r>
        <w:rPr>
          <w:rFonts w:ascii="Arial Narrow" w:eastAsia="Arial Narrow" w:hAnsi="Arial Narrow" w:cs="Arial Narrow"/>
          <w:b w:val="0"/>
          <w:bCs w:val="0"/>
          <w:sz w:val="22"/>
          <w:szCs w:val="22"/>
        </w:rPr>
        <w:t>.</w:t>
      </w:r>
    </w:p>
    <w:p w14:paraId="5066A386" w14:textId="77777777" w:rsidR="009E2968" w:rsidRDefault="009E2968">
      <w:pPr>
        <w:pBdr>
          <w:top w:val="nil"/>
          <w:left w:val="nil"/>
          <w:bottom w:val="nil"/>
          <w:right w:val="nil"/>
          <w:between w:val="nil"/>
        </w:pBdr>
        <w:tabs>
          <w:tab w:val="left" w:pos="2127"/>
        </w:tabs>
        <w:spacing w:before="1" w:line="276" w:lineRule="auto"/>
        <w:ind w:left="851"/>
        <w:jc w:val="both"/>
        <w:rPr>
          <w:rFonts w:ascii="Arial Narrow" w:eastAsia="Arial Narrow" w:hAnsi="Arial Narrow" w:cs="Arial Narrow"/>
          <w:color w:val="000000"/>
        </w:rPr>
      </w:pPr>
    </w:p>
    <w:p w14:paraId="0C9C3E40" w14:textId="77777777" w:rsidR="009E2968" w:rsidRDefault="00000000">
      <w:pPr>
        <w:pBdr>
          <w:top w:val="nil"/>
          <w:left w:val="nil"/>
          <w:bottom w:val="nil"/>
          <w:right w:val="nil"/>
          <w:between w:val="nil"/>
        </w:pBdr>
        <w:tabs>
          <w:tab w:val="left" w:pos="2127"/>
        </w:tabs>
        <w:spacing w:before="1"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RESOLUCIÓN 3842 DE MARZO 18 DE 2022</w:t>
      </w:r>
    </w:p>
    <w:p w14:paraId="610CC64F"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4220B338" w14:textId="77777777" w:rsidR="009E2968" w:rsidRDefault="00000000">
      <w:pPr>
        <w:tabs>
          <w:tab w:val="left" w:pos="2127"/>
        </w:tabs>
        <w:spacing w:line="276" w:lineRule="auto"/>
        <w:ind w:left="851" w:right="4"/>
        <w:jc w:val="center"/>
        <w:rPr>
          <w:rFonts w:ascii="Arial Narrow" w:eastAsia="Arial Narrow" w:hAnsi="Arial Narrow" w:cs="Arial Narrow"/>
          <w:b/>
          <w:bCs/>
        </w:rPr>
      </w:pPr>
      <w:r>
        <w:rPr>
          <w:rFonts w:ascii="Arial Narrow" w:eastAsia="Arial Narrow" w:hAnsi="Arial Narrow" w:cs="Arial Narrow"/>
          <w:b/>
          <w:bCs/>
        </w:rPr>
        <w:t>CAPÍTULO 1. DE CARGOS DE DIRECTIVO DOCENTE.</w:t>
      </w:r>
    </w:p>
    <w:p w14:paraId="7B88421B" w14:textId="77777777" w:rsidR="009E2968" w:rsidRDefault="00000000">
      <w:pPr>
        <w:pBdr>
          <w:top w:val="nil"/>
          <w:left w:val="nil"/>
          <w:bottom w:val="nil"/>
          <w:right w:val="nil"/>
          <w:between w:val="nil"/>
        </w:pBdr>
        <w:tabs>
          <w:tab w:val="left" w:pos="2127"/>
        </w:tabs>
        <w:spacing w:before="186" w:line="276" w:lineRule="auto"/>
        <w:ind w:left="851" w:right="363"/>
        <w:jc w:val="both"/>
        <w:rPr>
          <w:rFonts w:ascii="Arial Narrow" w:eastAsia="Arial Narrow" w:hAnsi="Arial Narrow" w:cs="Arial Narrow"/>
          <w:color w:val="000000"/>
        </w:rPr>
      </w:pPr>
      <w:r>
        <w:rPr>
          <w:rFonts w:ascii="Arial Narrow" w:eastAsia="Arial Narrow" w:hAnsi="Arial Narrow" w:cs="Arial Narrow"/>
          <w:color w:val="000000"/>
        </w:rPr>
        <w:t xml:space="preserve">Los directivos docentes son profesionales de la educación que poseen título de normalista superior, </w:t>
      </w:r>
      <w:r>
        <w:rPr>
          <w:rFonts w:ascii="Arial Narrow" w:eastAsia="Arial Narrow" w:hAnsi="Arial Narrow" w:cs="Arial Narrow"/>
          <w:color w:val="000000"/>
        </w:rPr>
        <w:lastRenderedPageBreak/>
        <w:t xml:space="preserve">expedido por una escuela normal superior debidamente autorizada para ello, o título de profesional licenciado en educación o de profesional no licenciado expedido por una Institución de educación superior, cuyo programa tenga el debido registro calificado, y que están legalmente habilitados de acuerdo con el presente Manual para el ejercicio de la función directiva de que tratan las disposiciones legales, en especial, los artículos </w:t>
      </w:r>
      <w:hyperlink r:id="rId22" w:anchor="4">
        <w:r>
          <w:rPr>
            <w:rFonts w:ascii="Arial Narrow" w:eastAsia="Arial Narrow" w:hAnsi="Arial Narrow" w:cs="Arial Narrow"/>
            <w:color w:val="000000"/>
            <w:u w:val="single"/>
          </w:rPr>
          <w:t>4</w:t>
        </w:r>
      </w:hyperlink>
      <w:r>
        <w:rPr>
          <w:rFonts w:ascii="Arial Narrow" w:eastAsia="Arial Narrow" w:hAnsi="Arial Narrow" w:cs="Arial Narrow"/>
          <w:color w:val="000000"/>
        </w:rPr>
        <w:t xml:space="preserve"> y </w:t>
      </w:r>
      <w:hyperlink r:id="rId23" w:anchor="6">
        <w:r>
          <w:rPr>
            <w:rFonts w:ascii="Arial Narrow" w:eastAsia="Arial Narrow" w:hAnsi="Arial Narrow" w:cs="Arial Narrow"/>
            <w:color w:val="000000"/>
            <w:u w:val="single"/>
          </w:rPr>
          <w:t>6</w:t>
        </w:r>
      </w:hyperlink>
      <w:r>
        <w:rPr>
          <w:rFonts w:ascii="Arial Narrow" w:eastAsia="Arial Narrow" w:hAnsi="Arial Narrow" w:cs="Arial Narrow"/>
          <w:color w:val="000000"/>
        </w:rPr>
        <w:t xml:space="preserve"> del Decreto Ley 1278 de 2002 y sus normas reglamentarlas.</w:t>
      </w:r>
    </w:p>
    <w:p w14:paraId="355D130D" w14:textId="77777777" w:rsidR="009E2968" w:rsidRDefault="009E2968">
      <w:pPr>
        <w:pBdr>
          <w:top w:val="nil"/>
          <w:left w:val="nil"/>
          <w:bottom w:val="nil"/>
          <w:right w:val="nil"/>
          <w:between w:val="nil"/>
        </w:pBdr>
        <w:tabs>
          <w:tab w:val="left" w:pos="2127"/>
        </w:tabs>
        <w:spacing w:before="186" w:line="276" w:lineRule="auto"/>
        <w:ind w:left="851" w:right="363"/>
        <w:jc w:val="both"/>
        <w:rPr>
          <w:rFonts w:ascii="Arial Narrow" w:eastAsia="Arial Narrow" w:hAnsi="Arial Narrow" w:cs="Arial Narrow"/>
          <w:color w:val="000000"/>
        </w:rPr>
      </w:pPr>
    </w:p>
    <w:p w14:paraId="4EB09C55" w14:textId="77777777" w:rsidR="009E2968" w:rsidRDefault="00000000">
      <w:pPr>
        <w:numPr>
          <w:ilvl w:val="1"/>
          <w:numId w:val="39"/>
        </w:numPr>
        <w:pBdr>
          <w:top w:val="nil"/>
          <w:left w:val="nil"/>
          <w:bottom w:val="nil"/>
          <w:right w:val="nil"/>
          <w:between w:val="nil"/>
        </w:pBdr>
        <w:tabs>
          <w:tab w:val="left" w:pos="1146"/>
          <w:tab w:val="left" w:pos="1560"/>
        </w:tabs>
        <w:spacing w:before="4" w:line="276" w:lineRule="auto"/>
        <w:jc w:val="both"/>
        <w:rPr>
          <w:rFonts w:ascii="Arial Narrow" w:eastAsia="Arial Narrow" w:hAnsi="Arial Narrow" w:cs="Arial Narrow"/>
          <w:b/>
          <w:bCs/>
          <w:color w:val="000000"/>
        </w:rPr>
      </w:pPr>
      <w:r>
        <w:rPr>
          <w:rFonts w:ascii="Arial Narrow" w:eastAsia="Arial Narrow" w:hAnsi="Arial Narrow" w:cs="Arial Narrow"/>
          <w:b/>
          <w:bCs/>
          <w:color w:val="000000"/>
        </w:rPr>
        <w:t>FUNCIÓN GENERAL</w:t>
      </w:r>
    </w:p>
    <w:p w14:paraId="686A5513" w14:textId="77777777" w:rsidR="009E2968" w:rsidRDefault="009E2968">
      <w:pPr>
        <w:pBdr>
          <w:top w:val="nil"/>
          <w:left w:val="nil"/>
          <w:bottom w:val="nil"/>
          <w:right w:val="nil"/>
          <w:between w:val="nil"/>
        </w:pBdr>
        <w:tabs>
          <w:tab w:val="left" w:pos="2127"/>
        </w:tabs>
        <w:spacing w:line="276" w:lineRule="auto"/>
        <w:ind w:left="851" w:right="356"/>
        <w:jc w:val="both"/>
        <w:rPr>
          <w:rFonts w:ascii="Arial Narrow" w:eastAsia="Arial Narrow" w:hAnsi="Arial Narrow" w:cs="Arial Narrow"/>
          <w:color w:val="000000"/>
        </w:rPr>
      </w:pPr>
    </w:p>
    <w:p w14:paraId="524E9ED4" w14:textId="77777777" w:rsidR="009E2968" w:rsidRDefault="00000000">
      <w:pPr>
        <w:pBdr>
          <w:top w:val="nil"/>
          <w:left w:val="nil"/>
          <w:bottom w:val="nil"/>
          <w:right w:val="nil"/>
          <w:between w:val="nil"/>
        </w:pBdr>
        <w:tabs>
          <w:tab w:val="left" w:pos="2127"/>
        </w:tabs>
        <w:spacing w:line="276" w:lineRule="auto"/>
        <w:ind w:left="851" w:right="356"/>
        <w:jc w:val="both"/>
        <w:rPr>
          <w:rFonts w:ascii="Arial Narrow" w:eastAsia="Arial Narrow" w:hAnsi="Arial Narrow" w:cs="Arial Narrow"/>
          <w:color w:val="000000"/>
        </w:rPr>
      </w:pPr>
      <w:r>
        <w:rPr>
          <w:rFonts w:ascii="Arial Narrow" w:eastAsia="Arial Narrow" w:hAnsi="Arial Narrow" w:cs="Arial Narrow"/>
          <w:color w:val="000000"/>
        </w:rPr>
        <w:t>Los directivos docentes desarrollan procesos de dirección, planeación, organización, coordinación, administración, orientación, programación y evaluación en las Instituciones educativas y son responsables de liderar y gestionar la construcción colectiva y mejoramiento continuo de la organización escolar en el marco del Proyecto Educativo Institucional (PEI), las directrices de la Secretaría de Educación, los lineamientos y orientaciones establecidas por el Ministerio de Educación Nacional como entidad rectora del sector educativo y en general, por la regulación, la política y los planes que adopte el Gobierno Nacional.</w:t>
      </w:r>
    </w:p>
    <w:p w14:paraId="2D301E8E" w14:textId="77777777" w:rsidR="009E2968" w:rsidRDefault="00000000">
      <w:pPr>
        <w:pBdr>
          <w:top w:val="nil"/>
          <w:left w:val="nil"/>
          <w:bottom w:val="nil"/>
          <w:right w:val="nil"/>
          <w:between w:val="nil"/>
        </w:pBdr>
        <w:tabs>
          <w:tab w:val="left" w:pos="2127"/>
        </w:tabs>
        <w:spacing w:before="239"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Los cargos de directivos docentes serán: a) rector; b) director rural; y c) coordinador.</w:t>
      </w:r>
    </w:p>
    <w:p w14:paraId="2A110AE0" w14:textId="77777777" w:rsidR="009E2968" w:rsidRDefault="009E2968">
      <w:pPr>
        <w:pBdr>
          <w:top w:val="nil"/>
          <w:left w:val="nil"/>
          <w:bottom w:val="nil"/>
          <w:right w:val="nil"/>
          <w:between w:val="nil"/>
        </w:pBdr>
        <w:tabs>
          <w:tab w:val="left" w:pos="2127"/>
        </w:tabs>
        <w:spacing w:before="128" w:line="276" w:lineRule="auto"/>
        <w:ind w:left="851"/>
        <w:jc w:val="both"/>
        <w:rPr>
          <w:rFonts w:ascii="Arial Narrow" w:eastAsia="Arial Narrow" w:hAnsi="Arial Narrow" w:cs="Arial Narrow"/>
          <w:color w:val="000000"/>
        </w:rPr>
      </w:pPr>
    </w:p>
    <w:p w14:paraId="6ADAEC51" w14:textId="77777777" w:rsidR="009E2968" w:rsidRDefault="00000000">
      <w:pPr>
        <w:numPr>
          <w:ilvl w:val="1"/>
          <w:numId w:val="39"/>
        </w:numPr>
        <w:pBdr>
          <w:top w:val="nil"/>
          <w:left w:val="nil"/>
          <w:bottom w:val="nil"/>
          <w:right w:val="nil"/>
          <w:between w:val="nil"/>
        </w:pBdr>
        <w:tabs>
          <w:tab w:val="left" w:pos="1255"/>
          <w:tab w:val="left" w:pos="2127"/>
        </w:tabs>
        <w:spacing w:before="1" w:line="276" w:lineRule="auto"/>
        <w:jc w:val="both"/>
        <w:rPr>
          <w:rFonts w:ascii="Arial Narrow" w:eastAsia="Arial Narrow" w:hAnsi="Arial Narrow" w:cs="Arial Narrow"/>
          <w:b/>
          <w:bCs/>
          <w:color w:val="000000"/>
        </w:rPr>
      </w:pPr>
      <w:r>
        <w:rPr>
          <w:rFonts w:ascii="Arial Narrow" w:eastAsia="Arial Narrow" w:hAnsi="Arial Narrow" w:cs="Arial Narrow"/>
          <w:b/>
          <w:bCs/>
          <w:color w:val="000000"/>
        </w:rPr>
        <w:t>COMPETENCIAS GENERALES</w:t>
      </w:r>
    </w:p>
    <w:p w14:paraId="6BA8E16D" w14:textId="77777777" w:rsidR="009E2968" w:rsidRDefault="00000000">
      <w:pPr>
        <w:pBdr>
          <w:top w:val="nil"/>
          <w:left w:val="nil"/>
          <w:bottom w:val="nil"/>
          <w:right w:val="nil"/>
          <w:between w:val="nil"/>
        </w:pBdr>
        <w:tabs>
          <w:tab w:val="left" w:pos="2127"/>
        </w:tabs>
        <w:spacing w:before="186" w:line="276" w:lineRule="auto"/>
        <w:ind w:left="851" w:right="354"/>
        <w:jc w:val="both"/>
        <w:rPr>
          <w:rFonts w:ascii="Arial Narrow" w:eastAsia="Arial Narrow" w:hAnsi="Arial Narrow" w:cs="Arial Narrow"/>
          <w:color w:val="000000"/>
        </w:rPr>
      </w:pPr>
      <w:r>
        <w:rPr>
          <w:rFonts w:ascii="Arial Narrow" w:eastAsia="Arial Narrow" w:hAnsi="Arial Narrow" w:cs="Arial Narrow"/>
          <w:color w:val="000000"/>
        </w:rPr>
        <w:t xml:space="preserve">Para el ejercicio del cargo de directivo docente, aceptando las responsabilidades que implica la acción directiva de un establecimiento educativo, se deben demostrar las competencias funcionales y comportamentales de que tratan los artículos </w:t>
      </w:r>
      <w:hyperlink r:id="rId24" w:anchor="2.4.1.5.2.3">
        <w:r>
          <w:rPr>
            <w:rFonts w:ascii="Arial Narrow" w:eastAsia="Arial Narrow" w:hAnsi="Arial Narrow" w:cs="Arial Narrow"/>
            <w:color w:val="000000"/>
            <w:u w:val="single"/>
          </w:rPr>
          <w:t>2.4.1.5.2.3</w:t>
        </w:r>
      </w:hyperlink>
      <w:r>
        <w:rPr>
          <w:rFonts w:ascii="Arial Narrow" w:eastAsia="Arial Narrow" w:hAnsi="Arial Narrow" w:cs="Arial Narrow"/>
          <w:color w:val="000000"/>
        </w:rPr>
        <w:t xml:space="preserve">. y </w:t>
      </w:r>
      <w:hyperlink r:id="rId25" w:anchor="2.4.1.5.2.5">
        <w:r>
          <w:rPr>
            <w:rFonts w:ascii="Arial Narrow" w:eastAsia="Arial Narrow" w:hAnsi="Arial Narrow" w:cs="Arial Narrow"/>
            <w:color w:val="000000"/>
            <w:u w:val="single"/>
          </w:rPr>
          <w:t>2.4.1.5.2.5</w:t>
        </w:r>
      </w:hyperlink>
      <w:r>
        <w:rPr>
          <w:rFonts w:ascii="Arial Narrow" w:eastAsia="Arial Narrow" w:hAnsi="Arial Narrow" w:cs="Arial Narrow"/>
          <w:color w:val="000000"/>
        </w:rPr>
        <w:t xml:space="preserve">. del Decreto 1075 de 2015, las cuales apuntan al cumplimiento de las dimensiones del perfil del empleo de directivo docente señalado por el artículo </w:t>
      </w:r>
      <w:hyperlink r:id="rId26" w:anchor="2.4.6.3.6">
        <w:r>
          <w:rPr>
            <w:rFonts w:ascii="Arial Narrow" w:eastAsia="Arial Narrow" w:hAnsi="Arial Narrow" w:cs="Arial Narrow"/>
            <w:color w:val="000000"/>
            <w:u w:val="single"/>
          </w:rPr>
          <w:t>2.4.6.3.6</w:t>
        </w:r>
      </w:hyperlink>
      <w:r>
        <w:rPr>
          <w:rFonts w:ascii="Arial Narrow" w:eastAsia="Arial Narrow" w:hAnsi="Arial Narrow" w:cs="Arial Narrow"/>
          <w:color w:val="000000"/>
        </w:rPr>
        <w:t xml:space="preserve"> del Decreto 1075 de 2015.</w:t>
      </w:r>
    </w:p>
    <w:p w14:paraId="48DCF222" w14:textId="77777777" w:rsidR="009E2968" w:rsidRDefault="00000000">
      <w:pPr>
        <w:pBdr>
          <w:top w:val="nil"/>
          <w:left w:val="nil"/>
          <w:bottom w:val="nil"/>
          <w:right w:val="nil"/>
          <w:between w:val="nil"/>
        </w:pBdr>
        <w:tabs>
          <w:tab w:val="left" w:pos="2127"/>
        </w:tabs>
        <w:spacing w:line="276" w:lineRule="auto"/>
        <w:ind w:left="851" w:right="356"/>
        <w:jc w:val="both"/>
        <w:rPr>
          <w:rFonts w:ascii="Arial Narrow" w:eastAsia="Arial Narrow" w:hAnsi="Arial Narrow" w:cs="Arial Narrow"/>
          <w:color w:val="000000"/>
        </w:rPr>
        <w:sectPr w:rsidR="009E2968">
          <w:pgSz w:w="12240" w:h="15840"/>
          <w:pgMar w:top="1418" w:right="1134" w:bottom="1418" w:left="1418" w:header="571" w:footer="1677" w:gutter="0"/>
          <w:cols w:space="720"/>
        </w:sectPr>
      </w:pPr>
      <w:r>
        <w:rPr>
          <w:rFonts w:ascii="Arial Narrow" w:eastAsia="Arial Narrow" w:hAnsi="Arial Narrow" w:cs="Arial Narrow"/>
          <w:color w:val="000000"/>
        </w:rPr>
        <w:t>Estas competencias funcionales y comportamentales serán la base para el diseño de las pruebas de los concursos públicos que se adelanten para la selección por mérito de: a) vacantes definitivas de cargos de directivos docentes, b; la valoración de aptitudes, habilidades y competencias que hagan las entidades territoriales en los procesos de encargo para proveer vacantes definitivas o temporales de directivos docentes adelantados por las Entidades Territoriales y c) para el diseño y adopción</w:t>
      </w:r>
    </w:p>
    <w:p w14:paraId="5F41CC9B" w14:textId="77777777" w:rsidR="009E2968" w:rsidRDefault="00000000">
      <w:pPr>
        <w:pBdr>
          <w:top w:val="nil"/>
          <w:left w:val="nil"/>
          <w:bottom w:val="nil"/>
          <w:right w:val="nil"/>
          <w:between w:val="nil"/>
        </w:pBdr>
        <w:tabs>
          <w:tab w:val="left" w:pos="2127"/>
        </w:tabs>
        <w:spacing w:line="276" w:lineRule="auto"/>
        <w:ind w:left="851" w:right="355"/>
        <w:jc w:val="both"/>
        <w:rPr>
          <w:rFonts w:ascii="Arial Narrow" w:eastAsia="Arial Narrow" w:hAnsi="Arial Narrow" w:cs="Arial Narrow"/>
          <w:color w:val="000000"/>
        </w:rPr>
      </w:pPr>
      <w:r>
        <w:rPr>
          <w:rFonts w:ascii="Arial Narrow" w:eastAsia="Arial Narrow" w:hAnsi="Arial Narrow" w:cs="Arial Narrow"/>
          <w:color w:val="000000"/>
        </w:rPr>
        <w:lastRenderedPageBreak/>
        <w:t xml:space="preserve">de los protocolos de evaluación de período de prueba y evaluación anual de desempeño laboral de los directivos docentes que se rigen por el Decreto Ley </w:t>
      </w:r>
      <w:hyperlink r:id="rId27" w:anchor="INICIO">
        <w:r>
          <w:rPr>
            <w:rFonts w:ascii="Arial Narrow" w:eastAsia="Arial Narrow" w:hAnsi="Arial Narrow" w:cs="Arial Narrow"/>
            <w:color w:val="000000"/>
            <w:u w:val="single"/>
          </w:rPr>
          <w:t>1278</w:t>
        </w:r>
      </w:hyperlink>
      <w:r>
        <w:rPr>
          <w:rFonts w:ascii="Arial Narrow" w:eastAsia="Arial Narrow" w:hAnsi="Arial Narrow" w:cs="Arial Narrow"/>
          <w:color w:val="000000"/>
        </w:rPr>
        <w:t xml:space="preserve"> de 2002.</w:t>
      </w:r>
    </w:p>
    <w:p w14:paraId="7A53305F" w14:textId="77777777" w:rsidR="009E2968" w:rsidRDefault="009E2968">
      <w:pPr>
        <w:pBdr>
          <w:top w:val="nil"/>
          <w:left w:val="nil"/>
          <w:bottom w:val="nil"/>
          <w:right w:val="nil"/>
          <w:between w:val="nil"/>
        </w:pBdr>
        <w:tabs>
          <w:tab w:val="left" w:pos="2127"/>
        </w:tabs>
        <w:spacing w:line="276" w:lineRule="auto"/>
        <w:ind w:left="851" w:right="355"/>
        <w:jc w:val="both"/>
        <w:rPr>
          <w:rFonts w:ascii="Arial Narrow" w:eastAsia="Arial Narrow" w:hAnsi="Arial Narrow" w:cs="Arial Narrow"/>
          <w:color w:val="000000"/>
        </w:rPr>
      </w:pPr>
    </w:p>
    <w:p w14:paraId="64739316" w14:textId="77777777" w:rsidR="009E2968" w:rsidRDefault="00000000">
      <w:pPr>
        <w:tabs>
          <w:tab w:val="left" w:pos="1291"/>
          <w:tab w:val="left" w:pos="2127"/>
        </w:tabs>
        <w:spacing w:before="5" w:line="276" w:lineRule="auto"/>
        <w:ind w:left="719"/>
        <w:jc w:val="both"/>
        <w:rPr>
          <w:rFonts w:ascii="Arial Narrow" w:eastAsia="Arial Narrow" w:hAnsi="Arial Narrow" w:cs="Arial Narrow"/>
          <w:b/>
          <w:bCs/>
        </w:rPr>
      </w:pPr>
      <w:r>
        <w:rPr>
          <w:rFonts w:ascii="Arial Narrow" w:eastAsia="Arial Narrow" w:hAnsi="Arial Narrow" w:cs="Arial Narrow"/>
          <w:b/>
          <w:bCs/>
        </w:rPr>
        <w:t xml:space="preserve"> 1.1.2 COMPETENCIAS FUNCIONALES</w:t>
      </w:r>
    </w:p>
    <w:p w14:paraId="40DEA675" w14:textId="77777777" w:rsidR="009E2968" w:rsidRDefault="00000000">
      <w:pPr>
        <w:pBdr>
          <w:top w:val="nil"/>
          <w:left w:val="nil"/>
          <w:bottom w:val="nil"/>
          <w:right w:val="nil"/>
          <w:between w:val="nil"/>
        </w:pBdr>
        <w:tabs>
          <w:tab w:val="left" w:pos="2127"/>
        </w:tabs>
        <w:spacing w:before="186" w:line="276" w:lineRule="auto"/>
        <w:ind w:left="851" w:right="367"/>
        <w:jc w:val="both"/>
        <w:rPr>
          <w:rFonts w:ascii="Arial Narrow" w:eastAsia="Arial Narrow" w:hAnsi="Arial Narrow" w:cs="Arial Narrow"/>
          <w:color w:val="000000"/>
        </w:rPr>
      </w:pPr>
      <w:r>
        <w:rPr>
          <w:rFonts w:ascii="Arial Narrow" w:eastAsia="Arial Narrow" w:hAnsi="Arial Narrow" w:cs="Arial Narrow"/>
          <w:color w:val="000000"/>
        </w:rPr>
        <w:t xml:space="preserve">De conformidad con el artículo </w:t>
      </w:r>
      <w:hyperlink r:id="rId28" w:anchor="2.4.1.5.2.3">
        <w:r>
          <w:rPr>
            <w:rFonts w:ascii="Arial Narrow" w:eastAsia="Arial Narrow" w:hAnsi="Arial Narrow" w:cs="Arial Narrow"/>
            <w:color w:val="000000"/>
            <w:u w:val="single"/>
          </w:rPr>
          <w:t>2.4.1.5.2.3</w:t>
        </w:r>
      </w:hyperlink>
      <w:r>
        <w:rPr>
          <w:rFonts w:ascii="Arial Narrow" w:eastAsia="Arial Narrow" w:hAnsi="Arial Narrow" w:cs="Arial Narrow"/>
          <w:color w:val="000000"/>
        </w:rPr>
        <w:t>. del Decreto 1075 de 2015, las competencias funcionales de los directivos docentes se demuestran en cuatro (4) áreas de la gestión institucional, así:</w:t>
      </w:r>
    </w:p>
    <w:p w14:paraId="38A4ACD2" w14:textId="77777777" w:rsidR="009E2968" w:rsidRDefault="009E2968">
      <w:pPr>
        <w:pBdr>
          <w:top w:val="nil"/>
          <w:left w:val="nil"/>
          <w:bottom w:val="nil"/>
          <w:right w:val="nil"/>
          <w:between w:val="nil"/>
        </w:pBdr>
        <w:tabs>
          <w:tab w:val="left" w:pos="2127"/>
        </w:tabs>
        <w:spacing w:before="186" w:line="276" w:lineRule="auto"/>
        <w:ind w:left="851" w:right="367"/>
        <w:jc w:val="both"/>
        <w:rPr>
          <w:rFonts w:ascii="Arial Narrow" w:eastAsia="Arial Narrow" w:hAnsi="Arial Narrow" w:cs="Arial Narrow"/>
          <w:color w:val="000000"/>
        </w:rPr>
      </w:pPr>
    </w:p>
    <w:p w14:paraId="2086D7B9" w14:textId="77777777" w:rsidR="009E2968" w:rsidRDefault="00000000">
      <w:pPr>
        <w:pStyle w:val="Ttulo3"/>
        <w:tabs>
          <w:tab w:val="left" w:pos="2127"/>
        </w:tabs>
        <w:spacing w:before="4" w:line="276" w:lineRule="auto"/>
        <w:ind w:left="851"/>
        <w:rPr>
          <w:rFonts w:ascii="Arial Narrow" w:eastAsia="Arial Narrow" w:hAnsi="Arial Narrow" w:cs="Arial Narrow"/>
          <w:sz w:val="22"/>
          <w:szCs w:val="22"/>
        </w:rPr>
      </w:pPr>
      <w:r>
        <w:rPr>
          <w:rFonts w:ascii="Arial Narrow" w:eastAsia="Arial Narrow" w:hAnsi="Arial Narrow" w:cs="Arial Narrow"/>
          <w:sz w:val="22"/>
          <w:szCs w:val="22"/>
        </w:rPr>
        <w:t>Gestión Directiva.</w:t>
      </w:r>
    </w:p>
    <w:p w14:paraId="700E891B" w14:textId="77777777" w:rsidR="009E2968" w:rsidRDefault="00000000">
      <w:pPr>
        <w:pBdr>
          <w:top w:val="nil"/>
          <w:left w:val="nil"/>
          <w:bottom w:val="nil"/>
          <w:right w:val="nil"/>
          <w:between w:val="nil"/>
        </w:pBdr>
        <w:tabs>
          <w:tab w:val="left" w:pos="2127"/>
        </w:tabs>
        <w:spacing w:before="186" w:line="276" w:lineRule="auto"/>
        <w:ind w:left="851" w:right="363"/>
        <w:jc w:val="both"/>
        <w:rPr>
          <w:rFonts w:ascii="Arial Narrow" w:eastAsia="Arial Narrow" w:hAnsi="Arial Narrow" w:cs="Arial Narrow"/>
          <w:color w:val="000000"/>
        </w:rPr>
      </w:pPr>
      <w:r>
        <w:rPr>
          <w:rFonts w:ascii="Arial Narrow" w:eastAsia="Arial Narrow" w:hAnsi="Arial Narrow" w:cs="Arial Narrow"/>
          <w:color w:val="000000"/>
        </w:rPr>
        <w:t>Comprende competencias para orientar y dirigir el establecimiento educativo en función del Proyecto Educativo Institucional - (PEI) y las directrices de las autoridades del sector. Involucra la capacidad para guiar a la comunidad educativa hacia el logro de las metas institucionales.</w:t>
      </w:r>
    </w:p>
    <w:p w14:paraId="78AEB3C9" w14:textId="77777777" w:rsidR="009E2968" w:rsidRDefault="00000000">
      <w:pPr>
        <w:pBdr>
          <w:top w:val="nil"/>
          <w:left w:val="nil"/>
          <w:bottom w:val="nil"/>
          <w:right w:val="nil"/>
          <w:between w:val="nil"/>
        </w:pBdr>
        <w:tabs>
          <w:tab w:val="left" w:pos="2127"/>
        </w:tabs>
        <w:spacing w:before="240"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Esta área de gestión comprende dos (2) competencias, a saber:</w:t>
      </w:r>
    </w:p>
    <w:p w14:paraId="61342446" w14:textId="77777777" w:rsidR="009E2968" w:rsidRDefault="009E2968">
      <w:pPr>
        <w:pBdr>
          <w:top w:val="nil"/>
          <w:left w:val="nil"/>
          <w:bottom w:val="nil"/>
          <w:right w:val="nil"/>
          <w:between w:val="nil"/>
        </w:pBdr>
        <w:tabs>
          <w:tab w:val="left" w:pos="1276"/>
        </w:tabs>
        <w:spacing w:before="123" w:line="276" w:lineRule="auto"/>
        <w:ind w:left="851"/>
        <w:jc w:val="both"/>
        <w:rPr>
          <w:rFonts w:ascii="Arial Narrow" w:eastAsia="Arial Narrow" w:hAnsi="Arial Narrow" w:cs="Arial Narrow"/>
          <w:color w:val="000000"/>
        </w:rPr>
      </w:pPr>
    </w:p>
    <w:p w14:paraId="28606DD1" w14:textId="77777777" w:rsidR="009E2968" w:rsidRDefault="00000000">
      <w:pPr>
        <w:numPr>
          <w:ilvl w:val="0"/>
          <w:numId w:val="63"/>
        </w:numPr>
        <w:pBdr>
          <w:top w:val="nil"/>
          <w:left w:val="nil"/>
          <w:bottom w:val="nil"/>
          <w:right w:val="nil"/>
          <w:between w:val="nil"/>
        </w:pBdr>
        <w:tabs>
          <w:tab w:val="left" w:pos="1019"/>
          <w:tab w:val="left" w:pos="1276"/>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Planeación y Organización.</w:t>
      </w:r>
    </w:p>
    <w:p w14:paraId="1661C358" w14:textId="77777777" w:rsidR="009E2968" w:rsidRDefault="009E2968">
      <w:pPr>
        <w:pBdr>
          <w:top w:val="nil"/>
          <w:left w:val="nil"/>
          <w:bottom w:val="nil"/>
          <w:right w:val="nil"/>
          <w:between w:val="nil"/>
        </w:pBdr>
        <w:tabs>
          <w:tab w:val="left" w:pos="1276"/>
        </w:tabs>
        <w:spacing w:before="124" w:line="276" w:lineRule="auto"/>
        <w:ind w:left="851"/>
        <w:jc w:val="both"/>
        <w:rPr>
          <w:rFonts w:ascii="Arial Narrow" w:eastAsia="Arial Narrow" w:hAnsi="Arial Narrow" w:cs="Arial Narrow"/>
          <w:color w:val="000000"/>
        </w:rPr>
      </w:pPr>
    </w:p>
    <w:p w14:paraId="3F8FC755" w14:textId="77777777" w:rsidR="009E2968" w:rsidRDefault="00000000">
      <w:pPr>
        <w:numPr>
          <w:ilvl w:val="0"/>
          <w:numId w:val="63"/>
        </w:numPr>
        <w:pBdr>
          <w:top w:val="nil"/>
          <w:left w:val="nil"/>
          <w:bottom w:val="nil"/>
          <w:right w:val="nil"/>
          <w:between w:val="nil"/>
        </w:pBdr>
        <w:tabs>
          <w:tab w:val="left" w:pos="1031"/>
          <w:tab w:val="left" w:pos="1276"/>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Ejecución.</w:t>
      </w:r>
    </w:p>
    <w:p w14:paraId="09DEE2D8" w14:textId="77777777" w:rsidR="009E2968" w:rsidRDefault="009E2968">
      <w:pPr>
        <w:pBdr>
          <w:top w:val="nil"/>
          <w:left w:val="nil"/>
          <w:bottom w:val="nil"/>
          <w:right w:val="nil"/>
          <w:between w:val="nil"/>
        </w:pBdr>
        <w:tabs>
          <w:tab w:val="left" w:pos="2127"/>
        </w:tabs>
        <w:spacing w:before="128" w:line="276" w:lineRule="auto"/>
        <w:ind w:left="851"/>
        <w:jc w:val="both"/>
        <w:rPr>
          <w:rFonts w:ascii="Arial Narrow" w:eastAsia="Arial Narrow" w:hAnsi="Arial Narrow" w:cs="Arial Narrow"/>
          <w:color w:val="000000"/>
        </w:rPr>
      </w:pPr>
    </w:p>
    <w:p w14:paraId="46B13F93" w14:textId="77777777" w:rsidR="009E2968" w:rsidRDefault="00000000">
      <w:pPr>
        <w:pStyle w:val="Ttulo3"/>
        <w:tabs>
          <w:tab w:val="left" w:pos="2127"/>
        </w:tabs>
        <w:spacing w:line="276" w:lineRule="auto"/>
        <w:ind w:left="851"/>
        <w:rPr>
          <w:rFonts w:ascii="Arial Narrow" w:eastAsia="Arial Narrow" w:hAnsi="Arial Narrow" w:cs="Arial Narrow"/>
          <w:sz w:val="22"/>
          <w:szCs w:val="22"/>
        </w:rPr>
      </w:pPr>
      <w:r>
        <w:rPr>
          <w:rFonts w:ascii="Arial Narrow" w:eastAsia="Arial Narrow" w:hAnsi="Arial Narrow" w:cs="Arial Narrow"/>
          <w:sz w:val="22"/>
          <w:szCs w:val="22"/>
        </w:rPr>
        <w:t>Gestión Académica.</w:t>
      </w:r>
    </w:p>
    <w:p w14:paraId="18E0D2B5" w14:textId="77777777" w:rsidR="009E2968" w:rsidRDefault="00000000">
      <w:pPr>
        <w:pBdr>
          <w:top w:val="nil"/>
          <w:left w:val="nil"/>
          <w:bottom w:val="nil"/>
          <w:right w:val="nil"/>
          <w:between w:val="nil"/>
        </w:pBdr>
        <w:tabs>
          <w:tab w:val="left" w:pos="2127"/>
        </w:tabs>
        <w:spacing w:before="187" w:line="276" w:lineRule="auto"/>
        <w:ind w:left="851" w:right="358"/>
        <w:jc w:val="both"/>
        <w:rPr>
          <w:rFonts w:ascii="Arial Narrow" w:eastAsia="Arial Narrow" w:hAnsi="Arial Narrow" w:cs="Arial Narrow"/>
          <w:color w:val="000000"/>
        </w:rPr>
      </w:pPr>
      <w:r>
        <w:rPr>
          <w:rFonts w:ascii="Arial Narrow" w:eastAsia="Arial Narrow" w:hAnsi="Arial Narrow" w:cs="Arial Narrow"/>
          <w:color w:val="000000"/>
        </w:rPr>
        <w:t>Comprende competencias para organizar procesos institucionales de enseñanza- aprendizaje para que los estudiantes adquieran y desarrollen competencias. Implica la capacidad para diseñar, planear, implementar y evaluar un currículo que promueva el aprendizaje en las aulas y que atienda la diversidad con una perspectiva de inclusión.</w:t>
      </w:r>
    </w:p>
    <w:p w14:paraId="0400173D"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12883C74" w14:textId="77777777" w:rsidR="009E2968" w:rsidRDefault="00000000">
      <w:pPr>
        <w:pBdr>
          <w:top w:val="nil"/>
          <w:left w:val="nil"/>
          <w:bottom w:val="nil"/>
          <w:right w:val="nil"/>
          <w:between w:val="nil"/>
        </w:pBdr>
        <w:tabs>
          <w:tab w:val="left" w:pos="2127"/>
        </w:tabs>
        <w:ind w:left="851"/>
        <w:jc w:val="both"/>
        <w:rPr>
          <w:rFonts w:ascii="Arial Narrow" w:eastAsia="Arial Narrow" w:hAnsi="Arial Narrow" w:cs="Arial Narrow"/>
          <w:color w:val="000000"/>
        </w:rPr>
      </w:pPr>
      <w:r>
        <w:rPr>
          <w:rFonts w:ascii="Arial Narrow" w:eastAsia="Arial Narrow" w:hAnsi="Arial Narrow" w:cs="Arial Narrow"/>
          <w:color w:val="000000"/>
        </w:rPr>
        <w:t>Esta área de gestión comprende dos (2) competencias, a saber</w:t>
      </w:r>
    </w:p>
    <w:p w14:paraId="0F83F7F3" w14:textId="77777777" w:rsidR="009E2968" w:rsidRDefault="009E2968">
      <w:pPr>
        <w:pBdr>
          <w:top w:val="nil"/>
          <w:left w:val="nil"/>
          <w:bottom w:val="nil"/>
          <w:right w:val="nil"/>
          <w:between w:val="nil"/>
        </w:pBdr>
        <w:tabs>
          <w:tab w:val="left" w:pos="2127"/>
        </w:tabs>
        <w:spacing w:before="124"/>
        <w:ind w:left="851"/>
        <w:jc w:val="both"/>
        <w:rPr>
          <w:rFonts w:ascii="Arial Narrow" w:eastAsia="Arial Narrow" w:hAnsi="Arial Narrow" w:cs="Arial Narrow"/>
          <w:color w:val="000000"/>
        </w:rPr>
      </w:pPr>
    </w:p>
    <w:p w14:paraId="54CBD588" w14:textId="77777777" w:rsidR="009E2968" w:rsidRDefault="00000000">
      <w:pPr>
        <w:numPr>
          <w:ilvl w:val="0"/>
          <w:numId w:val="62"/>
        </w:numPr>
        <w:pBdr>
          <w:top w:val="nil"/>
          <w:left w:val="nil"/>
          <w:bottom w:val="nil"/>
          <w:right w:val="nil"/>
          <w:between w:val="nil"/>
        </w:pBdr>
        <w:tabs>
          <w:tab w:val="left" w:pos="1019"/>
          <w:tab w:val="left" w:pos="1276"/>
        </w:tabs>
        <w:ind w:left="851" w:firstLine="0"/>
        <w:jc w:val="both"/>
        <w:rPr>
          <w:rFonts w:ascii="Arial Narrow" w:eastAsia="Arial Narrow" w:hAnsi="Arial Narrow" w:cs="Arial Narrow"/>
          <w:color w:val="000000"/>
        </w:rPr>
      </w:pPr>
      <w:r>
        <w:rPr>
          <w:rFonts w:ascii="Arial Narrow" w:eastAsia="Arial Narrow" w:hAnsi="Arial Narrow" w:cs="Arial Narrow"/>
          <w:color w:val="000000"/>
        </w:rPr>
        <w:t>Pedagogía y Didáctica.</w:t>
      </w:r>
    </w:p>
    <w:p w14:paraId="2ACB9B59" w14:textId="77777777" w:rsidR="009E2968" w:rsidRDefault="009E2968">
      <w:pPr>
        <w:pBdr>
          <w:top w:val="nil"/>
          <w:left w:val="nil"/>
          <w:bottom w:val="nil"/>
          <w:right w:val="nil"/>
          <w:between w:val="nil"/>
        </w:pBdr>
        <w:tabs>
          <w:tab w:val="left" w:pos="1276"/>
        </w:tabs>
        <w:spacing w:before="123"/>
        <w:ind w:left="851"/>
        <w:jc w:val="both"/>
        <w:rPr>
          <w:rFonts w:ascii="Arial Narrow" w:eastAsia="Arial Narrow" w:hAnsi="Arial Narrow" w:cs="Arial Narrow"/>
          <w:color w:val="000000"/>
        </w:rPr>
      </w:pPr>
    </w:p>
    <w:p w14:paraId="6013701C" w14:textId="77777777" w:rsidR="009E2968" w:rsidRDefault="00000000">
      <w:pPr>
        <w:numPr>
          <w:ilvl w:val="0"/>
          <w:numId w:val="62"/>
        </w:numPr>
        <w:pBdr>
          <w:top w:val="nil"/>
          <w:left w:val="nil"/>
          <w:bottom w:val="nil"/>
          <w:right w:val="nil"/>
          <w:between w:val="nil"/>
        </w:pBdr>
        <w:tabs>
          <w:tab w:val="left" w:pos="1031"/>
          <w:tab w:val="left" w:pos="1276"/>
        </w:tabs>
        <w:ind w:left="851" w:firstLine="0"/>
        <w:jc w:val="both"/>
        <w:rPr>
          <w:rFonts w:ascii="Arial Narrow" w:eastAsia="Arial Narrow" w:hAnsi="Arial Narrow" w:cs="Arial Narrow"/>
          <w:color w:val="000000"/>
        </w:rPr>
      </w:pPr>
      <w:r>
        <w:rPr>
          <w:rFonts w:ascii="Arial Narrow" w:eastAsia="Arial Narrow" w:hAnsi="Arial Narrow" w:cs="Arial Narrow"/>
          <w:color w:val="000000"/>
        </w:rPr>
        <w:t>Innovación y Direccionamiento Académico;</w:t>
      </w:r>
    </w:p>
    <w:p w14:paraId="64C0C6A6" w14:textId="77777777" w:rsidR="009E2968" w:rsidRDefault="009E2968">
      <w:pPr>
        <w:pBdr>
          <w:top w:val="nil"/>
          <w:left w:val="nil"/>
          <w:bottom w:val="nil"/>
          <w:right w:val="nil"/>
          <w:between w:val="nil"/>
        </w:pBdr>
        <w:tabs>
          <w:tab w:val="left" w:pos="2127"/>
        </w:tabs>
        <w:spacing w:before="129" w:line="276" w:lineRule="auto"/>
        <w:ind w:left="851"/>
        <w:jc w:val="both"/>
        <w:rPr>
          <w:rFonts w:ascii="Arial Narrow" w:eastAsia="Arial Narrow" w:hAnsi="Arial Narrow" w:cs="Arial Narrow"/>
          <w:color w:val="000000"/>
        </w:rPr>
      </w:pPr>
    </w:p>
    <w:p w14:paraId="5291BE66" w14:textId="77777777" w:rsidR="009E2968" w:rsidRDefault="009E2968">
      <w:pPr>
        <w:pBdr>
          <w:top w:val="nil"/>
          <w:left w:val="nil"/>
          <w:bottom w:val="nil"/>
          <w:right w:val="nil"/>
          <w:between w:val="nil"/>
        </w:pBdr>
        <w:tabs>
          <w:tab w:val="left" w:pos="2127"/>
        </w:tabs>
        <w:spacing w:before="129" w:line="276" w:lineRule="auto"/>
        <w:ind w:left="851"/>
        <w:jc w:val="both"/>
        <w:rPr>
          <w:rFonts w:ascii="Arial Narrow" w:eastAsia="Arial Narrow" w:hAnsi="Arial Narrow" w:cs="Arial Narrow"/>
          <w:color w:val="000000"/>
        </w:rPr>
      </w:pPr>
    </w:p>
    <w:p w14:paraId="3C421EB4" w14:textId="77777777" w:rsidR="009E2968" w:rsidRDefault="009E2968">
      <w:pPr>
        <w:pBdr>
          <w:top w:val="nil"/>
          <w:left w:val="nil"/>
          <w:bottom w:val="nil"/>
          <w:right w:val="nil"/>
          <w:between w:val="nil"/>
        </w:pBdr>
        <w:tabs>
          <w:tab w:val="left" w:pos="2127"/>
        </w:tabs>
        <w:spacing w:before="129" w:line="276" w:lineRule="auto"/>
        <w:ind w:left="851"/>
        <w:jc w:val="both"/>
        <w:rPr>
          <w:rFonts w:ascii="Arial Narrow" w:eastAsia="Arial Narrow" w:hAnsi="Arial Narrow" w:cs="Arial Narrow"/>
          <w:color w:val="000000"/>
        </w:rPr>
      </w:pPr>
    </w:p>
    <w:p w14:paraId="4FA0BC73" w14:textId="77777777" w:rsidR="009E2968" w:rsidRDefault="009E2968">
      <w:pPr>
        <w:pBdr>
          <w:top w:val="nil"/>
          <w:left w:val="nil"/>
          <w:bottom w:val="nil"/>
          <w:right w:val="nil"/>
          <w:between w:val="nil"/>
        </w:pBdr>
        <w:tabs>
          <w:tab w:val="left" w:pos="2127"/>
        </w:tabs>
        <w:spacing w:before="129" w:line="276" w:lineRule="auto"/>
        <w:ind w:left="851"/>
        <w:jc w:val="both"/>
        <w:rPr>
          <w:rFonts w:ascii="Arial Narrow" w:eastAsia="Arial Narrow" w:hAnsi="Arial Narrow" w:cs="Arial Narrow"/>
          <w:color w:val="000000"/>
        </w:rPr>
      </w:pPr>
    </w:p>
    <w:p w14:paraId="646A788B" w14:textId="77777777" w:rsidR="009E2968" w:rsidRDefault="00000000">
      <w:pPr>
        <w:pStyle w:val="Ttulo3"/>
        <w:tabs>
          <w:tab w:val="left" w:pos="2127"/>
        </w:tabs>
        <w:spacing w:line="276" w:lineRule="auto"/>
        <w:ind w:left="851"/>
        <w:rPr>
          <w:rFonts w:ascii="Arial Narrow" w:eastAsia="Arial Narrow" w:hAnsi="Arial Narrow" w:cs="Arial Narrow"/>
          <w:sz w:val="22"/>
          <w:szCs w:val="22"/>
        </w:rPr>
      </w:pPr>
      <w:r>
        <w:rPr>
          <w:rFonts w:ascii="Arial Narrow" w:eastAsia="Arial Narrow" w:hAnsi="Arial Narrow" w:cs="Arial Narrow"/>
          <w:sz w:val="22"/>
          <w:szCs w:val="22"/>
        </w:rPr>
        <w:t>Gestión Administrativa.</w:t>
      </w:r>
    </w:p>
    <w:p w14:paraId="639F547F" w14:textId="77777777" w:rsidR="009E2968" w:rsidRDefault="00000000">
      <w:pPr>
        <w:pBdr>
          <w:top w:val="nil"/>
          <w:left w:val="nil"/>
          <w:bottom w:val="nil"/>
          <w:right w:val="nil"/>
          <w:between w:val="nil"/>
        </w:pBdr>
        <w:tabs>
          <w:tab w:val="left" w:pos="2127"/>
        </w:tabs>
        <w:spacing w:before="186" w:line="276" w:lineRule="auto"/>
        <w:ind w:left="851" w:right="365"/>
        <w:jc w:val="both"/>
        <w:rPr>
          <w:rFonts w:ascii="Arial Narrow" w:eastAsia="Arial Narrow" w:hAnsi="Arial Narrow" w:cs="Arial Narrow"/>
          <w:color w:val="000000"/>
        </w:rPr>
      </w:pPr>
      <w:r>
        <w:rPr>
          <w:rFonts w:ascii="Arial Narrow" w:eastAsia="Arial Narrow" w:hAnsi="Arial Narrow" w:cs="Arial Narrow"/>
          <w:color w:val="000000"/>
        </w:rPr>
        <w:t xml:space="preserve">Comprende competencias para organizar y optimizar los recursos destinados al funcionamiento del </w:t>
      </w:r>
      <w:r>
        <w:rPr>
          <w:rFonts w:ascii="Arial Narrow" w:eastAsia="Arial Narrow" w:hAnsi="Arial Narrow" w:cs="Arial Narrow"/>
          <w:color w:val="000000"/>
        </w:rPr>
        <w:lastRenderedPageBreak/>
        <w:t>establecimiento educativo, en coherencia con el Proyecto Educativo Institucional (PEI) y los planes operativos institucionales. Involucra la capacidad de implementar acciones para la obtención, distribución y articulación de recursos humanos, físicos y financieros, así como la gestión de los servicios complementarios del establecimiento.</w:t>
      </w:r>
    </w:p>
    <w:p w14:paraId="72796A78" w14:textId="77777777" w:rsidR="009E2968" w:rsidRDefault="00000000">
      <w:pPr>
        <w:pBdr>
          <w:top w:val="nil"/>
          <w:left w:val="nil"/>
          <w:bottom w:val="nil"/>
          <w:right w:val="nil"/>
          <w:between w:val="nil"/>
        </w:pBdr>
        <w:tabs>
          <w:tab w:val="left" w:pos="2127"/>
        </w:tabs>
        <w:spacing w:before="239"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Esta área de gestión comprende dos (2) competencias, a saber:</w:t>
      </w:r>
    </w:p>
    <w:p w14:paraId="36F671BC" w14:textId="77777777" w:rsidR="009E2968" w:rsidRDefault="009E2968">
      <w:pPr>
        <w:pBdr>
          <w:top w:val="nil"/>
          <w:left w:val="nil"/>
          <w:bottom w:val="nil"/>
          <w:right w:val="nil"/>
          <w:between w:val="nil"/>
        </w:pBdr>
        <w:tabs>
          <w:tab w:val="left" w:pos="2127"/>
        </w:tabs>
        <w:spacing w:before="124" w:line="276" w:lineRule="auto"/>
        <w:ind w:left="851"/>
        <w:jc w:val="both"/>
        <w:rPr>
          <w:rFonts w:ascii="Arial Narrow" w:eastAsia="Arial Narrow" w:hAnsi="Arial Narrow" w:cs="Arial Narrow"/>
          <w:color w:val="000000"/>
        </w:rPr>
      </w:pPr>
    </w:p>
    <w:p w14:paraId="277601C1" w14:textId="77777777" w:rsidR="009E2968" w:rsidRDefault="00000000">
      <w:pPr>
        <w:numPr>
          <w:ilvl w:val="0"/>
          <w:numId w:val="61"/>
        </w:numPr>
        <w:pBdr>
          <w:top w:val="nil"/>
          <w:left w:val="nil"/>
          <w:bottom w:val="nil"/>
          <w:right w:val="nil"/>
          <w:between w:val="nil"/>
        </w:pBdr>
        <w:tabs>
          <w:tab w:val="left" w:pos="1019"/>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Administración de Recursos, y</w:t>
      </w:r>
    </w:p>
    <w:p w14:paraId="752E1563" w14:textId="77777777" w:rsidR="009E2968" w:rsidRDefault="009E2968">
      <w:pPr>
        <w:pBdr>
          <w:top w:val="nil"/>
          <w:left w:val="nil"/>
          <w:bottom w:val="nil"/>
          <w:right w:val="nil"/>
          <w:between w:val="nil"/>
        </w:pBdr>
        <w:spacing w:before="123" w:line="276" w:lineRule="auto"/>
        <w:ind w:left="851"/>
        <w:jc w:val="both"/>
        <w:rPr>
          <w:rFonts w:ascii="Arial Narrow" w:eastAsia="Arial Narrow" w:hAnsi="Arial Narrow" w:cs="Arial Narrow"/>
          <w:color w:val="000000"/>
        </w:rPr>
      </w:pPr>
    </w:p>
    <w:p w14:paraId="03F773B9" w14:textId="77777777" w:rsidR="009E2968" w:rsidRDefault="00000000">
      <w:pPr>
        <w:numPr>
          <w:ilvl w:val="0"/>
          <w:numId w:val="61"/>
        </w:numPr>
        <w:pBdr>
          <w:top w:val="nil"/>
          <w:left w:val="nil"/>
          <w:bottom w:val="nil"/>
          <w:right w:val="nil"/>
          <w:between w:val="nil"/>
        </w:pBdr>
        <w:tabs>
          <w:tab w:val="left" w:pos="1031"/>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Gestión del Talento Humano;</w:t>
      </w:r>
    </w:p>
    <w:p w14:paraId="471F4451" w14:textId="77777777" w:rsidR="009E2968" w:rsidRDefault="009E2968">
      <w:pPr>
        <w:pBdr>
          <w:top w:val="nil"/>
          <w:left w:val="nil"/>
          <w:bottom w:val="nil"/>
          <w:right w:val="nil"/>
          <w:between w:val="nil"/>
        </w:pBdr>
        <w:spacing w:before="129" w:line="276" w:lineRule="auto"/>
        <w:ind w:left="851"/>
        <w:jc w:val="both"/>
        <w:rPr>
          <w:rFonts w:ascii="Arial Narrow" w:eastAsia="Arial Narrow" w:hAnsi="Arial Narrow" w:cs="Arial Narrow"/>
          <w:color w:val="000000"/>
        </w:rPr>
      </w:pPr>
    </w:p>
    <w:p w14:paraId="158CB58A" w14:textId="77777777" w:rsidR="009E2968" w:rsidRDefault="00000000">
      <w:pPr>
        <w:pStyle w:val="Ttulo3"/>
        <w:tabs>
          <w:tab w:val="left" w:pos="2127"/>
        </w:tabs>
        <w:spacing w:line="276" w:lineRule="auto"/>
        <w:ind w:left="851"/>
        <w:rPr>
          <w:rFonts w:ascii="Arial Narrow" w:eastAsia="Arial Narrow" w:hAnsi="Arial Narrow" w:cs="Arial Narrow"/>
          <w:sz w:val="22"/>
          <w:szCs w:val="22"/>
        </w:rPr>
      </w:pPr>
      <w:r>
        <w:rPr>
          <w:rFonts w:ascii="Arial Narrow" w:eastAsia="Arial Narrow" w:hAnsi="Arial Narrow" w:cs="Arial Narrow"/>
          <w:sz w:val="22"/>
          <w:szCs w:val="22"/>
        </w:rPr>
        <w:t>Gestión Comunitaria.</w:t>
      </w:r>
    </w:p>
    <w:p w14:paraId="521D2801" w14:textId="77777777" w:rsidR="009E2968" w:rsidRDefault="00000000">
      <w:pPr>
        <w:pBdr>
          <w:top w:val="nil"/>
          <w:left w:val="nil"/>
          <w:bottom w:val="nil"/>
          <w:right w:val="nil"/>
          <w:between w:val="nil"/>
        </w:pBdr>
        <w:tabs>
          <w:tab w:val="left" w:pos="2127"/>
        </w:tabs>
        <w:spacing w:before="186" w:line="276" w:lineRule="auto"/>
        <w:ind w:left="851" w:right="364"/>
        <w:jc w:val="both"/>
        <w:rPr>
          <w:rFonts w:ascii="Arial Narrow" w:eastAsia="Arial Narrow" w:hAnsi="Arial Narrow" w:cs="Arial Narrow"/>
          <w:color w:val="000000"/>
        </w:rPr>
      </w:pPr>
      <w:r>
        <w:rPr>
          <w:rFonts w:ascii="Arial Narrow" w:eastAsia="Arial Narrow" w:hAnsi="Arial Narrow" w:cs="Arial Narrow"/>
          <w:color w:val="000000"/>
        </w:rPr>
        <w:t>Comprende competencias para generar un clima institucional adecuado, fomentar relaciones de colaboración y compromiso colectivo con acciones que impacten en la comunidad, y conducir las relaciones de la institución con el entorno y otros sectores para crear y consolidar redes de apoyo.</w:t>
      </w:r>
    </w:p>
    <w:p w14:paraId="43948308" w14:textId="77777777" w:rsidR="009E2968" w:rsidRDefault="00000000">
      <w:pPr>
        <w:pBdr>
          <w:top w:val="nil"/>
          <w:left w:val="nil"/>
          <w:bottom w:val="nil"/>
          <w:right w:val="nil"/>
          <w:between w:val="nil"/>
        </w:pBdr>
        <w:tabs>
          <w:tab w:val="left" w:pos="2127"/>
        </w:tabs>
        <w:spacing w:before="240"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Esta área de gestión comprende dos (2) competencias, a saber:</w:t>
      </w:r>
    </w:p>
    <w:p w14:paraId="3373AD7D" w14:textId="77777777" w:rsidR="009E2968" w:rsidRDefault="00000000">
      <w:pPr>
        <w:numPr>
          <w:ilvl w:val="0"/>
          <w:numId w:val="60"/>
        </w:numPr>
        <w:pBdr>
          <w:top w:val="nil"/>
          <w:left w:val="nil"/>
          <w:bottom w:val="nil"/>
          <w:right w:val="nil"/>
          <w:between w:val="nil"/>
        </w:pBdr>
        <w:tabs>
          <w:tab w:val="left" w:pos="1019"/>
          <w:tab w:val="left" w:pos="1418"/>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Comunicación Institucional,</w:t>
      </w:r>
    </w:p>
    <w:p w14:paraId="77D3573E" w14:textId="77777777" w:rsidR="009E2968" w:rsidRDefault="00000000">
      <w:pPr>
        <w:numPr>
          <w:ilvl w:val="0"/>
          <w:numId w:val="60"/>
        </w:numPr>
        <w:pBdr>
          <w:top w:val="nil"/>
          <w:left w:val="nil"/>
          <w:bottom w:val="nil"/>
          <w:right w:val="nil"/>
          <w:between w:val="nil"/>
        </w:pBdr>
        <w:tabs>
          <w:tab w:val="left" w:pos="1031"/>
          <w:tab w:val="left" w:pos="1418"/>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Interacción con la Comunidad y el Entorno.</w:t>
      </w:r>
    </w:p>
    <w:p w14:paraId="01C6E6A1" w14:textId="77777777" w:rsidR="009E2968" w:rsidRDefault="009E2968">
      <w:pPr>
        <w:pBdr>
          <w:top w:val="nil"/>
          <w:left w:val="nil"/>
          <w:bottom w:val="nil"/>
          <w:right w:val="nil"/>
          <w:between w:val="nil"/>
        </w:pBdr>
        <w:tabs>
          <w:tab w:val="left" w:pos="2127"/>
        </w:tabs>
        <w:spacing w:before="128" w:line="276" w:lineRule="auto"/>
        <w:ind w:left="851"/>
        <w:jc w:val="both"/>
        <w:rPr>
          <w:rFonts w:ascii="Arial Narrow" w:eastAsia="Arial Narrow" w:hAnsi="Arial Narrow" w:cs="Arial Narrow"/>
          <w:color w:val="000000"/>
        </w:rPr>
      </w:pPr>
    </w:p>
    <w:p w14:paraId="468A60C4" w14:textId="77777777" w:rsidR="009E2968" w:rsidRDefault="00000000">
      <w:pPr>
        <w:numPr>
          <w:ilvl w:val="2"/>
          <w:numId w:val="39"/>
        </w:numPr>
        <w:pBdr>
          <w:top w:val="nil"/>
          <w:left w:val="nil"/>
          <w:bottom w:val="nil"/>
          <w:right w:val="nil"/>
          <w:between w:val="nil"/>
        </w:pBdr>
        <w:tabs>
          <w:tab w:val="left" w:pos="1282"/>
          <w:tab w:val="left" w:pos="2127"/>
        </w:tabs>
        <w:spacing w:line="276" w:lineRule="auto"/>
        <w:ind w:left="851" w:firstLine="0"/>
        <w:jc w:val="both"/>
        <w:rPr>
          <w:rFonts w:ascii="Arial Narrow" w:eastAsia="Arial Narrow" w:hAnsi="Arial Narrow" w:cs="Arial Narrow"/>
          <w:b/>
          <w:bCs/>
          <w:color w:val="000000"/>
        </w:rPr>
      </w:pPr>
      <w:r>
        <w:rPr>
          <w:rFonts w:ascii="Arial Narrow" w:eastAsia="Arial Narrow" w:hAnsi="Arial Narrow" w:cs="Arial Narrow"/>
          <w:b/>
          <w:bCs/>
          <w:color w:val="000000"/>
        </w:rPr>
        <w:t>COMPETENCIAS COMPORTAMENTALES</w:t>
      </w:r>
    </w:p>
    <w:p w14:paraId="45AF1479" w14:textId="77777777" w:rsidR="009E2968" w:rsidRDefault="00000000">
      <w:pPr>
        <w:pBdr>
          <w:top w:val="nil"/>
          <w:left w:val="nil"/>
          <w:bottom w:val="nil"/>
          <w:right w:val="nil"/>
          <w:between w:val="nil"/>
        </w:pBdr>
        <w:tabs>
          <w:tab w:val="left" w:pos="2127"/>
        </w:tabs>
        <w:spacing w:before="187" w:line="276" w:lineRule="auto"/>
        <w:ind w:left="851" w:right="366"/>
        <w:jc w:val="both"/>
      </w:pPr>
      <w:r>
        <w:rPr>
          <w:rFonts w:ascii="Arial Narrow" w:eastAsia="Arial Narrow" w:hAnsi="Arial Narrow" w:cs="Arial Narrow"/>
          <w:color w:val="000000"/>
        </w:rPr>
        <w:t xml:space="preserve">De conformidad con el artículo </w:t>
      </w:r>
      <w:hyperlink r:id="rId29" w:anchor="2.4.1.5.2.5">
        <w:r>
          <w:rPr>
            <w:rFonts w:ascii="Arial Narrow" w:eastAsia="Arial Narrow" w:hAnsi="Arial Narrow" w:cs="Arial Narrow"/>
            <w:color w:val="000000"/>
            <w:u w:val="single"/>
          </w:rPr>
          <w:t>2.4.1.</w:t>
        </w:r>
      </w:hyperlink>
    </w:p>
    <w:p w14:paraId="68B14B8F" w14:textId="77777777" w:rsidR="009E2968" w:rsidRDefault="00000000">
      <w:pPr>
        <w:pBdr>
          <w:top w:val="nil"/>
          <w:left w:val="nil"/>
          <w:bottom w:val="nil"/>
          <w:right w:val="nil"/>
          <w:between w:val="nil"/>
        </w:pBdr>
        <w:tabs>
          <w:tab w:val="left" w:pos="2127"/>
        </w:tabs>
        <w:spacing w:before="187" w:line="276" w:lineRule="auto"/>
        <w:ind w:left="851" w:right="366"/>
        <w:jc w:val="both"/>
        <w:rPr>
          <w:rFonts w:ascii="Arial Narrow" w:eastAsia="Arial Narrow" w:hAnsi="Arial Narrow" w:cs="Arial Narrow"/>
          <w:color w:val="000000"/>
        </w:rPr>
      </w:pPr>
      <w:hyperlink r:id="rId30" w:anchor="2.4.1.5.2.5">
        <w:r>
          <w:rPr>
            <w:rFonts w:ascii="Arial Narrow" w:eastAsia="Arial Narrow" w:hAnsi="Arial Narrow" w:cs="Arial Narrow"/>
            <w:color w:val="000000"/>
            <w:u w:val="single"/>
          </w:rPr>
          <w:t>5.2.5</w:t>
        </w:r>
      </w:hyperlink>
      <w:r>
        <w:rPr>
          <w:rFonts w:ascii="Arial Narrow" w:eastAsia="Arial Narrow" w:hAnsi="Arial Narrow" w:cs="Arial Narrow"/>
          <w:color w:val="000000"/>
        </w:rPr>
        <w:t>. del Decreto 1075 de 2015, las competencias comportamentales se refieren a las actitudes, los valores, los intereses y las motivaciones que demuestran los docentes en el cumplimiento de sus funciones.</w:t>
      </w:r>
    </w:p>
    <w:p w14:paraId="74AC9279" w14:textId="77777777" w:rsidR="009E2968" w:rsidRDefault="00000000">
      <w:pPr>
        <w:pBdr>
          <w:top w:val="nil"/>
          <w:left w:val="nil"/>
          <w:bottom w:val="nil"/>
          <w:right w:val="nil"/>
          <w:between w:val="nil"/>
        </w:pBdr>
        <w:tabs>
          <w:tab w:val="left" w:pos="2127"/>
        </w:tabs>
        <w:spacing w:line="276" w:lineRule="auto"/>
        <w:ind w:left="851" w:right="369"/>
        <w:jc w:val="both"/>
        <w:rPr>
          <w:rFonts w:ascii="Arial Narrow" w:eastAsia="Arial Narrow" w:hAnsi="Arial Narrow" w:cs="Arial Narrow"/>
          <w:color w:val="000000"/>
        </w:rPr>
      </w:pPr>
      <w:r>
        <w:rPr>
          <w:rFonts w:ascii="Arial Narrow" w:eastAsia="Arial Narrow" w:hAnsi="Arial Narrow" w:cs="Arial Narrow"/>
          <w:color w:val="000000"/>
        </w:rPr>
        <w:t>Estas competencias son: liderazgo; comunicación y relaciones interpersonales; trabajo en equipo; negociación y mediación; compromiso social e institucional; iniciativa; y orientación al logro.</w:t>
      </w:r>
    </w:p>
    <w:p w14:paraId="1B7C30E2" w14:textId="77777777" w:rsidR="009E2968" w:rsidRDefault="00000000">
      <w:pPr>
        <w:pBdr>
          <w:top w:val="nil"/>
          <w:left w:val="nil"/>
          <w:bottom w:val="nil"/>
          <w:right w:val="nil"/>
          <w:between w:val="nil"/>
        </w:pBdr>
        <w:tabs>
          <w:tab w:val="left" w:pos="2127"/>
        </w:tabs>
        <w:spacing w:before="238" w:line="276" w:lineRule="auto"/>
        <w:ind w:left="851" w:right="360"/>
        <w:jc w:val="both"/>
        <w:rPr>
          <w:rFonts w:ascii="Arial Narrow" w:eastAsia="Arial Narrow" w:hAnsi="Arial Narrow" w:cs="Arial Narrow"/>
        </w:rPr>
      </w:pPr>
      <w:r>
        <w:rPr>
          <w:rFonts w:ascii="Arial Narrow" w:eastAsia="Arial Narrow" w:hAnsi="Arial Narrow" w:cs="Arial Narrow"/>
          <w:color w:val="000000"/>
        </w:rPr>
        <w:t xml:space="preserve">El alcance de estas competencias se </w:t>
      </w:r>
      <w:r>
        <w:rPr>
          <w:rFonts w:ascii="Arial Narrow" w:eastAsia="Arial Narrow" w:hAnsi="Arial Narrow" w:cs="Arial Narrow"/>
        </w:rPr>
        <w:t>detalla</w:t>
      </w:r>
    </w:p>
    <w:p w14:paraId="066C0A93" w14:textId="77777777" w:rsidR="009E2968" w:rsidRDefault="00000000">
      <w:pPr>
        <w:pBdr>
          <w:top w:val="nil"/>
          <w:left w:val="nil"/>
          <w:bottom w:val="nil"/>
          <w:right w:val="nil"/>
          <w:between w:val="nil"/>
        </w:pBdr>
        <w:tabs>
          <w:tab w:val="left" w:pos="2127"/>
        </w:tabs>
        <w:spacing w:before="238" w:line="276" w:lineRule="auto"/>
        <w:ind w:left="851" w:right="360"/>
        <w:jc w:val="both"/>
        <w:rPr>
          <w:rFonts w:ascii="Arial Narrow" w:eastAsia="Arial Narrow" w:hAnsi="Arial Narrow" w:cs="Arial Narrow"/>
          <w:color w:val="000000"/>
        </w:rPr>
      </w:pPr>
      <w:r>
        <w:rPr>
          <w:rFonts w:ascii="Arial Narrow" w:eastAsia="Arial Narrow" w:hAnsi="Arial Narrow" w:cs="Arial Narrow"/>
          <w:color w:val="000000"/>
        </w:rPr>
        <w:t xml:space="preserve"> en el diseño de pruebas de los concursos y los diferentes protocolos de evaluación que se establezcan por las autoridades competentes, distinguiendo según los tipos de cargos de directivos docentes.</w:t>
      </w:r>
    </w:p>
    <w:p w14:paraId="79DE4CEA" w14:textId="77777777" w:rsidR="009E2968" w:rsidRDefault="009E2968">
      <w:pPr>
        <w:pBdr>
          <w:top w:val="nil"/>
          <w:left w:val="nil"/>
          <w:bottom w:val="nil"/>
          <w:right w:val="nil"/>
          <w:between w:val="nil"/>
        </w:pBdr>
        <w:tabs>
          <w:tab w:val="left" w:pos="2127"/>
        </w:tabs>
        <w:spacing w:before="238" w:line="276" w:lineRule="auto"/>
        <w:ind w:left="851" w:right="360"/>
        <w:jc w:val="both"/>
        <w:rPr>
          <w:rFonts w:ascii="Arial Narrow" w:eastAsia="Arial Narrow" w:hAnsi="Arial Narrow" w:cs="Arial Narrow"/>
          <w:color w:val="000000"/>
        </w:rPr>
      </w:pPr>
    </w:p>
    <w:p w14:paraId="6039B0F4" w14:textId="77777777" w:rsidR="009E2968" w:rsidRDefault="00000000">
      <w:pPr>
        <w:numPr>
          <w:ilvl w:val="1"/>
          <w:numId w:val="39"/>
        </w:numPr>
        <w:pBdr>
          <w:top w:val="nil"/>
          <w:left w:val="nil"/>
          <w:bottom w:val="nil"/>
          <w:right w:val="nil"/>
          <w:between w:val="nil"/>
        </w:pBdr>
        <w:tabs>
          <w:tab w:val="left" w:pos="1099"/>
          <w:tab w:val="left" w:pos="2127"/>
        </w:tabs>
        <w:spacing w:before="245" w:line="276" w:lineRule="auto"/>
        <w:jc w:val="both"/>
        <w:rPr>
          <w:rFonts w:ascii="Arial Narrow" w:eastAsia="Arial Narrow" w:hAnsi="Arial Narrow" w:cs="Arial Narrow"/>
          <w:b/>
          <w:bCs/>
          <w:color w:val="000000"/>
        </w:rPr>
      </w:pPr>
      <w:r>
        <w:rPr>
          <w:rFonts w:ascii="Arial Narrow" w:eastAsia="Arial Narrow" w:hAnsi="Arial Narrow" w:cs="Arial Narrow"/>
          <w:b/>
          <w:bCs/>
          <w:color w:val="000000"/>
        </w:rPr>
        <w:t>CARGO DE COORDINADOR</w:t>
      </w:r>
    </w:p>
    <w:p w14:paraId="20467BE6" w14:textId="77777777" w:rsidR="009E2968" w:rsidRDefault="00000000">
      <w:pPr>
        <w:pBdr>
          <w:top w:val="nil"/>
          <w:left w:val="nil"/>
          <w:bottom w:val="nil"/>
          <w:right w:val="nil"/>
          <w:between w:val="nil"/>
        </w:pBdr>
        <w:tabs>
          <w:tab w:val="left" w:pos="2127"/>
        </w:tabs>
        <w:spacing w:before="186" w:line="276" w:lineRule="auto"/>
        <w:ind w:left="851" w:right="355"/>
        <w:jc w:val="both"/>
        <w:rPr>
          <w:rFonts w:ascii="Arial Narrow" w:eastAsia="Arial Narrow" w:hAnsi="Arial Narrow" w:cs="Arial Narrow"/>
          <w:color w:val="000000"/>
        </w:rPr>
      </w:pPr>
      <w:r>
        <w:rPr>
          <w:rFonts w:ascii="Arial Narrow" w:eastAsia="Arial Narrow" w:hAnsi="Arial Narrow" w:cs="Arial Narrow"/>
          <w:color w:val="000000"/>
        </w:rPr>
        <w:t xml:space="preserve">El Coordinador, lidera, participa y gestiona el trabajo de los docentes, bajo las orientaciones del rector y junto con éste, en los procesos académicos, pedagógicos, convivenciales del establecimiento educativo, en las acciones que favorecen el desarrollo de los programas institucionales e interinstitucionales y en las </w:t>
      </w:r>
      <w:r>
        <w:rPr>
          <w:rFonts w:ascii="Arial Narrow" w:eastAsia="Arial Narrow" w:hAnsi="Arial Narrow" w:cs="Arial Narrow"/>
          <w:color w:val="000000"/>
        </w:rPr>
        <w:lastRenderedPageBreak/>
        <w:t>demás actividades definidas en el Proyecto Educativo Institucional -(PEI).</w:t>
      </w:r>
    </w:p>
    <w:p w14:paraId="4B0BF8AD" w14:textId="77777777" w:rsidR="009E2968" w:rsidRDefault="00000000">
      <w:pPr>
        <w:pBdr>
          <w:top w:val="nil"/>
          <w:left w:val="nil"/>
          <w:bottom w:val="nil"/>
          <w:right w:val="nil"/>
          <w:between w:val="nil"/>
        </w:pBdr>
        <w:tabs>
          <w:tab w:val="left" w:pos="2127"/>
        </w:tabs>
        <w:spacing w:before="240" w:line="276" w:lineRule="auto"/>
        <w:ind w:left="851" w:right="377"/>
        <w:jc w:val="both"/>
        <w:rPr>
          <w:rFonts w:ascii="Arial Narrow" w:eastAsia="Arial Narrow" w:hAnsi="Arial Narrow" w:cs="Arial Narrow"/>
          <w:color w:val="000000"/>
        </w:rPr>
      </w:pPr>
      <w:r>
        <w:rPr>
          <w:rFonts w:ascii="Arial Narrow" w:eastAsia="Arial Narrow" w:hAnsi="Arial Narrow" w:cs="Arial Narrow"/>
          <w:color w:val="000000"/>
        </w:rPr>
        <w:t>El superior Inmediato del coordinador es el rector de la respectiva Institución educativa donde labora.</w:t>
      </w:r>
    </w:p>
    <w:p w14:paraId="254FE1B0" w14:textId="77777777" w:rsidR="009E2968" w:rsidRDefault="009E2968">
      <w:pPr>
        <w:pBdr>
          <w:top w:val="nil"/>
          <w:left w:val="nil"/>
          <w:bottom w:val="nil"/>
          <w:right w:val="nil"/>
          <w:between w:val="nil"/>
        </w:pBdr>
        <w:tabs>
          <w:tab w:val="left" w:pos="2127"/>
        </w:tabs>
        <w:spacing w:before="240" w:line="276" w:lineRule="auto"/>
        <w:ind w:left="851" w:right="377"/>
        <w:jc w:val="both"/>
        <w:rPr>
          <w:rFonts w:ascii="Arial Narrow" w:eastAsia="Arial Narrow" w:hAnsi="Arial Narrow" w:cs="Arial Narrow"/>
          <w:color w:val="000000"/>
        </w:rPr>
      </w:pPr>
    </w:p>
    <w:p w14:paraId="0491D271" w14:textId="77777777" w:rsidR="009E2968" w:rsidRDefault="00000000">
      <w:pPr>
        <w:pStyle w:val="Ttulo3"/>
        <w:numPr>
          <w:ilvl w:val="2"/>
          <w:numId w:val="39"/>
        </w:numPr>
        <w:tabs>
          <w:tab w:val="left" w:pos="1285"/>
          <w:tab w:val="left" w:pos="1418"/>
        </w:tabs>
        <w:spacing w:line="276" w:lineRule="auto"/>
        <w:ind w:left="851" w:firstLine="0"/>
        <w:rPr>
          <w:rFonts w:ascii="Arial Narrow" w:eastAsia="Arial Narrow" w:hAnsi="Arial Narrow" w:cs="Arial Narrow"/>
          <w:sz w:val="22"/>
          <w:szCs w:val="22"/>
        </w:rPr>
      </w:pPr>
      <w:r>
        <w:rPr>
          <w:rFonts w:ascii="Arial Narrow" w:eastAsia="Arial Narrow" w:hAnsi="Arial Narrow" w:cs="Arial Narrow"/>
          <w:sz w:val="22"/>
          <w:szCs w:val="22"/>
        </w:rPr>
        <w:t>Funciones Específicas</w:t>
      </w:r>
    </w:p>
    <w:p w14:paraId="6942E0B0" w14:textId="77777777" w:rsidR="009E2968" w:rsidRDefault="00000000">
      <w:pPr>
        <w:numPr>
          <w:ilvl w:val="0"/>
          <w:numId w:val="59"/>
        </w:numPr>
        <w:pBdr>
          <w:top w:val="nil"/>
          <w:left w:val="nil"/>
          <w:bottom w:val="nil"/>
          <w:right w:val="nil"/>
          <w:between w:val="nil"/>
        </w:pBdr>
        <w:tabs>
          <w:tab w:val="left" w:pos="1418"/>
        </w:tabs>
        <w:spacing w:before="186" w:line="276" w:lineRule="auto"/>
        <w:ind w:left="851" w:right="363" w:firstLine="0"/>
        <w:jc w:val="both"/>
        <w:rPr>
          <w:rFonts w:ascii="Arial Narrow" w:eastAsia="Arial Narrow" w:hAnsi="Arial Narrow" w:cs="Arial Narrow"/>
          <w:color w:val="000000"/>
        </w:rPr>
      </w:pPr>
      <w:r>
        <w:rPr>
          <w:rFonts w:ascii="Arial Narrow" w:eastAsia="Arial Narrow" w:hAnsi="Arial Narrow" w:cs="Arial Narrow"/>
          <w:color w:val="000000"/>
        </w:rPr>
        <w:t>Coordinar y participar en la formulación, revisión y actualización del Proyecto Educativo Institucional -(PEI), y en la formulación de planes y proyectos institucionales para su oportuna ejecución.</w:t>
      </w:r>
    </w:p>
    <w:p w14:paraId="45B29D26" w14:textId="77777777" w:rsidR="009E2968" w:rsidRDefault="00000000">
      <w:pPr>
        <w:numPr>
          <w:ilvl w:val="0"/>
          <w:numId w:val="59"/>
        </w:numPr>
        <w:pBdr>
          <w:top w:val="nil"/>
          <w:left w:val="nil"/>
          <w:bottom w:val="nil"/>
          <w:right w:val="nil"/>
          <w:between w:val="nil"/>
        </w:pBdr>
        <w:tabs>
          <w:tab w:val="left" w:pos="1000"/>
          <w:tab w:val="left" w:pos="1418"/>
        </w:tabs>
        <w:spacing w:line="276" w:lineRule="auto"/>
        <w:ind w:left="851" w:right="373" w:firstLine="0"/>
        <w:jc w:val="both"/>
        <w:rPr>
          <w:rFonts w:ascii="Arial Narrow" w:eastAsia="Arial Narrow" w:hAnsi="Arial Narrow" w:cs="Arial Narrow"/>
          <w:color w:val="000000"/>
        </w:rPr>
      </w:pPr>
      <w:r>
        <w:rPr>
          <w:rFonts w:ascii="Arial Narrow" w:eastAsia="Arial Narrow" w:hAnsi="Arial Narrow" w:cs="Arial Narrow"/>
          <w:color w:val="000000"/>
        </w:rPr>
        <w:t>Sustentar ante el Consejo Académico proyectos que coadyuven al aprendizaje significativo de los estudiantes y mejoramiento de la calidad educativa.</w:t>
      </w:r>
    </w:p>
    <w:p w14:paraId="70439324" w14:textId="77777777" w:rsidR="009E2968" w:rsidRDefault="00000000">
      <w:pPr>
        <w:numPr>
          <w:ilvl w:val="0"/>
          <w:numId w:val="59"/>
        </w:numPr>
        <w:pBdr>
          <w:top w:val="nil"/>
          <w:left w:val="nil"/>
          <w:bottom w:val="nil"/>
          <w:right w:val="nil"/>
          <w:between w:val="nil"/>
        </w:pBdr>
        <w:tabs>
          <w:tab w:val="left" w:pos="991"/>
          <w:tab w:val="left" w:pos="1418"/>
        </w:tabs>
        <w:spacing w:line="276" w:lineRule="auto"/>
        <w:ind w:left="851" w:right="372" w:firstLine="0"/>
        <w:jc w:val="both"/>
        <w:rPr>
          <w:rFonts w:ascii="Arial Narrow" w:eastAsia="Arial Narrow" w:hAnsi="Arial Narrow" w:cs="Arial Narrow"/>
          <w:color w:val="000000"/>
        </w:rPr>
      </w:pPr>
      <w:r>
        <w:rPr>
          <w:rFonts w:ascii="Arial Narrow" w:eastAsia="Arial Narrow" w:hAnsi="Arial Narrow" w:cs="Arial Narrow"/>
          <w:color w:val="000000"/>
        </w:rPr>
        <w:t>Apoyar el desarrollo de los planes y proyectos de la institución, en articulación con los diferentes órganos del gobierno escolar y estamentos de la comunidad educativa.</w:t>
      </w:r>
    </w:p>
    <w:p w14:paraId="6B70D233" w14:textId="77777777" w:rsidR="009E2968" w:rsidRDefault="00000000">
      <w:pPr>
        <w:numPr>
          <w:ilvl w:val="0"/>
          <w:numId w:val="59"/>
        </w:numPr>
        <w:pBdr>
          <w:top w:val="nil"/>
          <w:left w:val="nil"/>
          <w:bottom w:val="nil"/>
          <w:right w:val="nil"/>
          <w:between w:val="nil"/>
        </w:pBdr>
        <w:tabs>
          <w:tab w:val="left" w:pos="1012"/>
          <w:tab w:val="left" w:pos="1418"/>
        </w:tabs>
        <w:spacing w:line="276" w:lineRule="auto"/>
        <w:ind w:left="851" w:right="365" w:firstLine="0"/>
        <w:jc w:val="both"/>
        <w:rPr>
          <w:rFonts w:ascii="Arial Narrow" w:eastAsia="Arial Narrow" w:hAnsi="Arial Narrow" w:cs="Arial Narrow"/>
          <w:color w:val="000000"/>
        </w:rPr>
      </w:pPr>
      <w:r>
        <w:rPr>
          <w:rFonts w:ascii="Arial Narrow" w:eastAsia="Arial Narrow" w:hAnsi="Arial Narrow" w:cs="Arial Narrow"/>
          <w:color w:val="000000"/>
        </w:rPr>
        <w:t>Participar en la organización y desarrollo de jornadas pedagógicas con los docentes y la comunidad educativa para promover, actualizar, evaluar, hacer seguimiento y acompañar las buenas prácticas sociales y académicas de la institución.</w:t>
      </w:r>
    </w:p>
    <w:p w14:paraId="623CCDC2" w14:textId="77777777" w:rsidR="009E2968" w:rsidRDefault="00000000">
      <w:pPr>
        <w:numPr>
          <w:ilvl w:val="0"/>
          <w:numId w:val="59"/>
        </w:numPr>
        <w:pBdr>
          <w:top w:val="nil"/>
          <w:left w:val="nil"/>
          <w:bottom w:val="nil"/>
          <w:right w:val="nil"/>
          <w:between w:val="nil"/>
        </w:pBdr>
        <w:tabs>
          <w:tab w:val="left" w:pos="1000"/>
          <w:tab w:val="left" w:pos="1418"/>
        </w:tabs>
        <w:spacing w:line="276" w:lineRule="auto"/>
        <w:ind w:left="851" w:right="363" w:firstLine="0"/>
        <w:jc w:val="both"/>
        <w:rPr>
          <w:rFonts w:ascii="Arial Narrow" w:eastAsia="Arial Narrow" w:hAnsi="Arial Narrow" w:cs="Arial Narrow"/>
          <w:color w:val="000000"/>
        </w:rPr>
      </w:pPr>
      <w:r>
        <w:rPr>
          <w:rFonts w:ascii="Arial Narrow" w:eastAsia="Arial Narrow" w:hAnsi="Arial Narrow" w:cs="Arial Narrow"/>
          <w:color w:val="000000"/>
        </w:rPr>
        <w:t>Promover y propiciar una sana convivencia y clima institucional, de acuerdo con las normas, deberes y derechos, estímulos y demás disposiciones establecidas en el Manual de Convivencia</w:t>
      </w:r>
    </w:p>
    <w:p w14:paraId="51AE8695" w14:textId="77777777" w:rsidR="009E2968" w:rsidRDefault="00000000">
      <w:pPr>
        <w:numPr>
          <w:ilvl w:val="0"/>
          <w:numId w:val="59"/>
        </w:numPr>
        <w:pBdr>
          <w:top w:val="nil"/>
          <w:left w:val="nil"/>
          <w:bottom w:val="nil"/>
          <w:right w:val="nil"/>
          <w:between w:val="nil"/>
        </w:pBdr>
        <w:tabs>
          <w:tab w:val="left" w:pos="1015"/>
          <w:tab w:val="left" w:pos="1418"/>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Participar en el Comité de Convivencia Escolar y en el Consejo Académico.</w:t>
      </w:r>
    </w:p>
    <w:p w14:paraId="2F6DECAE" w14:textId="77777777" w:rsidR="009E2968" w:rsidRDefault="00000000">
      <w:pPr>
        <w:numPr>
          <w:ilvl w:val="0"/>
          <w:numId w:val="59"/>
        </w:numPr>
        <w:pBdr>
          <w:top w:val="nil"/>
          <w:left w:val="nil"/>
          <w:bottom w:val="nil"/>
          <w:right w:val="nil"/>
          <w:between w:val="nil"/>
        </w:pBdr>
        <w:tabs>
          <w:tab w:val="left" w:pos="995"/>
          <w:tab w:val="left" w:pos="1418"/>
        </w:tabs>
        <w:spacing w:before="181" w:line="276" w:lineRule="auto"/>
        <w:ind w:left="851" w:right="365" w:firstLine="0"/>
        <w:jc w:val="both"/>
        <w:rPr>
          <w:rFonts w:ascii="Arial Narrow" w:eastAsia="Arial Narrow" w:hAnsi="Arial Narrow" w:cs="Arial Narrow"/>
          <w:color w:val="000000"/>
        </w:rPr>
      </w:pPr>
      <w:r>
        <w:rPr>
          <w:rFonts w:ascii="Arial Narrow" w:eastAsia="Arial Narrow" w:hAnsi="Arial Narrow" w:cs="Arial Narrow"/>
          <w:color w:val="000000"/>
        </w:rPr>
        <w:t>Coordinar la articulación del plan de estudios, de acuerdo con los referentes de calidad del Ministerio de Educación Nacional y las estrategias pedagógicas definidas en el Proyecto Educativo Institucional (PEI).</w:t>
      </w:r>
    </w:p>
    <w:p w14:paraId="271D8DEE" w14:textId="77777777" w:rsidR="009E2968" w:rsidRDefault="00000000">
      <w:pPr>
        <w:numPr>
          <w:ilvl w:val="0"/>
          <w:numId w:val="59"/>
        </w:numPr>
        <w:pBdr>
          <w:top w:val="nil"/>
          <w:left w:val="nil"/>
          <w:bottom w:val="nil"/>
          <w:right w:val="nil"/>
          <w:between w:val="nil"/>
        </w:pBdr>
        <w:tabs>
          <w:tab w:val="left" w:pos="1008"/>
          <w:tab w:val="left" w:pos="1418"/>
        </w:tabs>
        <w:spacing w:line="276" w:lineRule="auto"/>
        <w:ind w:left="851" w:right="372" w:firstLine="0"/>
        <w:jc w:val="both"/>
        <w:rPr>
          <w:rFonts w:ascii="Arial Narrow" w:eastAsia="Arial Narrow" w:hAnsi="Arial Narrow" w:cs="Arial Narrow"/>
          <w:color w:val="000000"/>
        </w:rPr>
        <w:sectPr w:rsidR="009E2968">
          <w:pgSz w:w="12240" w:h="15840"/>
          <w:pgMar w:top="1418" w:right="1134" w:bottom="1418" w:left="1418" w:header="571" w:footer="1677" w:gutter="0"/>
          <w:cols w:space="720"/>
        </w:sectPr>
      </w:pPr>
      <w:r>
        <w:rPr>
          <w:rFonts w:ascii="Arial Narrow" w:eastAsia="Arial Narrow" w:hAnsi="Arial Narrow" w:cs="Arial Narrow"/>
          <w:color w:val="000000"/>
        </w:rPr>
        <w:t>Orientar y acompañar la implementación del modelo pedagógico, didáctico y curricular definido en el Proyecto Educativo Institucional (PEI).</w:t>
      </w:r>
    </w:p>
    <w:p w14:paraId="33DA9836" w14:textId="77777777" w:rsidR="009E2968" w:rsidRDefault="009E2968">
      <w:pPr>
        <w:pBdr>
          <w:top w:val="nil"/>
          <w:left w:val="nil"/>
          <w:bottom w:val="nil"/>
          <w:right w:val="nil"/>
          <w:between w:val="nil"/>
        </w:pBdr>
        <w:tabs>
          <w:tab w:val="left" w:pos="2127"/>
        </w:tabs>
        <w:spacing w:before="99" w:line="276" w:lineRule="auto"/>
        <w:ind w:left="851"/>
        <w:jc w:val="both"/>
        <w:rPr>
          <w:rFonts w:ascii="Arial Narrow" w:eastAsia="Arial Narrow" w:hAnsi="Arial Narrow" w:cs="Arial Narrow"/>
          <w:color w:val="000000"/>
        </w:rPr>
      </w:pPr>
    </w:p>
    <w:p w14:paraId="640E24A9" w14:textId="77777777" w:rsidR="009E2968" w:rsidRDefault="00000000">
      <w:pPr>
        <w:numPr>
          <w:ilvl w:val="0"/>
          <w:numId w:val="59"/>
        </w:numPr>
        <w:pBdr>
          <w:top w:val="nil"/>
          <w:left w:val="nil"/>
          <w:bottom w:val="nil"/>
          <w:right w:val="nil"/>
          <w:between w:val="nil"/>
        </w:pBdr>
        <w:tabs>
          <w:tab w:val="left" w:pos="1107"/>
          <w:tab w:val="left" w:pos="2127"/>
        </w:tabs>
        <w:spacing w:line="276" w:lineRule="auto"/>
        <w:ind w:left="851" w:right="377" w:firstLine="0"/>
        <w:jc w:val="both"/>
        <w:rPr>
          <w:rFonts w:ascii="Arial Narrow" w:eastAsia="Arial Narrow" w:hAnsi="Arial Narrow" w:cs="Arial Narrow"/>
          <w:color w:val="000000"/>
        </w:rPr>
      </w:pPr>
      <w:r>
        <w:rPr>
          <w:rFonts w:ascii="Arial Narrow" w:eastAsia="Arial Narrow" w:hAnsi="Arial Narrow" w:cs="Arial Narrow"/>
          <w:color w:val="000000"/>
        </w:rPr>
        <w:t>Las demás que asigne el rector, las cuales deben estar acordes con el cargo y en correspondencia con la normatividad vigente.</w:t>
      </w:r>
    </w:p>
    <w:p w14:paraId="0DA14775" w14:textId="77777777" w:rsidR="009E2968" w:rsidRDefault="009E2968">
      <w:pPr>
        <w:pStyle w:val="Ttulo3"/>
        <w:tabs>
          <w:tab w:val="left" w:pos="1318"/>
          <w:tab w:val="left" w:pos="2127"/>
        </w:tabs>
        <w:spacing w:before="5" w:line="276" w:lineRule="auto"/>
        <w:ind w:left="851"/>
        <w:rPr>
          <w:rFonts w:ascii="Arial Narrow" w:eastAsia="Arial Narrow" w:hAnsi="Arial Narrow" w:cs="Arial Narrow"/>
          <w:sz w:val="22"/>
          <w:szCs w:val="22"/>
        </w:rPr>
      </w:pPr>
    </w:p>
    <w:p w14:paraId="7F3F01BB" w14:textId="77777777" w:rsidR="009E2968" w:rsidRDefault="00000000">
      <w:pPr>
        <w:pStyle w:val="Ttulo3"/>
        <w:numPr>
          <w:ilvl w:val="2"/>
          <w:numId w:val="39"/>
        </w:numPr>
        <w:tabs>
          <w:tab w:val="left" w:pos="1318"/>
          <w:tab w:val="left" w:pos="2127"/>
        </w:tabs>
        <w:spacing w:before="5" w:line="276" w:lineRule="auto"/>
        <w:ind w:left="1418" w:hanging="567"/>
        <w:rPr>
          <w:rFonts w:ascii="Arial Narrow" w:eastAsia="Arial Narrow" w:hAnsi="Arial Narrow" w:cs="Arial Narrow"/>
          <w:sz w:val="22"/>
          <w:szCs w:val="22"/>
        </w:rPr>
      </w:pPr>
      <w:r>
        <w:rPr>
          <w:rFonts w:ascii="Arial Narrow" w:eastAsia="Arial Narrow" w:hAnsi="Arial Narrow" w:cs="Arial Narrow"/>
          <w:sz w:val="22"/>
          <w:szCs w:val="22"/>
        </w:rPr>
        <w:t>Requisitos</w:t>
      </w:r>
    </w:p>
    <w:p w14:paraId="2F3265E9" w14:textId="77777777" w:rsidR="009E2968" w:rsidRDefault="00000000">
      <w:pPr>
        <w:numPr>
          <w:ilvl w:val="0"/>
          <w:numId w:val="40"/>
        </w:numPr>
        <w:pBdr>
          <w:top w:val="nil"/>
          <w:left w:val="nil"/>
          <w:bottom w:val="nil"/>
          <w:right w:val="nil"/>
          <w:between w:val="nil"/>
        </w:pBdr>
        <w:tabs>
          <w:tab w:val="left" w:pos="1276"/>
          <w:tab w:val="left" w:pos="2127"/>
        </w:tabs>
        <w:spacing w:before="190" w:line="276" w:lineRule="auto"/>
        <w:ind w:left="993" w:hanging="142"/>
        <w:jc w:val="both"/>
        <w:rPr>
          <w:rFonts w:ascii="Arial Narrow" w:eastAsia="Arial Narrow" w:hAnsi="Arial Narrow" w:cs="Arial Narrow"/>
          <w:b/>
          <w:bCs/>
          <w:color w:val="000000"/>
        </w:rPr>
      </w:pPr>
      <w:r>
        <w:rPr>
          <w:rFonts w:ascii="Arial Narrow" w:eastAsia="Arial Narrow" w:hAnsi="Arial Narrow" w:cs="Arial Narrow"/>
          <w:b/>
          <w:bCs/>
          <w:color w:val="000000"/>
        </w:rPr>
        <w:t>De Formación Académica</w:t>
      </w:r>
    </w:p>
    <w:p w14:paraId="3B7C629A" w14:textId="77777777" w:rsidR="009E2968" w:rsidRDefault="00000000">
      <w:pPr>
        <w:numPr>
          <w:ilvl w:val="0"/>
          <w:numId w:val="41"/>
        </w:numPr>
        <w:pBdr>
          <w:top w:val="nil"/>
          <w:left w:val="nil"/>
          <w:bottom w:val="nil"/>
          <w:right w:val="nil"/>
          <w:between w:val="nil"/>
        </w:pBdr>
        <w:tabs>
          <w:tab w:val="left" w:pos="928"/>
          <w:tab w:val="left" w:pos="1276"/>
          <w:tab w:val="left" w:pos="2127"/>
        </w:tabs>
        <w:spacing w:before="187" w:line="276" w:lineRule="auto"/>
        <w:ind w:hanging="360"/>
        <w:jc w:val="both"/>
        <w:rPr>
          <w:rFonts w:ascii="Arial Narrow" w:eastAsia="Arial Narrow" w:hAnsi="Arial Narrow" w:cs="Arial Narrow"/>
          <w:color w:val="000000"/>
        </w:rPr>
      </w:pPr>
      <w:r>
        <w:rPr>
          <w:rFonts w:ascii="Arial Narrow" w:eastAsia="Arial Narrow" w:hAnsi="Arial Narrow" w:cs="Arial Narrow"/>
          <w:color w:val="000000"/>
        </w:rPr>
        <w:t>Licenciado en Educación.</w:t>
      </w:r>
    </w:p>
    <w:p w14:paraId="2DDF884F" w14:textId="77777777" w:rsidR="009E2968" w:rsidRDefault="00000000">
      <w:pPr>
        <w:numPr>
          <w:ilvl w:val="0"/>
          <w:numId w:val="41"/>
        </w:numPr>
        <w:pBdr>
          <w:top w:val="nil"/>
          <w:left w:val="nil"/>
          <w:bottom w:val="nil"/>
          <w:right w:val="nil"/>
          <w:between w:val="nil"/>
        </w:pBdr>
        <w:tabs>
          <w:tab w:val="left" w:pos="1276"/>
          <w:tab w:val="left" w:pos="2127"/>
        </w:tabs>
        <w:spacing w:line="276" w:lineRule="auto"/>
        <w:ind w:hanging="360"/>
        <w:jc w:val="both"/>
        <w:rPr>
          <w:rFonts w:ascii="Arial Narrow" w:eastAsia="Arial Narrow" w:hAnsi="Arial Narrow" w:cs="Arial Narrow"/>
          <w:color w:val="000000"/>
        </w:rPr>
      </w:pPr>
      <w:r>
        <w:rPr>
          <w:rFonts w:ascii="Arial Narrow" w:eastAsia="Arial Narrow" w:hAnsi="Arial Narrow" w:cs="Arial Narrow"/>
          <w:color w:val="000000"/>
        </w:rPr>
        <w:t>Profesional No Licenciado cualquiera sea su área de formación.</w:t>
      </w:r>
    </w:p>
    <w:p w14:paraId="737D1AC9" w14:textId="77777777" w:rsidR="009E2968" w:rsidRDefault="009E2968">
      <w:pPr>
        <w:pBdr>
          <w:top w:val="nil"/>
          <w:left w:val="nil"/>
          <w:bottom w:val="nil"/>
          <w:right w:val="nil"/>
          <w:between w:val="nil"/>
        </w:pBdr>
        <w:tabs>
          <w:tab w:val="left" w:pos="1276"/>
          <w:tab w:val="left" w:pos="2127"/>
        </w:tabs>
        <w:spacing w:before="128" w:line="276" w:lineRule="auto"/>
        <w:ind w:left="993" w:hanging="142"/>
        <w:jc w:val="both"/>
        <w:rPr>
          <w:rFonts w:ascii="Arial Narrow" w:eastAsia="Arial Narrow" w:hAnsi="Arial Narrow" w:cs="Arial Narrow"/>
          <w:color w:val="000000"/>
        </w:rPr>
      </w:pPr>
    </w:p>
    <w:p w14:paraId="217973ED" w14:textId="77777777" w:rsidR="009E2968" w:rsidRDefault="00000000">
      <w:pPr>
        <w:pStyle w:val="Ttulo3"/>
        <w:numPr>
          <w:ilvl w:val="2"/>
          <w:numId w:val="39"/>
        </w:numPr>
        <w:tabs>
          <w:tab w:val="left" w:pos="1276"/>
          <w:tab w:val="left" w:pos="2127"/>
        </w:tabs>
        <w:spacing w:before="1" w:line="276" w:lineRule="auto"/>
        <w:ind w:hanging="1399"/>
        <w:rPr>
          <w:rFonts w:ascii="Arial Narrow" w:eastAsia="Arial Narrow" w:hAnsi="Arial Narrow" w:cs="Arial Narrow"/>
          <w:sz w:val="22"/>
          <w:szCs w:val="22"/>
        </w:rPr>
      </w:pPr>
      <w:r>
        <w:rPr>
          <w:rFonts w:ascii="Arial Narrow" w:eastAsia="Arial Narrow" w:hAnsi="Arial Narrow" w:cs="Arial Narrow"/>
          <w:sz w:val="22"/>
          <w:szCs w:val="22"/>
        </w:rPr>
        <w:t xml:space="preserve"> De Experiencia Profesional Mínima</w:t>
      </w:r>
    </w:p>
    <w:p w14:paraId="4B611BF2" w14:textId="77777777" w:rsidR="009E2968" w:rsidRDefault="00000000">
      <w:pPr>
        <w:numPr>
          <w:ilvl w:val="0"/>
          <w:numId w:val="42"/>
        </w:numPr>
        <w:pBdr>
          <w:top w:val="nil"/>
          <w:left w:val="nil"/>
          <w:bottom w:val="nil"/>
          <w:right w:val="nil"/>
          <w:between w:val="nil"/>
        </w:pBdr>
        <w:tabs>
          <w:tab w:val="left" w:pos="1276"/>
          <w:tab w:val="left" w:pos="2127"/>
        </w:tabs>
        <w:spacing w:before="186" w:line="276" w:lineRule="auto"/>
        <w:ind w:left="1134" w:right="375" w:hanging="283"/>
        <w:jc w:val="both"/>
        <w:rPr>
          <w:rFonts w:ascii="Arial Narrow" w:eastAsia="Arial Narrow" w:hAnsi="Arial Narrow" w:cs="Arial Narrow"/>
          <w:color w:val="000000"/>
        </w:rPr>
      </w:pPr>
      <w:r>
        <w:rPr>
          <w:rFonts w:ascii="Arial Narrow" w:eastAsia="Arial Narrow" w:hAnsi="Arial Narrow" w:cs="Arial Narrow"/>
          <w:color w:val="000000"/>
        </w:rPr>
        <w:t>Cinco (5) años de experiencia profesional con reconocida trayectoria en materia educativa, la cual se podrá acreditar de la siguiente forma:</w:t>
      </w:r>
    </w:p>
    <w:p w14:paraId="6779EC60" w14:textId="77777777" w:rsidR="009E2968" w:rsidRDefault="00000000">
      <w:pPr>
        <w:numPr>
          <w:ilvl w:val="0"/>
          <w:numId w:val="42"/>
        </w:numPr>
        <w:pBdr>
          <w:top w:val="nil"/>
          <w:left w:val="nil"/>
          <w:bottom w:val="nil"/>
          <w:right w:val="nil"/>
          <w:between w:val="nil"/>
        </w:pBdr>
        <w:tabs>
          <w:tab w:val="left" w:pos="964"/>
          <w:tab w:val="left" w:pos="1276"/>
          <w:tab w:val="left" w:pos="2127"/>
        </w:tabs>
        <w:spacing w:before="239" w:line="276" w:lineRule="auto"/>
        <w:ind w:left="1134" w:right="362" w:hanging="283"/>
        <w:jc w:val="both"/>
        <w:rPr>
          <w:rFonts w:ascii="Arial Narrow" w:eastAsia="Arial Narrow" w:hAnsi="Arial Narrow" w:cs="Arial Narrow"/>
          <w:color w:val="000000"/>
        </w:rPr>
      </w:pPr>
      <w:r>
        <w:rPr>
          <w:rFonts w:ascii="Arial Narrow" w:eastAsia="Arial Narrow" w:hAnsi="Arial Narrow" w:cs="Arial Narrow"/>
          <w:color w:val="000000"/>
        </w:rPr>
        <w:t xml:space="preserve">Cinco (5) años en cargos de directivo docente (Artículo </w:t>
      </w:r>
      <w:hyperlink r:id="rId31" w:anchor="129">
        <w:r>
          <w:rPr>
            <w:rFonts w:ascii="Arial Narrow" w:eastAsia="Arial Narrow" w:hAnsi="Arial Narrow" w:cs="Arial Narrow"/>
            <w:color w:val="000000"/>
            <w:u w:val="single"/>
          </w:rPr>
          <w:t>129</w:t>
        </w:r>
      </w:hyperlink>
      <w:r>
        <w:rPr>
          <w:rFonts w:ascii="Arial Narrow" w:eastAsia="Arial Narrow" w:hAnsi="Arial Narrow" w:cs="Arial Narrow"/>
          <w:color w:val="000000"/>
        </w:rPr>
        <w:t xml:space="preserve"> de la Ley 115 de 1994 o Decreto Ley </w:t>
      </w:r>
      <w:hyperlink r:id="rId32" w:anchor="INICIO">
        <w:r>
          <w:rPr>
            <w:rFonts w:ascii="Arial Narrow" w:eastAsia="Arial Narrow" w:hAnsi="Arial Narrow" w:cs="Arial Narrow"/>
            <w:color w:val="000000"/>
            <w:u w:val="single"/>
          </w:rPr>
          <w:t>1278</w:t>
        </w:r>
      </w:hyperlink>
      <w:r>
        <w:rPr>
          <w:rFonts w:ascii="Arial Narrow" w:eastAsia="Arial Narrow" w:hAnsi="Arial Narrow" w:cs="Arial Narrow"/>
          <w:color w:val="000000"/>
        </w:rPr>
        <w:t xml:space="preserve"> de 2002) o en un cargo de docente de tiempo completo en cualquier nivel educativo y tipo de institución educativa, oficial o privada, o,</w:t>
      </w:r>
    </w:p>
    <w:p w14:paraId="4B6E1A6E" w14:textId="77777777" w:rsidR="009E2968" w:rsidRDefault="00000000">
      <w:pPr>
        <w:numPr>
          <w:ilvl w:val="0"/>
          <w:numId w:val="42"/>
        </w:numPr>
        <w:pBdr>
          <w:top w:val="nil"/>
          <w:left w:val="nil"/>
          <w:bottom w:val="nil"/>
          <w:right w:val="nil"/>
          <w:between w:val="nil"/>
        </w:pBdr>
        <w:tabs>
          <w:tab w:val="left" w:pos="1276"/>
          <w:tab w:val="left" w:pos="2127"/>
        </w:tabs>
        <w:spacing w:line="276" w:lineRule="auto"/>
        <w:ind w:left="1134" w:right="360" w:hanging="283"/>
        <w:jc w:val="both"/>
        <w:rPr>
          <w:rFonts w:ascii="Arial Narrow" w:eastAsia="Arial Narrow" w:hAnsi="Arial Narrow" w:cs="Arial Narrow"/>
          <w:color w:val="000000"/>
        </w:rPr>
      </w:pPr>
      <w:r>
        <w:rPr>
          <w:rFonts w:ascii="Arial Narrow" w:eastAsia="Arial Narrow" w:hAnsi="Arial Narrow" w:cs="Arial Narrow"/>
          <w:color w:val="000000"/>
        </w:rPr>
        <w:t xml:space="preserve">Cuatro (4) años en cargos de directivo docente (Artículo </w:t>
      </w:r>
      <w:hyperlink r:id="rId33" w:anchor="129">
        <w:r>
          <w:rPr>
            <w:rFonts w:ascii="Arial Narrow" w:eastAsia="Arial Narrow" w:hAnsi="Arial Narrow" w:cs="Arial Narrow"/>
            <w:color w:val="000000"/>
            <w:u w:val="single"/>
          </w:rPr>
          <w:t>129</w:t>
        </w:r>
      </w:hyperlink>
      <w:r>
        <w:rPr>
          <w:rFonts w:ascii="Arial Narrow" w:eastAsia="Arial Narrow" w:hAnsi="Arial Narrow" w:cs="Arial Narrow"/>
          <w:color w:val="000000"/>
        </w:rPr>
        <w:t xml:space="preserve"> de la Ley 115 de 1994 o Artículo </w:t>
      </w:r>
      <w:hyperlink r:id="rId34" w:anchor="6">
        <w:r>
          <w:rPr>
            <w:rFonts w:ascii="Arial Narrow" w:eastAsia="Arial Narrow" w:hAnsi="Arial Narrow" w:cs="Arial Narrow"/>
            <w:color w:val="000000"/>
            <w:u w:val="single"/>
          </w:rPr>
          <w:t>6</w:t>
        </w:r>
      </w:hyperlink>
      <w:r>
        <w:rPr>
          <w:rFonts w:ascii="Arial Narrow" w:eastAsia="Arial Narrow" w:hAnsi="Arial Narrow" w:cs="Arial Narrow"/>
          <w:color w:val="000000"/>
        </w:rPr>
        <w:t xml:space="preserve"> del Decreto Ley 1278 de 2002) o cargos de docente de tiempo completo en cualquier nivel educativo y tipo de institución oficial o privada, y,</w:t>
      </w:r>
    </w:p>
    <w:p w14:paraId="59F8DBF4" w14:textId="77777777" w:rsidR="009E2968" w:rsidRDefault="00000000">
      <w:pPr>
        <w:numPr>
          <w:ilvl w:val="0"/>
          <w:numId w:val="42"/>
        </w:numPr>
        <w:pBdr>
          <w:top w:val="nil"/>
          <w:left w:val="nil"/>
          <w:bottom w:val="nil"/>
          <w:right w:val="nil"/>
          <w:between w:val="nil"/>
        </w:pBdr>
        <w:tabs>
          <w:tab w:val="left" w:pos="1276"/>
          <w:tab w:val="left" w:pos="2127"/>
        </w:tabs>
        <w:spacing w:line="276" w:lineRule="auto"/>
        <w:ind w:left="1134" w:right="360" w:hanging="283"/>
        <w:jc w:val="both"/>
        <w:rPr>
          <w:rFonts w:ascii="Arial Narrow" w:eastAsia="Arial Narrow" w:hAnsi="Arial Narrow" w:cs="Arial Narrow"/>
          <w:color w:val="000000"/>
        </w:rPr>
      </w:pPr>
      <w:r>
        <w:rPr>
          <w:rFonts w:ascii="Arial Narrow" w:eastAsia="Arial Narrow" w:hAnsi="Arial Narrow" w:cs="Arial Narrow"/>
          <w:color w:val="000000"/>
        </w:rPr>
        <w:t>Un (1) año en otro tipo de cargos en los que haya cumplido funciones de administración de personal, finanzas o planeación de instituciones educativas oficiales o privadas de cualquier nivel educativo o del sector educativo.</w:t>
      </w:r>
    </w:p>
    <w:p w14:paraId="3B1B125B" w14:textId="77777777" w:rsidR="009E2968" w:rsidRDefault="00000000">
      <w:pPr>
        <w:tabs>
          <w:tab w:val="left" w:pos="2127"/>
        </w:tabs>
        <w:spacing w:before="244" w:line="276" w:lineRule="auto"/>
        <w:ind w:left="851" w:right="2"/>
        <w:jc w:val="center"/>
        <w:rPr>
          <w:rFonts w:ascii="Arial Narrow" w:eastAsia="Arial Narrow" w:hAnsi="Arial Narrow" w:cs="Arial Narrow"/>
          <w:b/>
          <w:bCs/>
        </w:rPr>
      </w:pPr>
      <w:r>
        <w:rPr>
          <w:rFonts w:ascii="Arial Narrow" w:eastAsia="Arial Narrow" w:hAnsi="Arial Narrow" w:cs="Arial Narrow"/>
          <w:b/>
          <w:bCs/>
        </w:rPr>
        <w:t>CAPÍTULO 2. LOS CARGOS DOCENTES.</w:t>
      </w:r>
    </w:p>
    <w:p w14:paraId="189C0A6C"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b/>
          <w:bCs/>
          <w:color w:val="000000"/>
        </w:rPr>
      </w:pPr>
    </w:p>
    <w:p w14:paraId="35489126" w14:textId="77777777" w:rsidR="009E2968" w:rsidRDefault="00000000">
      <w:pPr>
        <w:pBdr>
          <w:top w:val="nil"/>
          <w:left w:val="nil"/>
          <w:bottom w:val="nil"/>
          <w:right w:val="nil"/>
          <w:between w:val="nil"/>
        </w:pBdr>
        <w:tabs>
          <w:tab w:val="left" w:pos="2127"/>
        </w:tabs>
        <w:spacing w:line="276" w:lineRule="auto"/>
        <w:ind w:left="851" w:right="363"/>
        <w:jc w:val="both"/>
        <w:rPr>
          <w:rFonts w:ascii="Arial Narrow" w:eastAsia="Arial Narrow" w:hAnsi="Arial Narrow" w:cs="Arial Narrow"/>
          <w:color w:val="000000"/>
        </w:rPr>
      </w:pPr>
      <w:r>
        <w:rPr>
          <w:rFonts w:ascii="Arial Narrow" w:eastAsia="Arial Narrow" w:hAnsi="Arial Narrow" w:cs="Arial Narrow"/>
          <w:color w:val="000000"/>
        </w:rPr>
        <w:t xml:space="preserve">Los docentes son profesionales de la educación que, de conformidad con el artículo </w:t>
      </w:r>
      <w:hyperlink r:id="rId35" w:anchor="106">
        <w:r>
          <w:rPr>
            <w:rFonts w:ascii="Arial Narrow" w:eastAsia="Arial Narrow" w:hAnsi="Arial Narrow" w:cs="Arial Narrow"/>
            <w:color w:val="000000"/>
            <w:u w:val="single"/>
          </w:rPr>
          <w:t>106</w:t>
        </w:r>
      </w:hyperlink>
      <w:r>
        <w:rPr>
          <w:rFonts w:ascii="Arial Narrow" w:eastAsia="Arial Narrow" w:hAnsi="Arial Narrow" w:cs="Arial Narrow"/>
          <w:color w:val="000000"/>
        </w:rPr>
        <w:t xml:space="preserve"> de la Ley 115 de 1994, poseen título de normalista superior, expedido por una escuela normal superior debidamente autorizada para ello, o un título de profesional licenciado en educación o profesional no licenciado, expedido por una institución de educación superior cuyo programa tenga el debido registro calificado, y que están legalmente habilitados en el presente Manual para el ejercicio de cada uno de los tipos de cargos docentes, para el cumplimiento de las funciones de que tratan las normas legales, en especial los artículos </w:t>
      </w:r>
      <w:hyperlink r:id="rId36" w:anchor="4">
        <w:r>
          <w:rPr>
            <w:rFonts w:ascii="Arial Narrow" w:eastAsia="Arial Narrow" w:hAnsi="Arial Narrow" w:cs="Arial Narrow"/>
            <w:color w:val="000000"/>
            <w:u w:val="single"/>
          </w:rPr>
          <w:t>4</w:t>
        </w:r>
      </w:hyperlink>
      <w:r>
        <w:rPr>
          <w:rFonts w:ascii="Arial Narrow" w:eastAsia="Arial Narrow" w:hAnsi="Arial Narrow" w:cs="Arial Narrow"/>
          <w:color w:val="000000"/>
        </w:rPr>
        <w:t xml:space="preserve"> y </w:t>
      </w:r>
      <w:hyperlink r:id="rId37" w:anchor="5">
        <w:r>
          <w:rPr>
            <w:rFonts w:ascii="Arial Narrow" w:eastAsia="Arial Narrow" w:hAnsi="Arial Narrow" w:cs="Arial Narrow"/>
            <w:color w:val="000000"/>
            <w:u w:val="single"/>
          </w:rPr>
          <w:t>5</w:t>
        </w:r>
      </w:hyperlink>
      <w:r>
        <w:rPr>
          <w:rFonts w:ascii="Arial Narrow" w:eastAsia="Arial Narrow" w:hAnsi="Arial Narrow" w:cs="Arial Narrow"/>
          <w:color w:val="000000"/>
        </w:rPr>
        <w:t xml:space="preserve"> del Decreto Ley 1278 de 2002. Los docentes ejercen funciones de carácter profesional que implican la realización directa con los estudiantes de los procesos sistemáticos de enseñanza, aprendizaje y formación de los estudiantes, lo cual incluye la planificación, la ejecución y la evaluación de los mismos procesos y sus resultados, y de otras estrategias pedagógicas o actividades educativas de formación definidas en el Proyecto Educativo Institucional (PEI) de los establecimientos educativos.</w:t>
      </w:r>
    </w:p>
    <w:p w14:paraId="3BF53652" w14:textId="77777777" w:rsidR="009E2968" w:rsidRDefault="00000000">
      <w:pPr>
        <w:pBdr>
          <w:top w:val="nil"/>
          <w:left w:val="nil"/>
          <w:bottom w:val="nil"/>
          <w:right w:val="nil"/>
          <w:between w:val="nil"/>
        </w:pBdr>
        <w:tabs>
          <w:tab w:val="left" w:pos="2127"/>
        </w:tabs>
        <w:spacing w:before="239" w:line="276" w:lineRule="auto"/>
        <w:ind w:left="851" w:right="370"/>
        <w:jc w:val="both"/>
        <w:rPr>
          <w:rFonts w:ascii="Arial Narrow" w:eastAsia="Arial Narrow" w:hAnsi="Arial Narrow" w:cs="Arial Narrow"/>
          <w:color w:val="000000"/>
        </w:rPr>
      </w:pPr>
      <w:r>
        <w:rPr>
          <w:rFonts w:ascii="Arial Narrow" w:eastAsia="Arial Narrow" w:hAnsi="Arial Narrow" w:cs="Arial Narrow"/>
          <w:color w:val="000000"/>
        </w:rPr>
        <w:t xml:space="preserve">Los docentes también desarrollan actividades curriculares no lectivas complementarias, tales como administración del proceso educativo, preparación de su tarea académica, investigación de asuntos </w:t>
      </w:r>
      <w:r>
        <w:rPr>
          <w:rFonts w:ascii="Arial Narrow" w:eastAsia="Arial Narrow" w:hAnsi="Arial Narrow" w:cs="Arial Narrow"/>
          <w:color w:val="000000"/>
        </w:rPr>
        <w:lastRenderedPageBreak/>
        <w:t>pedagógicos, evaluación, calificación, planeación, disciplina y formación de los estudiantes, reuniones de profesores, dirección de grupo, el cuidado del descanso pedagógico y de la alimentación escolar, el acompañamiento, asesoría y orientación estudiantil, la comunicación constante con las familias o acudientes de los educandos y la comunidad en general; las actividades de actualización y perfeccionamiento pedagógico; las actividades de Planeación y Evaluación Institucional; otras actividades formativas, culturales y deportivas, contempladas en el Proyecto Educativo Institucional (PEI) y actividades vinculadas con organismos o instituciones del sector que incidan directa o indirectamente en la educación.</w:t>
      </w:r>
    </w:p>
    <w:p w14:paraId="4931C79F" w14:textId="77777777" w:rsidR="009E2968" w:rsidRDefault="00000000">
      <w:pPr>
        <w:pBdr>
          <w:top w:val="nil"/>
          <w:left w:val="nil"/>
          <w:bottom w:val="nil"/>
          <w:right w:val="nil"/>
          <w:between w:val="nil"/>
        </w:pBdr>
        <w:tabs>
          <w:tab w:val="left" w:pos="2127"/>
        </w:tabs>
        <w:spacing w:before="240" w:line="276" w:lineRule="auto"/>
        <w:ind w:left="851" w:right="374"/>
        <w:jc w:val="both"/>
        <w:rPr>
          <w:rFonts w:ascii="Arial Narrow" w:eastAsia="Arial Narrow" w:hAnsi="Arial Narrow" w:cs="Arial Narrow"/>
          <w:color w:val="000000"/>
        </w:rPr>
      </w:pPr>
      <w:r>
        <w:rPr>
          <w:rFonts w:ascii="Arial Narrow" w:eastAsia="Arial Narrow" w:hAnsi="Arial Narrow" w:cs="Arial Narrow"/>
          <w:color w:val="000000"/>
        </w:rPr>
        <w:t>El superior inmediato de los docentes es el rector o director rural del respectivo establecimiento educativo.</w:t>
      </w:r>
    </w:p>
    <w:p w14:paraId="15C404D1" w14:textId="77777777" w:rsidR="009E2968" w:rsidRDefault="00000000">
      <w:pPr>
        <w:numPr>
          <w:ilvl w:val="1"/>
          <w:numId w:val="43"/>
        </w:numPr>
        <w:pBdr>
          <w:top w:val="nil"/>
          <w:left w:val="nil"/>
          <w:bottom w:val="nil"/>
          <w:right w:val="nil"/>
          <w:between w:val="nil"/>
        </w:pBdr>
        <w:tabs>
          <w:tab w:val="left" w:pos="1111"/>
          <w:tab w:val="left" w:pos="2127"/>
        </w:tabs>
        <w:spacing w:before="245" w:line="276" w:lineRule="auto"/>
        <w:jc w:val="both"/>
        <w:rPr>
          <w:rFonts w:ascii="Arial Narrow" w:eastAsia="Arial Narrow" w:hAnsi="Arial Narrow" w:cs="Arial Narrow"/>
          <w:b/>
          <w:bCs/>
          <w:color w:val="000000"/>
        </w:rPr>
      </w:pPr>
      <w:r>
        <w:rPr>
          <w:rFonts w:ascii="Arial Narrow" w:eastAsia="Arial Narrow" w:hAnsi="Arial Narrow" w:cs="Arial Narrow"/>
          <w:b/>
          <w:bCs/>
          <w:color w:val="000000"/>
        </w:rPr>
        <w:t xml:space="preserve"> DOCENTES DE AULA</w:t>
      </w:r>
    </w:p>
    <w:p w14:paraId="1BF9888A" w14:textId="77777777" w:rsidR="009E2968" w:rsidRDefault="00000000">
      <w:pPr>
        <w:pBdr>
          <w:top w:val="nil"/>
          <w:left w:val="nil"/>
          <w:bottom w:val="nil"/>
          <w:right w:val="nil"/>
          <w:between w:val="nil"/>
        </w:pBdr>
        <w:tabs>
          <w:tab w:val="left" w:pos="2127"/>
        </w:tabs>
        <w:spacing w:before="185" w:line="276" w:lineRule="auto"/>
        <w:ind w:left="851" w:right="365"/>
        <w:jc w:val="both"/>
        <w:rPr>
          <w:rFonts w:ascii="Arial Narrow" w:eastAsia="Arial Narrow" w:hAnsi="Arial Narrow" w:cs="Arial Narrow"/>
          <w:color w:val="000000"/>
        </w:rPr>
      </w:pPr>
      <w:r>
        <w:rPr>
          <w:rFonts w:ascii="Arial Narrow" w:eastAsia="Arial Narrow" w:hAnsi="Arial Narrow" w:cs="Arial Narrow"/>
          <w:color w:val="000000"/>
        </w:rPr>
        <w:t xml:space="preserve">De conformidad con el artículo </w:t>
      </w:r>
      <w:hyperlink r:id="rId38" w:anchor="2.4.6.3.3">
        <w:r>
          <w:rPr>
            <w:rFonts w:ascii="Arial Narrow" w:eastAsia="Arial Narrow" w:hAnsi="Arial Narrow" w:cs="Arial Narrow"/>
            <w:color w:val="000000"/>
            <w:u w:val="single"/>
          </w:rPr>
          <w:t>2.4.6.3.3</w:t>
        </w:r>
      </w:hyperlink>
      <w:r>
        <w:rPr>
          <w:rFonts w:ascii="Arial Narrow" w:eastAsia="Arial Narrow" w:hAnsi="Arial Narrow" w:cs="Arial Narrow"/>
          <w:color w:val="000000"/>
        </w:rPr>
        <w:t>. del Decreto 1075 de 2015, los docentes de aula son los que cumplen una asignación académica, en el número de horas efectivas establecidas en las normas legales, a través de asignaturas y/o proyectos pedagógicos cuticulares para desarrollar las áreas obligatorias o fundamentales y optativas en los niveles de básica y media, y las experiencias de socialización pedagógicas y recreativas en el nivel de preescolar, de conformidad con el plan de estudios adoptado por el Consejo Directivo del establecimiento educativo.</w:t>
      </w:r>
    </w:p>
    <w:p w14:paraId="4EF7DBF7" w14:textId="77777777" w:rsidR="009E2968" w:rsidRDefault="00000000">
      <w:pPr>
        <w:pBdr>
          <w:top w:val="nil"/>
          <w:left w:val="nil"/>
          <w:bottom w:val="nil"/>
          <w:right w:val="nil"/>
          <w:between w:val="nil"/>
        </w:pBdr>
        <w:tabs>
          <w:tab w:val="left" w:pos="2127"/>
        </w:tabs>
        <w:spacing w:line="276" w:lineRule="auto"/>
        <w:ind w:left="851" w:right="364"/>
        <w:jc w:val="both"/>
        <w:rPr>
          <w:rFonts w:ascii="Arial Narrow" w:eastAsia="Arial Narrow" w:hAnsi="Arial Narrow" w:cs="Arial Narrow"/>
          <w:color w:val="000000"/>
        </w:rPr>
      </w:pPr>
      <w:r>
        <w:rPr>
          <w:rFonts w:ascii="Arial Narrow" w:eastAsia="Arial Narrow" w:hAnsi="Arial Narrow" w:cs="Arial Narrow"/>
          <w:color w:val="000000"/>
        </w:rPr>
        <w:t>Igualmente, son responsables de las demás actividades cuticulares complementarlas definidas en la Ley, los reglamentos y en el Proyecto Educativo Institucional (PEI) del establecimiento educativo, adoptado por el Consejo Directivo. Los cargos de docentes de aula son:</w:t>
      </w:r>
    </w:p>
    <w:p w14:paraId="15BE77A9" w14:textId="77777777" w:rsidR="009E2968" w:rsidRDefault="00000000">
      <w:pPr>
        <w:numPr>
          <w:ilvl w:val="0"/>
          <w:numId w:val="44"/>
        </w:numPr>
        <w:pBdr>
          <w:top w:val="nil"/>
          <w:left w:val="nil"/>
          <w:bottom w:val="nil"/>
          <w:right w:val="nil"/>
          <w:between w:val="nil"/>
        </w:pBdr>
        <w:tabs>
          <w:tab w:val="left" w:pos="1038"/>
          <w:tab w:val="left" w:pos="2127"/>
        </w:tabs>
        <w:spacing w:before="181" w:line="276"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 xml:space="preserve"> Docente de preescolar;</w:t>
      </w:r>
    </w:p>
    <w:p w14:paraId="47015B92" w14:textId="77777777" w:rsidR="009E2968" w:rsidRDefault="00000000">
      <w:pPr>
        <w:numPr>
          <w:ilvl w:val="0"/>
          <w:numId w:val="44"/>
        </w:numPr>
        <w:pBdr>
          <w:top w:val="nil"/>
          <w:left w:val="nil"/>
          <w:bottom w:val="nil"/>
          <w:right w:val="nil"/>
          <w:between w:val="nil"/>
        </w:pBdr>
        <w:tabs>
          <w:tab w:val="left" w:pos="1038"/>
          <w:tab w:val="left" w:pos="2127"/>
        </w:tabs>
        <w:spacing w:before="181" w:line="276"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 xml:space="preserve"> Docente de primaria;</w:t>
      </w:r>
    </w:p>
    <w:p w14:paraId="1A22CD54" w14:textId="77777777" w:rsidR="009E2968" w:rsidRDefault="00000000">
      <w:pPr>
        <w:numPr>
          <w:ilvl w:val="0"/>
          <w:numId w:val="44"/>
        </w:numPr>
        <w:pBdr>
          <w:top w:val="nil"/>
          <w:left w:val="nil"/>
          <w:bottom w:val="nil"/>
          <w:right w:val="nil"/>
          <w:between w:val="nil"/>
        </w:pBdr>
        <w:tabs>
          <w:tab w:val="left" w:pos="1014"/>
          <w:tab w:val="left" w:pos="2127"/>
        </w:tabs>
        <w:spacing w:line="276" w:lineRule="auto"/>
        <w:ind w:left="1134" w:right="373" w:hanging="283"/>
        <w:jc w:val="both"/>
        <w:rPr>
          <w:rFonts w:ascii="Arial Narrow" w:eastAsia="Arial Narrow" w:hAnsi="Arial Narrow" w:cs="Arial Narrow"/>
          <w:color w:val="000000"/>
        </w:rPr>
      </w:pPr>
      <w:r>
        <w:rPr>
          <w:rFonts w:ascii="Arial Narrow" w:eastAsia="Arial Narrow" w:hAnsi="Arial Narrow" w:cs="Arial Narrow"/>
          <w:color w:val="000000"/>
        </w:rPr>
        <w:t xml:space="preserve">Docente de área de conocimiento de básica y media, de cada una de las áreas de que tratan los artículos </w:t>
      </w:r>
      <w:hyperlink r:id="rId39" w:anchor="23">
        <w:r>
          <w:rPr>
            <w:rFonts w:ascii="Arial Narrow" w:eastAsia="Arial Narrow" w:hAnsi="Arial Narrow" w:cs="Arial Narrow"/>
            <w:color w:val="000000"/>
            <w:u w:val="single"/>
          </w:rPr>
          <w:t>23</w:t>
        </w:r>
      </w:hyperlink>
      <w:r>
        <w:rPr>
          <w:rFonts w:ascii="Arial Narrow" w:eastAsia="Arial Narrow" w:hAnsi="Arial Narrow" w:cs="Arial Narrow"/>
          <w:color w:val="000000"/>
        </w:rPr>
        <w:t xml:space="preserve"> y </w:t>
      </w:r>
      <w:hyperlink r:id="rId40" w:anchor="31">
        <w:r>
          <w:rPr>
            <w:rFonts w:ascii="Arial Narrow" w:eastAsia="Arial Narrow" w:hAnsi="Arial Narrow" w:cs="Arial Narrow"/>
            <w:color w:val="000000"/>
            <w:u w:val="single"/>
          </w:rPr>
          <w:t>31</w:t>
        </w:r>
      </w:hyperlink>
      <w:r>
        <w:rPr>
          <w:rFonts w:ascii="Arial Narrow" w:eastAsia="Arial Narrow" w:hAnsi="Arial Narrow" w:cs="Arial Narrow"/>
          <w:color w:val="000000"/>
        </w:rPr>
        <w:t xml:space="preserve"> de la Ley 115 de 1994.</w:t>
      </w:r>
    </w:p>
    <w:p w14:paraId="442BC876" w14:textId="77777777" w:rsidR="009E2968" w:rsidRDefault="00000000">
      <w:pPr>
        <w:numPr>
          <w:ilvl w:val="0"/>
          <w:numId w:val="44"/>
        </w:numPr>
        <w:pBdr>
          <w:top w:val="nil"/>
          <w:left w:val="nil"/>
          <w:bottom w:val="nil"/>
          <w:right w:val="nil"/>
          <w:between w:val="nil"/>
        </w:pBdr>
        <w:tabs>
          <w:tab w:val="left" w:pos="2127"/>
        </w:tabs>
        <w:spacing w:line="276" w:lineRule="auto"/>
        <w:ind w:left="1134" w:right="372" w:hanging="283"/>
        <w:jc w:val="both"/>
        <w:rPr>
          <w:rFonts w:ascii="Arial Narrow" w:eastAsia="Arial Narrow" w:hAnsi="Arial Narrow" w:cs="Arial Narrow"/>
          <w:color w:val="000000"/>
        </w:rPr>
      </w:pPr>
      <w:r>
        <w:rPr>
          <w:rFonts w:ascii="Arial Narrow" w:eastAsia="Arial Narrow" w:hAnsi="Arial Narrow" w:cs="Arial Narrow"/>
          <w:color w:val="000000"/>
        </w:rPr>
        <w:t>Para el área de educación artística y cultural se plantean cuatro tipos de especialidades, de tal manera que se pueda atender las necesidades de acuerdo con los planes de estudio y el proyecto educativo de las instituciones educativas oficiales.</w:t>
      </w:r>
    </w:p>
    <w:p w14:paraId="5EB63281" w14:textId="77777777" w:rsidR="009E2968" w:rsidRDefault="00000000">
      <w:pPr>
        <w:pBdr>
          <w:top w:val="nil"/>
          <w:left w:val="nil"/>
          <w:bottom w:val="nil"/>
          <w:right w:val="nil"/>
          <w:between w:val="nil"/>
        </w:pBdr>
        <w:tabs>
          <w:tab w:val="left" w:pos="2127"/>
        </w:tabs>
        <w:spacing w:before="240" w:line="276" w:lineRule="auto"/>
        <w:ind w:left="851" w:right="370"/>
        <w:jc w:val="both"/>
        <w:rPr>
          <w:rFonts w:ascii="Arial Narrow" w:eastAsia="Arial Narrow" w:hAnsi="Arial Narrow" w:cs="Arial Narrow"/>
          <w:color w:val="000000"/>
        </w:rPr>
      </w:pPr>
      <w:r>
        <w:rPr>
          <w:rFonts w:ascii="Arial Narrow" w:eastAsia="Arial Narrow" w:hAnsi="Arial Narrow" w:cs="Arial Narrow"/>
          <w:color w:val="000000"/>
        </w:rPr>
        <w:t>Para el nivel de educación media técnica, los cargos de docentes de aula corresponderán a la especialidad técnica de este nivel de formación, según lo determinado en el Proyecto Educativo Institucional (PEI) de las respectivas instituciones educativas.</w:t>
      </w:r>
    </w:p>
    <w:p w14:paraId="0EBC5E53" w14:textId="77777777" w:rsidR="009E2968" w:rsidRDefault="00000000">
      <w:pPr>
        <w:pBdr>
          <w:top w:val="nil"/>
          <w:left w:val="nil"/>
          <w:bottom w:val="nil"/>
          <w:right w:val="nil"/>
          <w:between w:val="nil"/>
        </w:pBdr>
        <w:tabs>
          <w:tab w:val="left" w:pos="2127"/>
        </w:tabs>
        <w:spacing w:before="239" w:line="276" w:lineRule="auto"/>
        <w:ind w:left="851" w:right="366"/>
        <w:jc w:val="both"/>
        <w:rPr>
          <w:rFonts w:ascii="Arial Narrow" w:eastAsia="Arial Narrow" w:hAnsi="Arial Narrow" w:cs="Arial Narrow"/>
          <w:color w:val="000000"/>
        </w:rPr>
      </w:pPr>
      <w:r>
        <w:rPr>
          <w:rFonts w:ascii="Arial Narrow" w:eastAsia="Arial Narrow" w:hAnsi="Arial Narrow" w:cs="Arial Narrow"/>
          <w:color w:val="000000"/>
        </w:rPr>
        <w:t xml:space="preserve">Para el ejercicio del cargo y aceptando las responsabilidades que Implica sus funciones </w:t>
      </w:r>
    </w:p>
    <w:p w14:paraId="6B7B595C" w14:textId="77777777" w:rsidR="009E2968" w:rsidRDefault="00000000">
      <w:pPr>
        <w:pBdr>
          <w:top w:val="nil"/>
          <w:left w:val="nil"/>
          <w:bottom w:val="nil"/>
          <w:right w:val="nil"/>
          <w:between w:val="nil"/>
        </w:pBdr>
        <w:tabs>
          <w:tab w:val="left" w:pos="2127"/>
        </w:tabs>
        <w:spacing w:before="239"/>
        <w:ind w:left="851" w:right="366"/>
        <w:rPr>
          <w:rFonts w:ascii="Arial Narrow" w:eastAsia="Arial Narrow" w:hAnsi="Arial Narrow" w:cs="Arial Narrow"/>
          <w:color w:val="000000"/>
        </w:rPr>
      </w:pPr>
      <w:r>
        <w:rPr>
          <w:rFonts w:ascii="Arial Narrow" w:eastAsia="Arial Narrow" w:hAnsi="Arial Narrow" w:cs="Arial Narrow"/>
          <w:color w:val="000000"/>
        </w:rPr>
        <w:t xml:space="preserve">generales y específicas, todos los docentes de aula deben demostrar las competencias </w:t>
      </w:r>
      <w:proofErr w:type="gramStart"/>
      <w:r>
        <w:rPr>
          <w:rFonts w:ascii="Arial Narrow" w:eastAsia="Arial Narrow" w:hAnsi="Arial Narrow" w:cs="Arial Narrow"/>
          <w:color w:val="000000"/>
        </w:rPr>
        <w:t>funcionales  y</w:t>
      </w:r>
      <w:proofErr w:type="gramEnd"/>
      <w:r>
        <w:rPr>
          <w:rFonts w:ascii="Arial Narrow" w:eastAsia="Arial Narrow" w:hAnsi="Arial Narrow" w:cs="Arial Narrow"/>
          <w:color w:val="000000"/>
        </w:rPr>
        <w:t xml:space="preserve">  </w:t>
      </w:r>
      <w:proofErr w:type="gramStart"/>
      <w:r>
        <w:rPr>
          <w:rFonts w:ascii="Arial Narrow" w:eastAsia="Arial Narrow" w:hAnsi="Arial Narrow" w:cs="Arial Narrow"/>
          <w:color w:val="000000"/>
        </w:rPr>
        <w:t>comportamentales,  de</w:t>
      </w:r>
      <w:proofErr w:type="gramEnd"/>
      <w:r>
        <w:rPr>
          <w:rFonts w:ascii="Arial Narrow" w:eastAsia="Arial Narrow" w:hAnsi="Arial Narrow" w:cs="Arial Narrow"/>
          <w:color w:val="000000"/>
        </w:rPr>
        <w:t xml:space="preserve">  </w:t>
      </w:r>
      <w:proofErr w:type="gramStart"/>
      <w:r>
        <w:rPr>
          <w:rFonts w:ascii="Arial Narrow" w:eastAsia="Arial Narrow" w:hAnsi="Arial Narrow" w:cs="Arial Narrow"/>
          <w:color w:val="000000"/>
        </w:rPr>
        <w:t>que  tratan</w:t>
      </w:r>
      <w:proofErr w:type="gramEnd"/>
      <w:r>
        <w:rPr>
          <w:rFonts w:ascii="Arial Narrow" w:eastAsia="Arial Narrow" w:hAnsi="Arial Narrow" w:cs="Arial Narrow"/>
          <w:color w:val="000000"/>
        </w:rPr>
        <w:t xml:space="preserve">  los artículos </w:t>
      </w:r>
      <w:hyperlink r:id="rId41" w:anchor="2.4.1.5.2.4">
        <w:r>
          <w:rPr>
            <w:rFonts w:ascii="Arial Narrow" w:eastAsia="Arial Narrow" w:hAnsi="Arial Narrow" w:cs="Arial Narrow"/>
            <w:color w:val="000000"/>
            <w:u w:val="single"/>
          </w:rPr>
          <w:t>2.4.1.5.2.4</w:t>
        </w:r>
      </w:hyperlink>
      <w:r>
        <w:rPr>
          <w:rFonts w:ascii="Arial Narrow" w:eastAsia="Arial Narrow" w:hAnsi="Arial Narrow" w:cs="Arial Narrow"/>
          <w:color w:val="000000"/>
        </w:rPr>
        <w:t xml:space="preserve">. y </w:t>
      </w:r>
      <w:hyperlink r:id="rId42" w:anchor="2.4.1.5.2.5">
        <w:r>
          <w:rPr>
            <w:rFonts w:ascii="Arial Narrow" w:eastAsia="Arial Narrow" w:hAnsi="Arial Narrow" w:cs="Arial Narrow"/>
            <w:color w:val="000000"/>
            <w:u w:val="single"/>
          </w:rPr>
          <w:t>2.4.1.5.2.5</w:t>
        </w:r>
      </w:hyperlink>
      <w:r>
        <w:rPr>
          <w:rFonts w:ascii="Arial Narrow" w:eastAsia="Arial Narrow" w:hAnsi="Arial Narrow" w:cs="Arial Narrow"/>
          <w:color w:val="000000"/>
        </w:rPr>
        <w:t xml:space="preserve">. del Decreto 1075 de 2015, las cuales serán la base para el diseño de pruebas de los concursos públicos para la selección por mérito de vacantes definitivas de cargos de docentes; para el diseño y adopción de los protocolos de evaluación de período de prueba y evaluación anual de desempeño laboral de los docentes que se rigen por el Decreto Ley </w:t>
      </w:r>
      <w:hyperlink r:id="rId43" w:anchor="INICIO">
        <w:r>
          <w:rPr>
            <w:rFonts w:ascii="Arial Narrow" w:eastAsia="Arial Narrow" w:hAnsi="Arial Narrow" w:cs="Arial Narrow"/>
            <w:color w:val="000000"/>
            <w:u w:val="single"/>
          </w:rPr>
          <w:t>1278</w:t>
        </w:r>
      </w:hyperlink>
      <w:r>
        <w:rPr>
          <w:rFonts w:ascii="Arial Narrow" w:eastAsia="Arial Narrow" w:hAnsi="Arial Narrow" w:cs="Arial Narrow"/>
          <w:color w:val="000000"/>
        </w:rPr>
        <w:t xml:space="preserve"> de 2002.</w:t>
      </w:r>
    </w:p>
    <w:p w14:paraId="76201C00" w14:textId="77777777" w:rsidR="009E2968" w:rsidRDefault="009E2968">
      <w:pPr>
        <w:pBdr>
          <w:top w:val="nil"/>
          <w:left w:val="nil"/>
          <w:bottom w:val="nil"/>
          <w:right w:val="nil"/>
          <w:between w:val="nil"/>
        </w:pBdr>
        <w:tabs>
          <w:tab w:val="left" w:pos="2127"/>
        </w:tabs>
        <w:spacing w:before="239"/>
        <w:ind w:left="851" w:right="366"/>
        <w:rPr>
          <w:rFonts w:ascii="Arial Narrow" w:eastAsia="Arial Narrow" w:hAnsi="Arial Narrow" w:cs="Arial Narrow"/>
          <w:color w:val="000000"/>
        </w:rPr>
      </w:pPr>
    </w:p>
    <w:p w14:paraId="48DF1653" w14:textId="77777777" w:rsidR="009E2968" w:rsidRDefault="00000000">
      <w:pPr>
        <w:numPr>
          <w:ilvl w:val="0"/>
          <w:numId w:val="27"/>
        </w:numPr>
        <w:pBdr>
          <w:top w:val="nil"/>
          <w:left w:val="nil"/>
          <w:bottom w:val="nil"/>
          <w:right w:val="nil"/>
          <w:between w:val="nil"/>
        </w:pBdr>
        <w:tabs>
          <w:tab w:val="left" w:pos="1292"/>
          <w:tab w:val="left" w:pos="2127"/>
        </w:tabs>
        <w:spacing w:before="5" w:line="276" w:lineRule="auto"/>
        <w:jc w:val="center"/>
        <w:rPr>
          <w:rFonts w:ascii="Arial Narrow" w:eastAsia="Arial Narrow" w:hAnsi="Arial Narrow" w:cs="Arial Narrow"/>
          <w:b/>
          <w:bCs/>
          <w:color w:val="000000"/>
        </w:rPr>
      </w:pPr>
      <w:r>
        <w:rPr>
          <w:rFonts w:ascii="Arial Narrow" w:eastAsia="Arial Narrow" w:hAnsi="Arial Narrow" w:cs="Arial Narrow"/>
          <w:b/>
          <w:bCs/>
          <w:color w:val="000000"/>
        </w:rPr>
        <w:t>COMPETENCIAS FUNCIONALES</w:t>
      </w:r>
    </w:p>
    <w:p w14:paraId="31683E67" w14:textId="77777777" w:rsidR="009E2968" w:rsidRDefault="00000000">
      <w:pPr>
        <w:pBdr>
          <w:top w:val="nil"/>
          <w:left w:val="nil"/>
          <w:bottom w:val="nil"/>
          <w:right w:val="nil"/>
          <w:between w:val="nil"/>
        </w:pBdr>
        <w:tabs>
          <w:tab w:val="left" w:pos="2127"/>
        </w:tabs>
        <w:spacing w:before="186" w:line="276" w:lineRule="auto"/>
        <w:ind w:left="851" w:right="365"/>
        <w:jc w:val="both"/>
        <w:rPr>
          <w:rFonts w:ascii="Arial Narrow" w:eastAsia="Arial Narrow" w:hAnsi="Arial Narrow" w:cs="Arial Narrow"/>
          <w:color w:val="000000"/>
        </w:rPr>
      </w:pPr>
      <w:r>
        <w:rPr>
          <w:rFonts w:ascii="Arial Narrow" w:eastAsia="Arial Narrow" w:hAnsi="Arial Narrow" w:cs="Arial Narrow"/>
          <w:color w:val="000000"/>
        </w:rPr>
        <w:t xml:space="preserve">De conformidad con el artículo </w:t>
      </w:r>
      <w:hyperlink r:id="rId44" w:anchor="2.4.1.5.2.4">
        <w:r>
          <w:rPr>
            <w:rFonts w:ascii="Arial Narrow" w:eastAsia="Arial Narrow" w:hAnsi="Arial Narrow" w:cs="Arial Narrow"/>
            <w:color w:val="000000"/>
            <w:u w:val="single"/>
          </w:rPr>
          <w:t>2.4.1.5.2.4</w:t>
        </w:r>
      </w:hyperlink>
      <w:r>
        <w:rPr>
          <w:rFonts w:ascii="Arial Narrow" w:eastAsia="Arial Narrow" w:hAnsi="Arial Narrow" w:cs="Arial Narrow"/>
          <w:color w:val="000000"/>
        </w:rPr>
        <w:t>. del Decreto 1075 de 2015, las competencias funcionales de los docentes se demuestran en tres (3) áreas de la gestión Institucional, así:</w:t>
      </w:r>
    </w:p>
    <w:p w14:paraId="072EBD81" w14:textId="77777777" w:rsidR="009E2968" w:rsidRDefault="00000000">
      <w:pPr>
        <w:pStyle w:val="Ttulo3"/>
        <w:tabs>
          <w:tab w:val="left" w:pos="1475"/>
          <w:tab w:val="left" w:pos="2127"/>
        </w:tabs>
        <w:spacing w:before="4" w:line="276" w:lineRule="auto"/>
        <w:ind w:firstLine="720"/>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2728A74D" w14:textId="77777777" w:rsidR="009E2968" w:rsidRDefault="00000000">
      <w:pPr>
        <w:pStyle w:val="Ttulo3"/>
        <w:tabs>
          <w:tab w:val="left" w:pos="1475"/>
          <w:tab w:val="left" w:pos="2127"/>
        </w:tabs>
        <w:spacing w:before="4" w:line="276" w:lineRule="auto"/>
        <w:ind w:firstLine="720"/>
        <w:rPr>
          <w:rFonts w:ascii="Arial Narrow" w:eastAsia="Arial Narrow" w:hAnsi="Arial Narrow" w:cs="Arial Narrow"/>
          <w:sz w:val="22"/>
          <w:szCs w:val="22"/>
        </w:rPr>
      </w:pPr>
      <w:r>
        <w:rPr>
          <w:rFonts w:ascii="Arial Narrow" w:eastAsia="Arial Narrow" w:hAnsi="Arial Narrow" w:cs="Arial Narrow"/>
          <w:sz w:val="22"/>
          <w:szCs w:val="22"/>
        </w:rPr>
        <w:t xml:space="preserve">  </w:t>
      </w:r>
      <w:proofErr w:type="gramStart"/>
      <w:r>
        <w:rPr>
          <w:rFonts w:ascii="Arial Narrow" w:eastAsia="Arial Narrow" w:hAnsi="Arial Narrow" w:cs="Arial Narrow"/>
          <w:sz w:val="22"/>
          <w:szCs w:val="22"/>
        </w:rPr>
        <w:t>3.1  Gestión</w:t>
      </w:r>
      <w:proofErr w:type="gramEnd"/>
      <w:r>
        <w:rPr>
          <w:rFonts w:ascii="Arial Narrow" w:eastAsia="Arial Narrow" w:hAnsi="Arial Narrow" w:cs="Arial Narrow"/>
          <w:sz w:val="22"/>
          <w:szCs w:val="22"/>
        </w:rPr>
        <w:t xml:space="preserve"> Académica.</w:t>
      </w:r>
    </w:p>
    <w:p w14:paraId="5DA6F99B" w14:textId="77777777" w:rsidR="009E2968" w:rsidRDefault="00000000">
      <w:pPr>
        <w:pBdr>
          <w:top w:val="nil"/>
          <w:left w:val="nil"/>
          <w:bottom w:val="nil"/>
          <w:right w:val="nil"/>
          <w:between w:val="nil"/>
        </w:pBdr>
        <w:tabs>
          <w:tab w:val="left" w:pos="2127"/>
        </w:tabs>
        <w:spacing w:line="276" w:lineRule="auto"/>
        <w:ind w:left="851" w:right="369"/>
        <w:jc w:val="both"/>
        <w:rPr>
          <w:rFonts w:ascii="Arial Narrow" w:eastAsia="Arial Narrow" w:hAnsi="Arial Narrow" w:cs="Arial Narrow"/>
          <w:color w:val="000000"/>
        </w:rPr>
      </w:pPr>
      <w:r>
        <w:rPr>
          <w:rFonts w:ascii="Arial Narrow" w:eastAsia="Arial Narrow" w:hAnsi="Arial Narrow" w:cs="Arial Narrow"/>
          <w:color w:val="000000"/>
        </w:rPr>
        <w:t>Comprende las competencias para la aplicación de estrategias pedagógicas y evaluativas enmarcadas en los referentes definidos por el Ministerio de Educación Nacional, según el contexto y los resultados alcanzados por los estudiantes.</w:t>
      </w:r>
    </w:p>
    <w:p w14:paraId="69C297D5" w14:textId="77777777" w:rsidR="009E2968" w:rsidRDefault="00000000">
      <w:pPr>
        <w:pBdr>
          <w:top w:val="nil"/>
          <w:left w:val="nil"/>
          <w:bottom w:val="nil"/>
          <w:right w:val="nil"/>
          <w:between w:val="nil"/>
        </w:pBdr>
        <w:tabs>
          <w:tab w:val="left" w:pos="2127"/>
        </w:tabs>
        <w:spacing w:before="240" w:line="276" w:lineRule="auto"/>
        <w:ind w:left="851" w:right="370"/>
        <w:jc w:val="both"/>
        <w:rPr>
          <w:rFonts w:ascii="Arial Narrow" w:eastAsia="Arial Narrow" w:hAnsi="Arial Narrow" w:cs="Arial Narrow"/>
          <w:color w:val="000000"/>
        </w:rPr>
      </w:pPr>
      <w:r>
        <w:rPr>
          <w:rFonts w:ascii="Arial Narrow" w:eastAsia="Arial Narrow" w:hAnsi="Arial Narrow" w:cs="Arial Narrow"/>
          <w:color w:val="000000"/>
        </w:rPr>
        <w:t>En esta área de gestión se evalúan cuatro (4) competencias, acordes con el Proyecto Educativo Instituciones - PEI, a saber:</w:t>
      </w:r>
    </w:p>
    <w:p w14:paraId="6947AF20" w14:textId="77777777" w:rsidR="009E2968" w:rsidRDefault="00000000">
      <w:pPr>
        <w:numPr>
          <w:ilvl w:val="0"/>
          <w:numId w:val="45"/>
        </w:numPr>
        <w:pBdr>
          <w:top w:val="nil"/>
          <w:left w:val="nil"/>
          <w:bottom w:val="nil"/>
          <w:right w:val="nil"/>
          <w:between w:val="nil"/>
        </w:pBdr>
        <w:tabs>
          <w:tab w:val="left" w:pos="1026"/>
          <w:tab w:val="left" w:pos="1276"/>
          <w:tab w:val="left" w:pos="2127"/>
        </w:tabs>
        <w:spacing w:before="240" w:line="276" w:lineRule="auto"/>
        <w:jc w:val="both"/>
        <w:rPr>
          <w:rFonts w:ascii="Arial Narrow" w:eastAsia="Arial Narrow" w:hAnsi="Arial Narrow" w:cs="Arial Narrow"/>
          <w:color w:val="000000"/>
        </w:rPr>
      </w:pPr>
      <w:r>
        <w:rPr>
          <w:rFonts w:ascii="Arial Narrow" w:eastAsia="Arial Narrow" w:hAnsi="Arial Narrow" w:cs="Arial Narrow"/>
          <w:color w:val="000000"/>
        </w:rPr>
        <w:t>Dominio curricular y de contenidos de las áreas de conocimiento.</w:t>
      </w:r>
    </w:p>
    <w:p w14:paraId="7E165C47" w14:textId="77777777" w:rsidR="009E2968" w:rsidRDefault="00000000">
      <w:pPr>
        <w:numPr>
          <w:ilvl w:val="0"/>
          <w:numId w:val="45"/>
        </w:numPr>
        <w:pBdr>
          <w:top w:val="nil"/>
          <w:left w:val="nil"/>
          <w:bottom w:val="nil"/>
          <w:right w:val="nil"/>
          <w:between w:val="nil"/>
        </w:pBdr>
        <w:tabs>
          <w:tab w:val="left" w:pos="1038"/>
          <w:tab w:val="left" w:pos="1276"/>
          <w:tab w:val="left" w:pos="2127"/>
        </w:tabs>
        <w:spacing w:before="182" w:line="276" w:lineRule="auto"/>
        <w:jc w:val="both"/>
        <w:rPr>
          <w:rFonts w:ascii="Arial Narrow" w:eastAsia="Arial Narrow" w:hAnsi="Arial Narrow" w:cs="Arial Narrow"/>
          <w:color w:val="000000"/>
        </w:rPr>
      </w:pPr>
      <w:r>
        <w:rPr>
          <w:rFonts w:ascii="Arial Narrow" w:eastAsia="Arial Narrow" w:hAnsi="Arial Narrow" w:cs="Arial Narrow"/>
          <w:color w:val="000000"/>
        </w:rPr>
        <w:t>Planeación y organización.</w:t>
      </w:r>
    </w:p>
    <w:p w14:paraId="3ADF0116" w14:textId="77777777" w:rsidR="009E2968" w:rsidRDefault="00000000">
      <w:pPr>
        <w:numPr>
          <w:ilvl w:val="0"/>
          <w:numId w:val="45"/>
        </w:numPr>
        <w:pBdr>
          <w:top w:val="nil"/>
          <w:left w:val="nil"/>
          <w:bottom w:val="nil"/>
          <w:right w:val="nil"/>
          <w:between w:val="nil"/>
        </w:pBdr>
        <w:tabs>
          <w:tab w:val="left" w:pos="1014"/>
          <w:tab w:val="left" w:pos="1276"/>
          <w:tab w:val="left" w:pos="2127"/>
        </w:tabs>
        <w:spacing w:before="181" w:line="276" w:lineRule="auto"/>
        <w:jc w:val="both"/>
        <w:rPr>
          <w:rFonts w:ascii="Arial Narrow" w:eastAsia="Arial Narrow" w:hAnsi="Arial Narrow" w:cs="Arial Narrow"/>
          <w:color w:val="000000"/>
        </w:rPr>
      </w:pPr>
      <w:r>
        <w:rPr>
          <w:rFonts w:ascii="Arial Narrow" w:eastAsia="Arial Narrow" w:hAnsi="Arial Narrow" w:cs="Arial Narrow"/>
          <w:color w:val="000000"/>
        </w:rPr>
        <w:t>Competencias pedagógicas y didácticas.</w:t>
      </w:r>
    </w:p>
    <w:p w14:paraId="1839750C" w14:textId="77777777" w:rsidR="009E2968" w:rsidRDefault="00000000">
      <w:pPr>
        <w:numPr>
          <w:ilvl w:val="0"/>
          <w:numId w:val="45"/>
        </w:numPr>
        <w:pBdr>
          <w:top w:val="nil"/>
          <w:left w:val="nil"/>
          <w:bottom w:val="nil"/>
          <w:right w:val="nil"/>
          <w:between w:val="nil"/>
        </w:pBdr>
        <w:tabs>
          <w:tab w:val="left" w:pos="1041"/>
          <w:tab w:val="left" w:pos="1276"/>
          <w:tab w:val="left" w:pos="2127"/>
        </w:tabs>
        <w:spacing w:before="182" w:line="276" w:lineRule="auto"/>
        <w:jc w:val="both"/>
        <w:rPr>
          <w:rFonts w:ascii="Arial Narrow" w:eastAsia="Arial Narrow" w:hAnsi="Arial Narrow" w:cs="Arial Narrow"/>
          <w:color w:val="000000"/>
        </w:rPr>
      </w:pPr>
      <w:r>
        <w:rPr>
          <w:rFonts w:ascii="Arial Narrow" w:eastAsia="Arial Narrow" w:hAnsi="Arial Narrow" w:cs="Arial Narrow"/>
          <w:color w:val="000000"/>
        </w:rPr>
        <w:t>Evaluación del aprendizaje,</w:t>
      </w:r>
    </w:p>
    <w:p w14:paraId="6F4C0ED8" w14:textId="77777777" w:rsidR="009E2968" w:rsidRDefault="00000000">
      <w:pPr>
        <w:pStyle w:val="Ttulo3"/>
        <w:numPr>
          <w:ilvl w:val="1"/>
          <w:numId w:val="27"/>
        </w:numPr>
        <w:tabs>
          <w:tab w:val="left" w:pos="1134"/>
        </w:tabs>
        <w:spacing w:before="187" w:line="276" w:lineRule="auto"/>
        <w:rPr>
          <w:rFonts w:ascii="Arial Narrow" w:eastAsia="Arial Narrow" w:hAnsi="Arial Narrow" w:cs="Arial Narrow"/>
          <w:sz w:val="22"/>
          <w:szCs w:val="22"/>
        </w:rPr>
      </w:pPr>
      <w:r>
        <w:rPr>
          <w:rFonts w:ascii="Arial Narrow" w:eastAsia="Arial Narrow" w:hAnsi="Arial Narrow" w:cs="Arial Narrow"/>
          <w:sz w:val="22"/>
          <w:szCs w:val="22"/>
        </w:rPr>
        <w:t>Gestión Administrativa.</w:t>
      </w:r>
    </w:p>
    <w:p w14:paraId="53E26B3B" w14:textId="77777777" w:rsidR="009E2968" w:rsidRDefault="00000000">
      <w:pPr>
        <w:pBdr>
          <w:top w:val="nil"/>
          <w:left w:val="nil"/>
          <w:bottom w:val="nil"/>
          <w:right w:val="nil"/>
          <w:between w:val="nil"/>
        </w:pBdr>
        <w:tabs>
          <w:tab w:val="left" w:pos="2127"/>
        </w:tabs>
        <w:spacing w:before="186" w:line="276" w:lineRule="auto"/>
        <w:ind w:left="851" w:right="364"/>
        <w:jc w:val="both"/>
        <w:rPr>
          <w:rFonts w:ascii="Arial Narrow" w:eastAsia="Arial Narrow" w:hAnsi="Arial Narrow" w:cs="Arial Narrow"/>
          <w:color w:val="000000"/>
        </w:rPr>
      </w:pPr>
      <w:r>
        <w:rPr>
          <w:rFonts w:ascii="Arial Narrow" w:eastAsia="Arial Narrow" w:hAnsi="Arial Narrow" w:cs="Arial Narrow"/>
          <w:color w:val="000000"/>
        </w:rPr>
        <w:t>Comprende el conocimiento y cumplimiento de las normas y de los procedimientos administrativos de la institución, para el funcionamiento eficiente del establecimiento y la conservación de los recursos del mismo. Involucra la capacidad para participar activamente en el desarrollo de los proyectos de la organización escolar.</w:t>
      </w:r>
    </w:p>
    <w:p w14:paraId="30388C87" w14:textId="77777777" w:rsidR="009E2968" w:rsidRDefault="00000000">
      <w:pPr>
        <w:pBdr>
          <w:top w:val="nil"/>
          <w:left w:val="nil"/>
          <w:bottom w:val="nil"/>
          <w:right w:val="nil"/>
          <w:between w:val="nil"/>
        </w:pBdr>
        <w:tabs>
          <w:tab w:val="left" w:pos="2127"/>
        </w:tabs>
        <w:spacing w:before="239"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En esta área de gestión se evalúan dos (2) competencias, a saber:</w:t>
      </w:r>
    </w:p>
    <w:p w14:paraId="0473E592" w14:textId="77777777" w:rsidR="009E2968" w:rsidRDefault="009E2968">
      <w:pPr>
        <w:pBdr>
          <w:top w:val="nil"/>
          <w:left w:val="nil"/>
          <w:bottom w:val="nil"/>
          <w:right w:val="nil"/>
          <w:between w:val="nil"/>
        </w:pBdr>
        <w:tabs>
          <w:tab w:val="left" w:pos="1276"/>
        </w:tabs>
        <w:spacing w:before="124" w:line="276" w:lineRule="auto"/>
        <w:ind w:left="851"/>
        <w:jc w:val="both"/>
        <w:rPr>
          <w:rFonts w:ascii="Arial Narrow" w:eastAsia="Arial Narrow" w:hAnsi="Arial Narrow" w:cs="Arial Narrow"/>
          <w:color w:val="000000"/>
        </w:rPr>
      </w:pPr>
    </w:p>
    <w:p w14:paraId="6D3AD34D" w14:textId="77777777" w:rsidR="009E2968" w:rsidRDefault="00000000">
      <w:pPr>
        <w:numPr>
          <w:ilvl w:val="0"/>
          <w:numId w:val="46"/>
        </w:numPr>
        <w:pBdr>
          <w:top w:val="nil"/>
          <w:left w:val="nil"/>
          <w:bottom w:val="nil"/>
          <w:right w:val="nil"/>
          <w:between w:val="nil"/>
        </w:pBdr>
        <w:tabs>
          <w:tab w:val="left" w:pos="1026"/>
          <w:tab w:val="left" w:pos="1276"/>
        </w:tabs>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Uso eficiente de recursos pedagógicos.</w:t>
      </w:r>
    </w:p>
    <w:p w14:paraId="04C912D5" w14:textId="77777777" w:rsidR="009E2968" w:rsidRDefault="00000000">
      <w:pPr>
        <w:numPr>
          <w:ilvl w:val="0"/>
          <w:numId w:val="46"/>
        </w:numPr>
        <w:pBdr>
          <w:top w:val="nil"/>
          <w:left w:val="nil"/>
          <w:bottom w:val="nil"/>
          <w:right w:val="nil"/>
          <w:between w:val="nil"/>
        </w:pBdr>
        <w:tabs>
          <w:tab w:val="left" w:pos="1038"/>
          <w:tab w:val="left" w:pos="1276"/>
        </w:tabs>
        <w:spacing w:before="182" w:line="276" w:lineRule="auto"/>
        <w:jc w:val="both"/>
        <w:rPr>
          <w:rFonts w:ascii="Arial Narrow" w:eastAsia="Arial Narrow" w:hAnsi="Arial Narrow" w:cs="Arial Narrow"/>
          <w:color w:val="000000"/>
        </w:rPr>
      </w:pPr>
      <w:r>
        <w:rPr>
          <w:rFonts w:ascii="Arial Narrow" w:eastAsia="Arial Narrow" w:hAnsi="Arial Narrow" w:cs="Arial Narrow"/>
          <w:color w:val="000000"/>
        </w:rPr>
        <w:t>Participación y seguimiento de procesos institucionales;</w:t>
      </w:r>
    </w:p>
    <w:p w14:paraId="30E4318C" w14:textId="77777777" w:rsidR="009E2968" w:rsidRDefault="009E2968">
      <w:pPr>
        <w:pStyle w:val="Ttulo3"/>
        <w:tabs>
          <w:tab w:val="left" w:pos="1501"/>
          <w:tab w:val="left" w:pos="2127"/>
        </w:tabs>
        <w:spacing w:before="186" w:line="276" w:lineRule="auto"/>
        <w:ind w:left="0"/>
        <w:rPr>
          <w:rFonts w:ascii="Arial Narrow" w:eastAsia="Arial Narrow" w:hAnsi="Arial Narrow" w:cs="Arial Narrow"/>
          <w:sz w:val="22"/>
          <w:szCs w:val="22"/>
        </w:rPr>
      </w:pPr>
    </w:p>
    <w:p w14:paraId="3D4D9C3B" w14:textId="77777777" w:rsidR="009E2968" w:rsidRDefault="00000000">
      <w:pPr>
        <w:pStyle w:val="Ttulo3"/>
        <w:tabs>
          <w:tab w:val="left" w:pos="1501"/>
          <w:tab w:val="left" w:pos="2127"/>
        </w:tabs>
        <w:spacing w:before="186" w:line="276" w:lineRule="auto"/>
        <w:ind w:left="709"/>
        <w:rPr>
          <w:rFonts w:ascii="Arial Narrow" w:eastAsia="Arial Narrow" w:hAnsi="Arial Narrow" w:cs="Arial Narrow"/>
          <w:sz w:val="22"/>
          <w:szCs w:val="22"/>
        </w:rPr>
      </w:pPr>
      <w:r>
        <w:rPr>
          <w:rFonts w:ascii="Arial Narrow" w:eastAsia="Arial Narrow" w:hAnsi="Arial Narrow" w:cs="Arial Narrow"/>
          <w:sz w:val="22"/>
          <w:szCs w:val="22"/>
        </w:rPr>
        <w:t>3.3 Gestión Comunitaria.</w:t>
      </w:r>
    </w:p>
    <w:p w14:paraId="656F4B23" w14:textId="77777777" w:rsidR="009E2968" w:rsidRDefault="00000000">
      <w:pPr>
        <w:pBdr>
          <w:top w:val="nil"/>
          <w:left w:val="nil"/>
          <w:bottom w:val="nil"/>
          <w:right w:val="nil"/>
          <w:between w:val="nil"/>
        </w:pBdr>
        <w:tabs>
          <w:tab w:val="left" w:pos="2127"/>
        </w:tabs>
        <w:spacing w:before="186" w:line="276" w:lineRule="auto"/>
        <w:ind w:left="993" w:right="373"/>
        <w:jc w:val="both"/>
        <w:rPr>
          <w:rFonts w:ascii="Arial Narrow" w:eastAsia="Arial Narrow" w:hAnsi="Arial Narrow" w:cs="Arial Narrow"/>
          <w:color w:val="000000"/>
        </w:rPr>
      </w:pPr>
      <w:r>
        <w:rPr>
          <w:rFonts w:ascii="Arial Narrow" w:eastAsia="Arial Narrow" w:hAnsi="Arial Narrow" w:cs="Arial Narrow"/>
          <w:color w:val="000000"/>
        </w:rPr>
        <w:t xml:space="preserve">Comprende la capacidad para interactuar efectivamente con la comunidad educativa y apoyar el logro de las metas institucionales, establecer relaciones con la comunidad a </w:t>
      </w:r>
    </w:p>
    <w:p w14:paraId="79A27765" w14:textId="77777777" w:rsidR="009E2968" w:rsidRDefault="00000000">
      <w:pPr>
        <w:pBdr>
          <w:top w:val="nil"/>
          <w:left w:val="nil"/>
          <w:bottom w:val="nil"/>
          <w:right w:val="nil"/>
          <w:between w:val="nil"/>
        </w:pBdr>
        <w:tabs>
          <w:tab w:val="left" w:pos="2127"/>
        </w:tabs>
        <w:spacing w:line="276" w:lineRule="auto"/>
        <w:ind w:left="993" w:right="369"/>
        <w:jc w:val="both"/>
        <w:rPr>
          <w:rFonts w:ascii="Arial Narrow" w:eastAsia="Arial Narrow" w:hAnsi="Arial Narrow" w:cs="Arial Narrow"/>
          <w:color w:val="000000"/>
        </w:rPr>
      </w:pPr>
      <w:r>
        <w:rPr>
          <w:rFonts w:ascii="Arial Narrow" w:eastAsia="Arial Narrow" w:hAnsi="Arial Narrow" w:cs="Arial Narrow"/>
          <w:color w:val="000000"/>
        </w:rPr>
        <w:t xml:space="preserve"> través de las familias o acudientes, potenciar su actividad pedagógica aprovechando el entorno social, cultural y productivo y aportar al mejoramiento de la calidad de vida local.</w:t>
      </w:r>
    </w:p>
    <w:p w14:paraId="68CB5D4B" w14:textId="77777777" w:rsidR="009E2968" w:rsidRDefault="00000000">
      <w:pPr>
        <w:pBdr>
          <w:top w:val="nil"/>
          <w:left w:val="nil"/>
          <w:bottom w:val="nil"/>
          <w:right w:val="nil"/>
          <w:between w:val="nil"/>
        </w:pBdr>
        <w:tabs>
          <w:tab w:val="left" w:pos="2127"/>
        </w:tabs>
        <w:spacing w:before="240" w:line="276" w:lineRule="auto"/>
        <w:ind w:left="993"/>
        <w:jc w:val="both"/>
        <w:rPr>
          <w:rFonts w:ascii="Arial Narrow" w:eastAsia="Arial Narrow" w:hAnsi="Arial Narrow" w:cs="Arial Narrow"/>
          <w:color w:val="000000"/>
        </w:rPr>
      </w:pPr>
      <w:r>
        <w:rPr>
          <w:rFonts w:ascii="Arial Narrow" w:eastAsia="Arial Narrow" w:hAnsi="Arial Narrow" w:cs="Arial Narrow"/>
          <w:color w:val="000000"/>
        </w:rPr>
        <w:t>En esta área de gestión se evalúan dos (2) competencias, a saber:</w:t>
      </w:r>
    </w:p>
    <w:p w14:paraId="5CC6ECF9" w14:textId="77777777" w:rsidR="009E2968" w:rsidRDefault="009E2968">
      <w:pPr>
        <w:pBdr>
          <w:top w:val="nil"/>
          <w:left w:val="nil"/>
          <w:bottom w:val="nil"/>
          <w:right w:val="nil"/>
          <w:between w:val="nil"/>
        </w:pBdr>
        <w:tabs>
          <w:tab w:val="left" w:pos="2127"/>
        </w:tabs>
        <w:spacing w:before="124" w:line="276" w:lineRule="auto"/>
        <w:ind w:left="851" w:firstLine="142"/>
        <w:jc w:val="both"/>
        <w:rPr>
          <w:rFonts w:ascii="Arial Narrow" w:eastAsia="Arial Narrow" w:hAnsi="Arial Narrow" w:cs="Arial Narrow"/>
          <w:color w:val="000000"/>
        </w:rPr>
      </w:pPr>
    </w:p>
    <w:p w14:paraId="567DE76B" w14:textId="77777777" w:rsidR="009E2968" w:rsidRDefault="00000000">
      <w:pPr>
        <w:numPr>
          <w:ilvl w:val="0"/>
          <w:numId w:val="47"/>
        </w:numPr>
        <w:pBdr>
          <w:top w:val="nil"/>
          <w:left w:val="nil"/>
          <w:bottom w:val="nil"/>
          <w:right w:val="nil"/>
          <w:between w:val="nil"/>
        </w:pBdr>
        <w:tabs>
          <w:tab w:val="left" w:pos="1026"/>
          <w:tab w:val="left" w:pos="2127"/>
        </w:tabs>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Comunicación institucional.</w:t>
      </w:r>
    </w:p>
    <w:p w14:paraId="3723E158" w14:textId="77777777" w:rsidR="009E2968" w:rsidRDefault="00000000">
      <w:pPr>
        <w:numPr>
          <w:ilvl w:val="0"/>
          <w:numId w:val="47"/>
        </w:numPr>
        <w:pBdr>
          <w:top w:val="nil"/>
          <w:left w:val="nil"/>
          <w:bottom w:val="nil"/>
          <w:right w:val="nil"/>
          <w:between w:val="nil"/>
        </w:pBdr>
        <w:tabs>
          <w:tab w:val="left" w:pos="1038"/>
          <w:tab w:val="left" w:pos="2127"/>
        </w:tabs>
        <w:spacing w:before="182" w:line="276" w:lineRule="auto"/>
        <w:jc w:val="both"/>
        <w:rPr>
          <w:rFonts w:ascii="Arial Narrow" w:eastAsia="Arial Narrow" w:hAnsi="Arial Narrow" w:cs="Arial Narrow"/>
          <w:color w:val="000000"/>
        </w:rPr>
      </w:pPr>
      <w:r>
        <w:rPr>
          <w:rFonts w:ascii="Arial Narrow" w:eastAsia="Arial Narrow" w:hAnsi="Arial Narrow" w:cs="Arial Narrow"/>
          <w:color w:val="000000"/>
        </w:rPr>
        <w:t>Interacción con la comunidad y el entorno.</w:t>
      </w:r>
    </w:p>
    <w:p w14:paraId="7688AEE7" w14:textId="77777777" w:rsidR="009E2968" w:rsidRDefault="009E2968">
      <w:pPr>
        <w:pBdr>
          <w:top w:val="nil"/>
          <w:left w:val="nil"/>
          <w:bottom w:val="nil"/>
          <w:right w:val="nil"/>
          <w:between w:val="nil"/>
        </w:pBdr>
        <w:tabs>
          <w:tab w:val="left" w:pos="1327"/>
          <w:tab w:val="left" w:pos="2127"/>
        </w:tabs>
        <w:spacing w:before="186" w:line="276" w:lineRule="auto"/>
        <w:ind w:left="851"/>
        <w:jc w:val="both"/>
        <w:rPr>
          <w:rFonts w:ascii="Arial Narrow" w:eastAsia="Arial Narrow" w:hAnsi="Arial Narrow" w:cs="Arial Narrow"/>
          <w:b/>
          <w:bCs/>
          <w:color w:val="000000"/>
        </w:rPr>
      </w:pPr>
    </w:p>
    <w:p w14:paraId="74AACE20" w14:textId="77777777" w:rsidR="009E2968" w:rsidRDefault="00000000">
      <w:pPr>
        <w:numPr>
          <w:ilvl w:val="0"/>
          <w:numId w:val="27"/>
        </w:numPr>
        <w:pBdr>
          <w:top w:val="nil"/>
          <w:left w:val="nil"/>
          <w:bottom w:val="nil"/>
          <w:right w:val="nil"/>
          <w:between w:val="nil"/>
        </w:pBdr>
        <w:tabs>
          <w:tab w:val="left" w:pos="1327"/>
          <w:tab w:val="left" w:pos="2127"/>
        </w:tabs>
        <w:spacing w:before="186" w:line="276" w:lineRule="auto"/>
        <w:jc w:val="both"/>
        <w:rPr>
          <w:rFonts w:ascii="Arial Narrow" w:eastAsia="Arial Narrow" w:hAnsi="Arial Narrow" w:cs="Arial Narrow"/>
          <w:b/>
          <w:bCs/>
          <w:color w:val="000000"/>
        </w:rPr>
      </w:pPr>
      <w:r>
        <w:rPr>
          <w:rFonts w:ascii="Arial Narrow" w:eastAsia="Arial Narrow" w:hAnsi="Arial Narrow" w:cs="Arial Narrow"/>
          <w:b/>
          <w:bCs/>
          <w:color w:val="000000"/>
        </w:rPr>
        <w:t>COMPETENCIAS COMPORTAMENTALES</w:t>
      </w:r>
    </w:p>
    <w:p w14:paraId="57B2855A" w14:textId="77777777" w:rsidR="009E2968" w:rsidRDefault="00000000">
      <w:pPr>
        <w:pBdr>
          <w:top w:val="nil"/>
          <w:left w:val="nil"/>
          <w:bottom w:val="nil"/>
          <w:right w:val="nil"/>
          <w:between w:val="nil"/>
        </w:pBdr>
        <w:tabs>
          <w:tab w:val="left" w:pos="2127"/>
        </w:tabs>
        <w:spacing w:before="186" w:line="276" w:lineRule="auto"/>
        <w:ind w:left="851" w:right="368"/>
        <w:jc w:val="both"/>
        <w:rPr>
          <w:rFonts w:ascii="Arial Narrow" w:eastAsia="Arial Narrow" w:hAnsi="Arial Narrow" w:cs="Arial Narrow"/>
          <w:color w:val="000000"/>
        </w:rPr>
      </w:pPr>
      <w:r>
        <w:rPr>
          <w:rFonts w:ascii="Arial Narrow" w:eastAsia="Arial Narrow" w:hAnsi="Arial Narrow" w:cs="Arial Narrow"/>
          <w:color w:val="000000"/>
        </w:rPr>
        <w:t xml:space="preserve">El docente de aula debe demostrar competencias comportamentales que, de conformidad con el artículo </w:t>
      </w:r>
      <w:hyperlink r:id="rId45" w:anchor="2.4.1.5.2.5">
        <w:r>
          <w:rPr>
            <w:rFonts w:ascii="Arial Narrow" w:eastAsia="Arial Narrow" w:hAnsi="Arial Narrow" w:cs="Arial Narrow"/>
            <w:color w:val="000000"/>
            <w:u w:val="single"/>
          </w:rPr>
          <w:t>2.4.1.5.2.5</w:t>
        </w:r>
      </w:hyperlink>
      <w:r>
        <w:rPr>
          <w:rFonts w:ascii="Arial Narrow" w:eastAsia="Arial Narrow" w:hAnsi="Arial Narrow" w:cs="Arial Narrow"/>
          <w:color w:val="000000"/>
        </w:rPr>
        <w:t>. del Decreto 1075 de 2015, se refieren a las actitudes, los valores, los intereses y las motivaciones que demuestran los docentes en el cumplimiento de sus funciones.</w:t>
      </w:r>
    </w:p>
    <w:p w14:paraId="76B2C4E7" w14:textId="77777777" w:rsidR="009E2968" w:rsidRDefault="00000000">
      <w:pPr>
        <w:pBdr>
          <w:top w:val="nil"/>
          <w:left w:val="nil"/>
          <w:bottom w:val="nil"/>
          <w:right w:val="nil"/>
          <w:between w:val="nil"/>
        </w:pBdr>
        <w:tabs>
          <w:tab w:val="left" w:pos="2127"/>
        </w:tabs>
        <w:spacing w:line="276" w:lineRule="auto"/>
        <w:ind w:left="851" w:right="373"/>
        <w:jc w:val="both"/>
        <w:rPr>
          <w:rFonts w:ascii="Arial Narrow" w:eastAsia="Arial Narrow" w:hAnsi="Arial Narrow" w:cs="Arial Narrow"/>
          <w:color w:val="000000"/>
        </w:rPr>
      </w:pPr>
      <w:r>
        <w:rPr>
          <w:rFonts w:ascii="Arial Narrow" w:eastAsia="Arial Narrow" w:hAnsi="Arial Narrow" w:cs="Arial Narrow"/>
          <w:color w:val="000000"/>
        </w:rPr>
        <w:t>Estas competencias son: liderazgo; comunicación y relaciones interpersonales; trabajo en equipo; negociación y mediación; compromiso social e institucional; iniciativa; y orientación al logro.</w:t>
      </w:r>
    </w:p>
    <w:p w14:paraId="4338D1BF" w14:textId="77777777" w:rsidR="009E2968" w:rsidRDefault="00000000">
      <w:pPr>
        <w:numPr>
          <w:ilvl w:val="1"/>
          <w:numId w:val="48"/>
        </w:numPr>
        <w:pBdr>
          <w:top w:val="nil"/>
          <w:left w:val="nil"/>
          <w:bottom w:val="nil"/>
          <w:right w:val="nil"/>
          <w:between w:val="nil"/>
        </w:pBdr>
        <w:tabs>
          <w:tab w:val="left" w:pos="1318"/>
          <w:tab w:val="left" w:pos="2127"/>
        </w:tabs>
        <w:spacing w:before="244" w:line="276" w:lineRule="auto"/>
        <w:jc w:val="both"/>
        <w:rPr>
          <w:rFonts w:ascii="Arial Narrow" w:eastAsia="Arial Narrow" w:hAnsi="Arial Narrow" w:cs="Arial Narrow"/>
          <w:b/>
          <w:bCs/>
          <w:color w:val="000000"/>
        </w:rPr>
      </w:pPr>
      <w:r>
        <w:rPr>
          <w:rFonts w:ascii="Arial Narrow" w:eastAsia="Arial Narrow" w:hAnsi="Arial Narrow" w:cs="Arial Narrow"/>
          <w:b/>
          <w:bCs/>
          <w:color w:val="000000"/>
        </w:rPr>
        <w:t>FUNCIONES</w:t>
      </w:r>
    </w:p>
    <w:p w14:paraId="75D361BA" w14:textId="77777777" w:rsidR="009E2968" w:rsidRDefault="00000000">
      <w:pPr>
        <w:pBdr>
          <w:top w:val="nil"/>
          <w:left w:val="nil"/>
          <w:bottom w:val="nil"/>
          <w:right w:val="nil"/>
          <w:between w:val="nil"/>
        </w:pBdr>
        <w:tabs>
          <w:tab w:val="left" w:pos="1276"/>
        </w:tabs>
        <w:spacing w:before="186" w:line="276" w:lineRule="auto"/>
        <w:ind w:left="851" w:right="366"/>
        <w:jc w:val="both"/>
        <w:rPr>
          <w:rFonts w:ascii="Arial Narrow" w:eastAsia="Arial Narrow" w:hAnsi="Arial Narrow" w:cs="Arial Narrow"/>
          <w:color w:val="000000"/>
        </w:rPr>
      </w:pPr>
      <w:r>
        <w:rPr>
          <w:rFonts w:ascii="Arial Narrow" w:eastAsia="Arial Narrow" w:hAnsi="Arial Narrow" w:cs="Arial Narrow"/>
          <w:color w:val="000000"/>
        </w:rPr>
        <w:t>Los docentes de aula cumplen unas funciones generales y unas específicas de acuerdo con el tipo de cargo, es decir, docente de preescolar, docente de primaria y docente de área de conocimiento.</w:t>
      </w:r>
    </w:p>
    <w:p w14:paraId="49591880" w14:textId="77777777" w:rsidR="009E2968" w:rsidRDefault="00000000">
      <w:pPr>
        <w:pStyle w:val="Ttulo3"/>
        <w:tabs>
          <w:tab w:val="left" w:pos="2553"/>
        </w:tabs>
        <w:spacing w:before="245" w:line="276" w:lineRule="auto"/>
        <w:ind w:firstLine="720"/>
        <w:rPr>
          <w:rFonts w:ascii="Arial Narrow" w:eastAsia="Arial Narrow" w:hAnsi="Arial Narrow" w:cs="Arial Narrow"/>
          <w:sz w:val="22"/>
          <w:szCs w:val="22"/>
        </w:rPr>
      </w:pPr>
      <w:r>
        <w:rPr>
          <w:rFonts w:ascii="Arial Narrow" w:eastAsia="Arial Narrow" w:hAnsi="Arial Narrow" w:cs="Arial Narrow"/>
          <w:sz w:val="22"/>
          <w:szCs w:val="22"/>
        </w:rPr>
        <w:t>4.1.1 Funciones Generales</w:t>
      </w:r>
    </w:p>
    <w:p w14:paraId="7A0DD11F" w14:textId="77777777" w:rsidR="009E2968" w:rsidRDefault="00000000">
      <w:pPr>
        <w:numPr>
          <w:ilvl w:val="0"/>
          <w:numId w:val="49"/>
        </w:numPr>
        <w:pBdr>
          <w:top w:val="nil"/>
          <w:left w:val="nil"/>
          <w:bottom w:val="nil"/>
          <w:right w:val="nil"/>
          <w:between w:val="nil"/>
        </w:pBdr>
        <w:tabs>
          <w:tab w:val="left" w:pos="964"/>
          <w:tab w:val="left" w:pos="2127"/>
        </w:tabs>
        <w:spacing w:before="186" w:line="276" w:lineRule="auto"/>
        <w:ind w:left="1418" w:right="377" w:hanging="425"/>
        <w:jc w:val="both"/>
        <w:rPr>
          <w:rFonts w:ascii="Arial Narrow" w:eastAsia="Arial Narrow" w:hAnsi="Arial Narrow" w:cs="Arial Narrow"/>
          <w:color w:val="000000"/>
        </w:rPr>
      </w:pPr>
      <w:r>
        <w:rPr>
          <w:rFonts w:ascii="Arial Narrow" w:eastAsia="Arial Narrow" w:hAnsi="Arial Narrow" w:cs="Arial Narrow"/>
          <w:color w:val="000000"/>
        </w:rPr>
        <w:t>Participar en el seguimiento y evaluación de la planeación institucional y de los procesos que se derivan de ella.</w:t>
      </w:r>
    </w:p>
    <w:p w14:paraId="7F1C7E4E" w14:textId="77777777" w:rsidR="009E2968" w:rsidRDefault="009E2968">
      <w:pPr>
        <w:pBdr>
          <w:top w:val="nil"/>
          <w:left w:val="nil"/>
          <w:bottom w:val="nil"/>
          <w:right w:val="nil"/>
          <w:between w:val="nil"/>
        </w:pBdr>
        <w:tabs>
          <w:tab w:val="left" w:pos="2127"/>
        </w:tabs>
        <w:spacing w:line="276" w:lineRule="auto"/>
        <w:ind w:left="1418" w:hanging="425"/>
        <w:jc w:val="both"/>
        <w:rPr>
          <w:rFonts w:ascii="Arial Narrow" w:eastAsia="Arial Narrow" w:hAnsi="Arial Narrow" w:cs="Arial Narrow"/>
          <w:color w:val="000000"/>
        </w:rPr>
      </w:pPr>
    </w:p>
    <w:p w14:paraId="032673D8" w14:textId="77777777" w:rsidR="009E2968" w:rsidRDefault="00000000">
      <w:pPr>
        <w:numPr>
          <w:ilvl w:val="0"/>
          <w:numId w:val="49"/>
        </w:numPr>
        <w:pBdr>
          <w:top w:val="nil"/>
          <w:left w:val="nil"/>
          <w:bottom w:val="nil"/>
          <w:right w:val="nil"/>
          <w:between w:val="nil"/>
        </w:pBdr>
        <w:tabs>
          <w:tab w:val="left" w:pos="1000"/>
          <w:tab w:val="left" w:pos="2127"/>
        </w:tabs>
        <w:spacing w:line="276" w:lineRule="auto"/>
        <w:ind w:left="1418" w:right="361" w:hanging="425"/>
        <w:jc w:val="both"/>
        <w:rPr>
          <w:rFonts w:ascii="Arial Narrow" w:eastAsia="Arial Narrow" w:hAnsi="Arial Narrow" w:cs="Arial Narrow"/>
          <w:color w:val="000000"/>
        </w:rPr>
      </w:pPr>
      <w:r>
        <w:rPr>
          <w:rFonts w:ascii="Arial Narrow" w:eastAsia="Arial Narrow" w:hAnsi="Arial Narrow" w:cs="Arial Narrow"/>
          <w:color w:val="000000"/>
        </w:rPr>
        <w:t>Participar en la revisión, construcción y actualización de las orientaciones y lineamientos académicos y pedagógicos de la institución, conforme a los planteamientos del Proyecto Educativo Institucional - PEI, el Plan Operativo Anual y los objetivos institucionales.</w:t>
      </w:r>
    </w:p>
    <w:p w14:paraId="7536E288" w14:textId="77777777" w:rsidR="009E2968" w:rsidRDefault="00000000">
      <w:pPr>
        <w:numPr>
          <w:ilvl w:val="0"/>
          <w:numId w:val="49"/>
        </w:numPr>
        <w:pBdr>
          <w:top w:val="nil"/>
          <w:left w:val="nil"/>
          <w:bottom w:val="nil"/>
          <w:right w:val="nil"/>
          <w:between w:val="nil"/>
        </w:pBdr>
        <w:tabs>
          <w:tab w:val="left" w:pos="991"/>
          <w:tab w:val="left" w:pos="2127"/>
        </w:tabs>
        <w:spacing w:before="240" w:line="276" w:lineRule="auto"/>
        <w:ind w:left="1418" w:right="372" w:hanging="425"/>
        <w:jc w:val="both"/>
        <w:rPr>
          <w:rFonts w:ascii="Arial Narrow" w:eastAsia="Arial Narrow" w:hAnsi="Arial Narrow" w:cs="Arial Narrow"/>
          <w:color w:val="000000"/>
        </w:rPr>
      </w:pPr>
      <w:r>
        <w:rPr>
          <w:rFonts w:ascii="Arial Narrow" w:eastAsia="Arial Narrow" w:hAnsi="Arial Narrow" w:cs="Arial Narrow"/>
          <w:color w:val="000000"/>
        </w:rPr>
        <w:t>Conocer, dominar y actualizarse en los referentes de calidad y normatividad definida por el Ministerio de Educación Nacional para el nivel educativo en el que se desempeña.</w:t>
      </w:r>
    </w:p>
    <w:p w14:paraId="559D7D09" w14:textId="77777777" w:rsidR="009E2968" w:rsidRDefault="00000000">
      <w:pPr>
        <w:numPr>
          <w:ilvl w:val="0"/>
          <w:numId w:val="49"/>
        </w:numPr>
        <w:pBdr>
          <w:top w:val="nil"/>
          <w:left w:val="nil"/>
          <w:bottom w:val="nil"/>
          <w:right w:val="nil"/>
          <w:between w:val="nil"/>
        </w:pBdr>
        <w:tabs>
          <w:tab w:val="left" w:pos="1012"/>
          <w:tab w:val="left" w:pos="2127"/>
        </w:tabs>
        <w:spacing w:line="276" w:lineRule="auto"/>
        <w:ind w:left="1418" w:right="371" w:hanging="425"/>
        <w:jc w:val="both"/>
        <w:rPr>
          <w:rFonts w:ascii="Arial Narrow" w:eastAsia="Arial Narrow" w:hAnsi="Arial Narrow" w:cs="Arial Narrow"/>
          <w:color w:val="000000"/>
        </w:rPr>
      </w:pPr>
      <w:r>
        <w:rPr>
          <w:rFonts w:ascii="Arial Narrow" w:eastAsia="Arial Narrow" w:hAnsi="Arial Narrow" w:cs="Arial Narrow"/>
          <w:color w:val="000000"/>
        </w:rPr>
        <w:t>Planificar las actividades pedagógicas con base en el modelo educativo del establecimiento, que fomenten el desarrollo físico, cognitivo, emocional y social de los estudiantes.</w:t>
      </w:r>
    </w:p>
    <w:p w14:paraId="15D295F8" w14:textId="77777777" w:rsidR="009E2968" w:rsidRDefault="00000000">
      <w:pPr>
        <w:numPr>
          <w:ilvl w:val="0"/>
          <w:numId w:val="49"/>
        </w:numPr>
        <w:pBdr>
          <w:top w:val="nil"/>
          <w:left w:val="nil"/>
          <w:bottom w:val="nil"/>
          <w:right w:val="nil"/>
          <w:between w:val="nil"/>
        </w:pBdr>
        <w:tabs>
          <w:tab w:val="left" w:pos="1000"/>
          <w:tab w:val="left" w:pos="2127"/>
        </w:tabs>
        <w:spacing w:line="276" w:lineRule="auto"/>
        <w:ind w:left="1418" w:right="374" w:hanging="425"/>
        <w:jc w:val="both"/>
        <w:rPr>
          <w:rFonts w:ascii="Arial Narrow" w:eastAsia="Arial Narrow" w:hAnsi="Arial Narrow" w:cs="Arial Narrow"/>
          <w:color w:val="000000"/>
        </w:rPr>
      </w:pPr>
      <w:r>
        <w:rPr>
          <w:rFonts w:ascii="Arial Narrow" w:eastAsia="Arial Narrow" w:hAnsi="Arial Narrow" w:cs="Arial Narrow"/>
          <w:color w:val="000000"/>
        </w:rPr>
        <w:t>Conocer, dominar y actualizar saberes referidos a las áreas de conocimiento en la que se desempeña.</w:t>
      </w:r>
    </w:p>
    <w:p w14:paraId="4ACFFA73" w14:textId="77777777" w:rsidR="009E2968" w:rsidRDefault="00000000">
      <w:pPr>
        <w:numPr>
          <w:ilvl w:val="0"/>
          <w:numId w:val="49"/>
        </w:numPr>
        <w:pBdr>
          <w:top w:val="nil"/>
          <w:left w:val="nil"/>
          <w:bottom w:val="nil"/>
          <w:right w:val="nil"/>
          <w:between w:val="nil"/>
        </w:pBdr>
        <w:tabs>
          <w:tab w:val="left" w:pos="1015"/>
          <w:tab w:val="left" w:pos="2127"/>
        </w:tabs>
        <w:spacing w:line="276" w:lineRule="auto"/>
        <w:ind w:left="1418" w:right="358" w:hanging="425"/>
        <w:jc w:val="both"/>
        <w:rPr>
          <w:rFonts w:ascii="Arial Narrow" w:eastAsia="Arial Narrow" w:hAnsi="Arial Narrow" w:cs="Arial Narrow"/>
          <w:color w:val="000000"/>
        </w:rPr>
      </w:pPr>
      <w:r>
        <w:rPr>
          <w:rFonts w:ascii="Arial Narrow" w:eastAsia="Arial Narrow" w:hAnsi="Arial Narrow" w:cs="Arial Narrow"/>
          <w:color w:val="000000"/>
        </w:rPr>
        <w:t>Planificar los procesos de enseñanza y aprendizaje, teniendo en cuenta el desarrollo de los estudiantes y los referentes de calidad emitidos por el Ministerio de Educación Nacional.</w:t>
      </w:r>
    </w:p>
    <w:p w14:paraId="27C7DFD3" w14:textId="77777777" w:rsidR="009E2968" w:rsidRDefault="00000000">
      <w:pPr>
        <w:numPr>
          <w:ilvl w:val="0"/>
          <w:numId w:val="49"/>
        </w:numPr>
        <w:pBdr>
          <w:top w:val="nil"/>
          <w:left w:val="nil"/>
          <w:bottom w:val="nil"/>
          <w:right w:val="nil"/>
          <w:between w:val="nil"/>
        </w:pBdr>
        <w:tabs>
          <w:tab w:val="left" w:pos="995"/>
          <w:tab w:val="left" w:pos="2127"/>
        </w:tabs>
        <w:spacing w:line="276" w:lineRule="auto"/>
        <w:ind w:left="1418" w:right="375" w:hanging="425"/>
        <w:jc w:val="both"/>
        <w:rPr>
          <w:rFonts w:ascii="Arial Narrow" w:eastAsia="Arial Narrow" w:hAnsi="Arial Narrow" w:cs="Arial Narrow"/>
          <w:color w:val="000000"/>
        </w:rPr>
      </w:pPr>
      <w:r>
        <w:rPr>
          <w:rFonts w:ascii="Arial Narrow" w:eastAsia="Arial Narrow" w:hAnsi="Arial Narrow" w:cs="Arial Narrow"/>
          <w:color w:val="000000"/>
        </w:rPr>
        <w:t>Construir ambientes que fomenten el aprendizaje autónomo y cooperativo en los estudiantes.</w:t>
      </w:r>
    </w:p>
    <w:p w14:paraId="39E27785" w14:textId="77777777" w:rsidR="009E2968" w:rsidRDefault="00000000">
      <w:pPr>
        <w:numPr>
          <w:ilvl w:val="0"/>
          <w:numId w:val="49"/>
        </w:numPr>
        <w:pBdr>
          <w:top w:val="nil"/>
          <w:left w:val="nil"/>
          <w:bottom w:val="nil"/>
          <w:right w:val="nil"/>
          <w:between w:val="nil"/>
        </w:pBdr>
        <w:tabs>
          <w:tab w:val="left" w:pos="1008"/>
          <w:tab w:val="left" w:pos="2127"/>
        </w:tabs>
        <w:spacing w:line="276" w:lineRule="auto"/>
        <w:ind w:left="1418" w:right="363" w:hanging="425"/>
        <w:jc w:val="both"/>
        <w:rPr>
          <w:rFonts w:ascii="Arial Narrow" w:eastAsia="Arial Narrow" w:hAnsi="Arial Narrow" w:cs="Arial Narrow"/>
          <w:color w:val="000000"/>
        </w:rPr>
      </w:pPr>
      <w:r>
        <w:rPr>
          <w:rFonts w:ascii="Arial Narrow" w:eastAsia="Arial Narrow" w:hAnsi="Arial Narrow" w:cs="Arial Narrow"/>
          <w:color w:val="000000"/>
        </w:rPr>
        <w:t>Establecer criterios pedagógicos y didácticos para articular las dimensiones del sujeto con la propuesta curricular del nivel, considerando el proyecto educativo y los referentes de calidad definidos y expedidos por el Ministerio de Educación Nacional.</w:t>
      </w:r>
    </w:p>
    <w:p w14:paraId="4010094D" w14:textId="77777777" w:rsidR="009E2968" w:rsidRDefault="00000000">
      <w:pPr>
        <w:numPr>
          <w:ilvl w:val="0"/>
          <w:numId w:val="49"/>
        </w:numPr>
        <w:pBdr>
          <w:top w:val="nil"/>
          <w:left w:val="nil"/>
          <w:bottom w:val="nil"/>
          <w:right w:val="nil"/>
          <w:between w:val="nil"/>
        </w:pBdr>
        <w:tabs>
          <w:tab w:val="left" w:pos="1012"/>
          <w:tab w:val="left" w:pos="2127"/>
        </w:tabs>
        <w:spacing w:line="276" w:lineRule="auto"/>
        <w:ind w:left="1418" w:right="365" w:hanging="425"/>
        <w:jc w:val="both"/>
        <w:rPr>
          <w:rFonts w:ascii="Arial Narrow" w:eastAsia="Arial Narrow" w:hAnsi="Arial Narrow" w:cs="Arial Narrow"/>
          <w:color w:val="000000"/>
        </w:rPr>
      </w:pPr>
      <w:r>
        <w:rPr>
          <w:rFonts w:ascii="Arial Narrow" w:eastAsia="Arial Narrow" w:hAnsi="Arial Narrow" w:cs="Arial Narrow"/>
          <w:color w:val="000000"/>
        </w:rPr>
        <w:t>Seleccionar y aplicar estrategias pedagógicas que contribuyen al desarrollo cognitivo, emocional y social de los estudiantes, articulado con el Proyecto Educativo Institucional (PEI).</w:t>
      </w:r>
    </w:p>
    <w:p w14:paraId="42419C99" w14:textId="77777777" w:rsidR="009E2968" w:rsidRDefault="00000000">
      <w:pPr>
        <w:numPr>
          <w:ilvl w:val="0"/>
          <w:numId w:val="49"/>
        </w:numPr>
        <w:pBdr>
          <w:top w:val="nil"/>
          <w:left w:val="nil"/>
          <w:bottom w:val="nil"/>
          <w:right w:val="nil"/>
          <w:between w:val="nil"/>
        </w:pBdr>
        <w:tabs>
          <w:tab w:val="left" w:pos="1123"/>
          <w:tab w:val="left" w:pos="2127"/>
        </w:tabs>
        <w:spacing w:line="276" w:lineRule="auto"/>
        <w:ind w:left="1418" w:right="371" w:hanging="425"/>
        <w:jc w:val="both"/>
        <w:rPr>
          <w:rFonts w:ascii="Arial Narrow" w:eastAsia="Arial Narrow" w:hAnsi="Arial Narrow" w:cs="Arial Narrow"/>
          <w:color w:val="000000"/>
        </w:rPr>
      </w:pPr>
      <w:r>
        <w:rPr>
          <w:rFonts w:ascii="Arial Narrow" w:eastAsia="Arial Narrow" w:hAnsi="Arial Narrow" w:cs="Arial Narrow"/>
          <w:color w:val="000000"/>
        </w:rPr>
        <w:lastRenderedPageBreak/>
        <w:t>Preparar actividades formativas que permitan relacionar los conceptos de las áreas con las experiencias previas de los estudiantes.</w:t>
      </w:r>
    </w:p>
    <w:p w14:paraId="6A217A50" w14:textId="77777777" w:rsidR="009E2968" w:rsidRDefault="00000000">
      <w:pPr>
        <w:numPr>
          <w:ilvl w:val="0"/>
          <w:numId w:val="49"/>
        </w:numPr>
        <w:pBdr>
          <w:top w:val="nil"/>
          <w:left w:val="nil"/>
          <w:bottom w:val="nil"/>
          <w:right w:val="nil"/>
          <w:between w:val="nil"/>
        </w:pBdr>
        <w:tabs>
          <w:tab w:val="left" w:pos="1076"/>
          <w:tab w:val="left" w:pos="2127"/>
        </w:tabs>
        <w:spacing w:line="276" w:lineRule="auto"/>
        <w:ind w:left="1418" w:right="375" w:hanging="425"/>
        <w:jc w:val="both"/>
        <w:rPr>
          <w:rFonts w:ascii="Arial Narrow" w:eastAsia="Arial Narrow" w:hAnsi="Arial Narrow" w:cs="Arial Narrow"/>
          <w:color w:val="000000"/>
        </w:rPr>
      </w:pPr>
      <w:r>
        <w:rPr>
          <w:rFonts w:ascii="Arial Narrow" w:eastAsia="Arial Narrow" w:hAnsi="Arial Narrow" w:cs="Arial Narrow"/>
          <w:color w:val="000000"/>
        </w:rPr>
        <w:t>Elaborar instrumentos de evaluación del aprendizaje según los objetivos del grado y las competencias del ciclo.</w:t>
      </w:r>
    </w:p>
    <w:p w14:paraId="215E3C03" w14:textId="77777777" w:rsidR="009E2968" w:rsidRDefault="00000000">
      <w:pPr>
        <w:numPr>
          <w:ilvl w:val="0"/>
          <w:numId w:val="49"/>
        </w:numPr>
        <w:pBdr>
          <w:top w:val="nil"/>
          <w:left w:val="nil"/>
          <w:bottom w:val="nil"/>
          <w:right w:val="nil"/>
          <w:between w:val="nil"/>
        </w:pBdr>
        <w:tabs>
          <w:tab w:val="left" w:pos="1112"/>
          <w:tab w:val="left" w:pos="2127"/>
        </w:tabs>
        <w:spacing w:line="276" w:lineRule="auto"/>
        <w:ind w:left="1418" w:right="373" w:hanging="425"/>
        <w:jc w:val="both"/>
        <w:rPr>
          <w:rFonts w:ascii="Arial Narrow" w:eastAsia="Arial Narrow" w:hAnsi="Arial Narrow" w:cs="Arial Narrow"/>
          <w:color w:val="000000"/>
        </w:rPr>
      </w:pPr>
      <w:r>
        <w:rPr>
          <w:rFonts w:ascii="Arial Narrow" w:eastAsia="Arial Narrow" w:hAnsi="Arial Narrow" w:cs="Arial Narrow"/>
          <w:color w:val="000000"/>
        </w:rPr>
        <w:t>Realizar el seguimiento, evaluación y retroalimentación teniendo en cuenta un enfoque integral, flexible y formativo.</w:t>
      </w:r>
    </w:p>
    <w:p w14:paraId="3730F69D" w14:textId="77777777" w:rsidR="009E2968" w:rsidRDefault="00000000">
      <w:pPr>
        <w:numPr>
          <w:ilvl w:val="0"/>
          <w:numId w:val="49"/>
        </w:numPr>
        <w:pBdr>
          <w:top w:val="nil"/>
          <w:left w:val="nil"/>
          <w:bottom w:val="nil"/>
          <w:right w:val="nil"/>
          <w:between w:val="nil"/>
        </w:pBdr>
        <w:tabs>
          <w:tab w:val="left" w:pos="1101"/>
          <w:tab w:val="left" w:pos="2127"/>
        </w:tabs>
        <w:spacing w:line="276" w:lineRule="auto"/>
        <w:ind w:left="1418" w:right="375" w:hanging="425"/>
        <w:jc w:val="both"/>
        <w:rPr>
          <w:rFonts w:ascii="Arial Narrow" w:eastAsia="Arial Narrow" w:hAnsi="Arial Narrow" w:cs="Arial Narrow"/>
          <w:color w:val="000000"/>
        </w:rPr>
      </w:pPr>
      <w:r>
        <w:rPr>
          <w:rFonts w:ascii="Arial Narrow" w:eastAsia="Arial Narrow" w:hAnsi="Arial Narrow" w:cs="Arial Narrow"/>
          <w:color w:val="000000"/>
        </w:rPr>
        <w:t>Presentar informes a los estudiantes y familias o acudientes sobre la situación personal y académica (registro escolar, disciplina, inasistencias, constancias de desempeño entre otras) de manera regular y al cierre de los periodos académicos.</w:t>
      </w:r>
    </w:p>
    <w:p w14:paraId="6C71AF5D" w14:textId="77777777" w:rsidR="009E2968" w:rsidRDefault="00000000">
      <w:pPr>
        <w:numPr>
          <w:ilvl w:val="0"/>
          <w:numId w:val="49"/>
        </w:numPr>
        <w:pBdr>
          <w:top w:val="nil"/>
          <w:left w:val="nil"/>
          <w:bottom w:val="nil"/>
          <w:right w:val="nil"/>
          <w:between w:val="nil"/>
        </w:pBdr>
        <w:tabs>
          <w:tab w:val="left" w:pos="1123"/>
          <w:tab w:val="left" w:pos="2127"/>
        </w:tabs>
        <w:spacing w:line="276" w:lineRule="auto"/>
        <w:ind w:left="1418" w:right="374" w:hanging="425"/>
        <w:jc w:val="both"/>
        <w:rPr>
          <w:rFonts w:ascii="Arial Narrow" w:eastAsia="Arial Narrow" w:hAnsi="Arial Narrow" w:cs="Arial Narrow"/>
          <w:color w:val="000000"/>
        </w:rPr>
      </w:pPr>
      <w:r>
        <w:rPr>
          <w:rFonts w:ascii="Arial Narrow" w:eastAsia="Arial Narrow" w:hAnsi="Arial Narrow" w:cs="Arial Narrow"/>
          <w:color w:val="000000"/>
        </w:rPr>
        <w:t>Apoyar los procesos de matrícula de los estudiantes para asegurar el buen funcionamiento de la institución.</w:t>
      </w:r>
    </w:p>
    <w:p w14:paraId="606163D1" w14:textId="77777777" w:rsidR="009E2968" w:rsidRDefault="00000000">
      <w:pPr>
        <w:numPr>
          <w:ilvl w:val="0"/>
          <w:numId w:val="49"/>
        </w:numPr>
        <w:pBdr>
          <w:top w:val="nil"/>
          <w:left w:val="nil"/>
          <w:bottom w:val="nil"/>
          <w:right w:val="nil"/>
          <w:between w:val="nil"/>
        </w:pBdr>
        <w:tabs>
          <w:tab w:val="left" w:pos="1112"/>
          <w:tab w:val="left" w:pos="2127"/>
        </w:tabs>
        <w:spacing w:line="276" w:lineRule="auto"/>
        <w:ind w:left="1418" w:right="373" w:hanging="425"/>
        <w:jc w:val="both"/>
        <w:rPr>
          <w:rFonts w:ascii="Arial Narrow" w:eastAsia="Arial Narrow" w:hAnsi="Arial Narrow" w:cs="Arial Narrow"/>
          <w:color w:val="000000"/>
        </w:rPr>
      </w:pPr>
      <w:r>
        <w:rPr>
          <w:rFonts w:ascii="Arial Narrow" w:eastAsia="Arial Narrow" w:hAnsi="Arial Narrow" w:cs="Arial Narrow"/>
          <w:color w:val="000000"/>
        </w:rPr>
        <w:t>Registrar el desempeño escolar para fortalecer el proceso de retroalimentación del aprendizaje de los estudiantes.</w:t>
      </w:r>
    </w:p>
    <w:p w14:paraId="133F2B76" w14:textId="77777777" w:rsidR="009E2968" w:rsidRDefault="00000000">
      <w:pPr>
        <w:numPr>
          <w:ilvl w:val="0"/>
          <w:numId w:val="49"/>
        </w:numPr>
        <w:pBdr>
          <w:top w:val="nil"/>
          <w:left w:val="nil"/>
          <w:bottom w:val="nil"/>
          <w:right w:val="nil"/>
          <w:between w:val="nil"/>
        </w:pBdr>
        <w:tabs>
          <w:tab w:val="left" w:pos="1126"/>
          <w:tab w:val="left" w:pos="2127"/>
        </w:tabs>
        <w:spacing w:line="276" w:lineRule="auto"/>
        <w:ind w:left="1418" w:right="368" w:hanging="425"/>
        <w:jc w:val="both"/>
        <w:rPr>
          <w:rFonts w:ascii="Arial Narrow" w:eastAsia="Arial Narrow" w:hAnsi="Arial Narrow" w:cs="Arial Narrow"/>
          <w:color w:val="000000"/>
        </w:rPr>
      </w:pPr>
      <w:r>
        <w:rPr>
          <w:rFonts w:ascii="Arial Narrow" w:eastAsia="Arial Narrow" w:hAnsi="Arial Narrow" w:cs="Arial Narrow"/>
          <w:color w:val="000000"/>
        </w:rPr>
        <w:t>Participar e incentivar en el cuidado del establecimiento educativo para preservar condiciones satisfactorias.</w:t>
      </w:r>
    </w:p>
    <w:p w14:paraId="7972FBDF" w14:textId="77777777" w:rsidR="009E2968" w:rsidRDefault="00000000">
      <w:pPr>
        <w:numPr>
          <w:ilvl w:val="0"/>
          <w:numId w:val="49"/>
        </w:numPr>
        <w:pBdr>
          <w:top w:val="nil"/>
          <w:left w:val="nil"/>
          <w:bottom w:val="nil"/>
          <w:right w:val="nil"/>
          <w:between w:val="nil"/>
        </w:pBdr>
        <w:tabs>
          <w:tab w:val="left" w:pos="1107"/>
          <w:tab w:val="left" w:pos="2127"/>
        </w:tabs>
        <w:spacing w:line="276" w:lineRule="auto"/>
        <w:ind w:left="1418" w:right="371" w:hanging="425"/>
        <w:jc w:val="both"/>
        <w:rPr>
          <w:rFonts w:ascii="Arial Narrow" w:eastAsia="Arial Narrow" w:hAnsi="Arial Narrow" w:cs="Arial Narrow"/>
          <w:color w:val="000000"/>
        </w:rPr>
      </w:pPr>
      <w:r>
        <w:rPr>
          <w:rFonts w:ascii="Arial Narrow" w:eastAsia="Arial Narrow" w:hAnsi="Arial Narrow" w:cs="Arial Narrow"/>
          <w:color w:val="000000"/>
        </w:rPr>
        <w:t>Utilizar los recursos didácticos, las Tecnologías de la Información y Comunicación (TIC) y los recursos de apoyo pedagógico de la institución para el desarrollo de su práctica educativa.</w:t>
      </w:r>
    </w:p>
    <w:p w14:paraId="4B358815" w14:textId="77777777" w:rsidR="009E2968" w:rsidRDefault="00000000">
      <w:pPr>
        <w:numPr>
          <w:ilvl w:val="0"/>
          <w:numId w:val="49"/>
        </w:numPr>
        <w:pBdr>
          <w:top w:val="nil"/>
          <w:left w:val="nil"/>
          <w:bottom w:val="nil"/>
          <w:right w:val="nil"/>
          <w:between w:val="nil"/>
        </w:pBdr>
        <w:tabs>
          <w:tab w:val="left" w:pos="1119"/>
          <w:tab w:val="left" w:pos="2127"/>
        </w:tabs>
        <w:spacing w:line="276" w:lineRule="auto"/>
        <w:ind w:left="1418" w:right="376" w:hanging="425"/>
        <w:jc w:val="both"/>
        <w:rPr>
          <w:rFonts w:ascii="Arial Narrow" w:eastAsia="Arial Narrow" w:hAnsi="Arial Narrow" w:cs="Arial Narrow"/>
          <w:color w:val="000000"/>
        </w:rPr>
        <w:sectPr w:rsidR="009E2968">
          <w:pgSz w:w="12240" w:h="15840"/>
          <w:pgMar w:top="1418" w:right="1134" w:bottom="1418" w:left="1418" w:header="571" w:footer="1677" w:gutter="0"/>
          <w:cols w:space="720"/>
        </w:sectPr>
      </w:pPr>
      <w:r>
        <w:rPr>
          <w:rFonts w:ascii="Arial Narrow" w:eastAsia="Arial Narrow" w:hAnsi="Arial Narrow" w:cs="Arial Narrow"/>
          <w:color w:val="000000"/>
        </w:rPr>
        <w:t>Apoyar las estrategias para la resolución de conflictos entre los estudiantes, teniendo como referente el manual de convivencia de la institución.</w:t>
      </w:r>
    </w:p>
    <w:p w14:paraId="5FB26106" w14:textId="77777777" w:rsidR="009E2968" w:rsidRDefault="00000000">
      <w:pPr>
        <w:numPr>
          <w:ilvl w:val="0"/>
          <w:numId w:val="49"/>
        </w:numPr>
        <w:pBdr>
          <w:top w:val="nil"/>
          <w:left w:val="nil"/>
          <w:bottom w:val="nil"/>
          <w:right w:val="nil"/>
          <w:between w:val="nil"/>
        </w:pBdr>
        <w:tabs>
          <w:tab w:val="left" w:pos="1123"/>
          <w:tab w:val="left" w:pos="2127"/>
        </w:tabs>
        <w:spacing w:line="276" w:lineRule="auto"/>
        <w:ind w:left="1418" w:right="372" w:hanging="425"/>
        <w:jc w:val="both"/>
        <w:rPr>
          <w:rFonts w:ascii="Arial Narrow" w:eastAsia="Arial Narrow" w:hAnsi="Arial Narrow" w:cs="Arial Narrow"/>
          <w:color w:val="000000"/>
        </w:rPr>
      </w:pPr>
      <w:r>
        <w:rPr>
          <w:rFonts w:ascii="Arial Narrow" w:eastAsia="Arial Narrow" w:hAnsi="Arial Narrow" w:cs="Arial Narrow"/>
          <w:color w:val="000000"/>
        </w:rPr>
        <w:lastRenderedPageBreak/>
        <w:t>Proponer la realización de actividades extracurriculares en la institución que favorecen el desarrollo de la comunidad educativa.</w:t>
      </w:r>
    </w:p>
    <w:p w14:paraId="59410363" w14:textId="77777777" w:rsidR="009E2968" w:rsidRDefault="00000000">
      <w:pPr>
        <w:numPr>
          <w:ilvl w:val="0"/>
          <w:numId w:val="49"/>
        </w:numPr>
        <w:pBdr>
          <w:top w:val="nil"/>
          <w:left w:val="nil"/>
          <w:bottom w:val="nil"/>
          <w:right w:val="nil"/>
          <w:between w:val="nil"/>
        </w:pBdr>
        <w:tabs>
          <w:tab w:val="left" w:pos="1158"/>
          <w:tab w:val="left" w:pos="2127"/>
        </w:tabs>
        <w:spacing w:line="276" w:lineRule="auto"/>
        <w:ind w:left="1418" w:right="372" w:hanging="425"/>
        <w:jc w:val="both"/>
        <w:rPr>
          <w:rFonts w:ascii="Arial Narrow" w:eastAsia="Arial Narrow" w:hAnsi="Arial Narrow" w:cs="Arial Narrow"/>
          <w:color w:val="000000"/>
        </w:rPr>
      </w:pPr>
      <w:r>
        <w:rPr>
          <w:rFonts w:ascii="Arial Narrow" w:eastAsia="Arial Narrow" w:hAnsi="Arial Narrow" w:cs="Arial Narrow"/>
          <w:color w:val="000000"/>
        </w:rPr>
        <w:t>Vincular en el proceso de enseñanza las dinámicas propias del contexto y territorio del establecimiento educativo.</w:t>
      </w:r>
    </w:p>
    <w:p w14:paraId="2E2BCF7F" w14:textId="77777777" w:rsidR="009E2968" w:rsidRDefault="00000000">
      <w:pPr>
        <w:numPr>
          <w:ilvl w:val="0"/>
          <w:numId w:val="49"/>
        </w:numPr>
        <w:pBdr>
          <w:top w:val="nil"/>
          <w:left w:val="nil"/>
          <w:bottom w:val="nil"/>
          <w:right w:val="nil"/>
          <w:between w:val="nil"/>
        </w:pBdr>
        <w:tabs>
          <w:tab w:val="left" w:pos="1112"/>
          <w:tab w:val="left" w:pos="2127"/>
        </w:tabs>
        <w:spacing w:line="276" w:lineRule="auto"/>
        <w:ind w:left="1418" w:right="370" w:hanging="425"/>
        <w:jc w:val="both"/>
        <w:rPr>
          <w:rFonts w:ascii="Arial Narrow" w:eastAsia="Arial Narrow" w:hAnsi="Arial Narrow" w:cs="Arial Narrow"/>
          <w:color w:val="000000"/>
        </w:rPr>
      </w:pPr>
      <w:r>
        <w:rPr>
          <w:rFonts w:ascii="Arial Narrow" w:eastAsia="Arial Narrow" w:hAnsi="Arial Narrow" w:cs="Arial Narrow"/>
          <w:color w:val="000000"/>
        </w:rPr>
        <w:t>Apoyar la implementación de estrategias institucionales para relacionarse con las diferentes entidades orientadas a la atención comunitaria y que promueven el desarrollo de actividades educativas propias del contexto institucional.</w:t>
      </w:r>
    </w:p>
    <w:p w14:paraId="61C40F81" w14:textId="77777777" w:rsidR="009E2968" w:rsidRDefault="00000000">
      <w:pPr>
        <w:numPr>
          <w:ilvl w:val="0"/>
          <w:numId w:val="49"/>
        </w:numPr>
        <w:pBdr>
          <w:top w:val="nil"/>
          <w:left w:val="nil"/>
          <w:bottom w:val="nil"/>
          <w:right w:val="nil"/>
          <w:between w:val="nil"/>
        </w:pBdr>
        <w:tabs>
          <w:tab w:val="left" w:pos="1145"/>
          <w:tab w:val="left" w:pos="2127"/>
        </w:tabs>
        <w:spacing w:before="123" w:line="276" w:lineRule="auto"/>
        <w:ind w:left="1418" w:right="371" w:hanging="425"/>
        <w:jc w:val="both"/>
        <w:rPr>
          <w:rFonts w:ascii="Arial Narrow" w:eastAsia="Arial Narrow" w:hAnsi="Arial Narrow" w:cs="Arial Narrow"/>
          <w:color w:val="000000"/>
        </w:rPr>
      </w:pPr>
      <w:r>
        <w:rPr>
          <w:rFonts w:ascii="Arial Narrow" w:eastAsia="Arial Narrow" w:hAnsi="Arial Narrow" w:cs="Arial Narrow"/>
          <w:color w:val="000000"/>
        </w:rPr>
        <w:t>Conocer y promover los derechos de los estudiantes, así como la oferta institucional y las rutas de atención con las que cuenta el territorio para denunciar posibles casos de vulneración.</w:t>
      </w:r>
    </w:p>
    <w:p w14:paraId="3993B5EF" w14:textId="77777777" w:rsidR="009E2968" w:rsidRDefault="00000000">
      <w:pPr>
        <w:numPr>
          <w:ilvl w:val="0"/>
          <w:numId w:val="49"/>
        </w:numPr>
        <w:pBdr>
          <w:top w:val="nil"/>
          <w:left w:val="nil"/>
          <w:bottom w:val="nil"/>
          <w:right w:val="nil"/>
          <w:between w:val="nil"/>
        </w:pBdr>
        <w:tabs>
          <w:tab w:val="left" w:pos="1137"/>
          <w:tab w:val="left" w:pos="2127"/>
        </w:tabs>
        <w:spacing w:line="276" w:lineRule="auto"/>
        <w:ind w:left="1418" w:right="372" w:hanging="425"/>
        <w:jc w:val="both"/>
        <w:rPr>
          <w:rFonts w:ascii="Arial Narrow" w:eastAsia="Arial Narrow" w:hAnsi="Arial Narrow" w:cs="Arial Narrow"/>
          <w:color w:val="000000"/>
        </w:rPr>
      </w:pPr>
      <w:r>
        <w:rPr>
          <w:rFonts w:ascii="Arial Narrow" w:eastAsia="Arial Narrow" w:hAnsi="Arial Narrow" w:cs="Arial Narrow"/>
          <w:color w:val="000000"/>
        </w:rPr>
        <w:t>Planear y desarrollar estrategias que promuevan la participación activa de los estudiantes y sus familias por medio de una comunicación permanente y oportuna, para favorecer los procesos pedagógicos.</w:t>
      </w:r>
    </w:p>
    <w:p w14:paraId="72B76524" w14:textId="77777777" w:rsidR="009E2968" w:rsidRDefault="00000000">
      <w:pPr>
        <w:numPr>
          <w:ilvl w:val="0"/>
          <w:numId w:val="49"/>
        </w:numPr>
        <w:pBdr>
          <w:top w:val="nil"/>
          <w:left w:val="nil"/>
          <w:bottom w:val="nil"/>
          <w:right w:val="nil"/>
          <w:between w:val="nil"/>
        </w:pBdr>
        <w:tabs>
          <w:tab w:val="left" w:pos="1160"/>
          <w:tab w:val="left" w:pos="2127"/>
        </w:tabs>
        <w:spacing w:line="276" w:lineRule="auto"/>
        <w:ind w:left="1418" w:right="376" w:hanging="425"/>
        <w:jc w:val="both"/>
        <w:rPr>
          <w:rFonts w:ascii="Arial Narrow" w:eastAsia="Arial Narrow" w:hAnsi="Arial Narrow" w:cs="Arial Narrow"/>
          <w:color w:val="000000"/>
        </w:rPr>
      </w:pPr>
      <w:r>
        <w:rPr>
          <w:rFonts w:ascii="Arial Narrow" w:eastAsia="Arial Narrow" w:hAnsi="Arial Narrow" w:cs="Arial Narrow"/>
          <w:color w:val="000000"/>
        </w:rPr>
        <w:t>Promover la buena convivencia en el establecimiento educativo y la adquisición de rutinas diarias que les permita a los estudiantes crear hábitos para una vida saludable.</w:t>
      </w:r>
    </w:p>
    <w:p w14:paraId="00B015AF" w14:textId="77777777" w:rsidR="009E2968" w:rsidRDefault="00000000">
      <w:pPr>
        <w:numPr>
          <w:ilvl w:val="0"/>
          <w:numId w:val="49"/>
        </w:numPr>
        <w:pBdr>
          <w:top w:val="nil"/>
          <w:left w:val="nil"/>
          <w:bottom w:val="nil"/>
          <w:right w:val="nil"/>
          <w:between w:val="nil"/>
        </w:pBdr>
        <w:tabs>
          <w:tab w:val="left" w:pos="1148"/>
          <w:tab w:val="left" w:pos="2127"/>
        </w:tabs>
        <w:spacing w:line="276" w:lineRule="auto"/>
        <w:ind w:left="1418" w:right="365" w:hanging="425"/>
        <w:jc w:val="both"/>
        <w:rPr>
          <w:rFonts w:ascii="Arial Narrow" w:eastAsia="Arial Narrow" w:hAnsi="Arial Narrow" w:cs="Arial Narrow"/>
          <w:color w:val="000000"/>
        </w:rPr>
      </w:pPr>
      <w:r>
        <w:rPr>
          <w:rFonts w:ascii="Arial Narrow" w:eastAsia="Arial Narrow" w:hAnsi="Arial Narrow" w:cs="Arial Narrow"/>
          <w:color w:val="000000"/>
        </w:rPr>
        <w:t>Participar en el cuidado de los espacios del descanso pedagógico y del cuidado en la alimentación escolar, como actividades formativas de los estudiantes dentro del establecimiento educativo.</w:t>
      </w:r>
    </w:p>
    <w:p w14:paraId="7E3C9AEF" w14:textId="77777777" w:rsidR="009E2968" w:rsidRDefault="00000000">
      <w:pPr>
        <w:numPr>
          <w:ilvl w:val="0"/>
          <w:numId w:val="49"/>
        </w:numPr>
        <w:pBdr>
          <w:top w:val="nil"/>
          <w:left w:val="nil"/>
          <w:bottom w:val="nil"/>
          <w:right w:val="nil"/>
          <w:between w:val="nil"/>
        </w:pBdr>
        <w:tabs>
          <w:tab w:val="left" w:pos="1162"/>
          <w:tab w:val="left" w:pos="2127"/>
        </w:tabs>
        <w:spacing w:line="276" w:lineRule="auto"/>
        <w:ind w:left="1418" w:hanging="425"/>
        <w:jc w:val="both"/>
        <w:rPr>
          <w:rFonts w:ascii="Arial Narrow" w:eastAsia="Arial Narrow" w:hAnsi="Arial Narrow" w:cs="Arial Narrow"/>
          <w:color w:val="000000"/>
        </w:rPr>
      </w:pPr>
      <w:r>
        <w:rPr>
          <w:rFonts w:ascii="Arial Narrow" w:eastAsia="Arial Narrow" w:hAnsi="Arial Narrow" w:cs="Arial Narrow"/>
          <w:color w:val="000000"/>
        </w:rPr>
        <w:t>Promover entre los estudiantes la participación en el gobierno escolar.</w:t>
      </w:r>
    </w:p>
    <w:p w14:paraId="7610C426" w14:textId="77777777" w:rsidR="009E2968" w:rsidRDefault="00000000">
      <w:pPr>
        <w:numPr>
          <w:ilvl w:val="0"/>
          <w:numId w:val="49"/>
        </w:numPr>
        <w:pBdr>
          <w:top w:val="nil"/>
          <w:left w:val="nil"/>
          <w:bottom w:val="nil"/>
          <w:right w:val="nil"/>
          <w:between w:val="nil"/>
        </w:pBdr>
        <w:tabs>
          <w:tab w:val="left" w:pos="1144"/>
          <w:tab w:val="left" w:pos="2127"/>
        </w:tabs>
        <w:spacing w:line="276" w:lineRule="auto"/>
        <w:ind w:left="1418" w:right="373" w:hanging="425"/>
        <w:jc w:val="both"/>
        <w:rPr>
          <w:rFonts w:ascii="Arial Narrow" w:eastAsia="Arial Narrow" w:hAnsi="Arial Narrow" w:cs="Arial Narrow"/>
          <w:color w:val="000000"/>
        </w:rPr>
      </w:pPr>
      <w:r>
        <w:rPr>
          <w:rFonts w:ascii="Arial Narrow" w:eastAsia="Arial Narrow" w:hAnsi="Arial Narrow" w:cs="Arial Narrow"/>
          <w:color w:val="000000"/>
        </w:rPr>
        <w:t>Identificar las habilidades, intereses y necesidades especiales de los estudiantes brindarles una atención oportuna en su rol de docente de aula y activar las rutas institucionales establecidas para su atención.</w:t>
      </w:r>
    </w:p>
    <w:p w14:paraId="7C41DECF" w14:textId="77777777" w:rsidR="009E2968" w:rsidRDefault="00000000">
      <w:pPr>
        <w:numPr>
          <w:ilvl w:val="0"/>
          <w:numId w:val="49"/>
        </w:numPr>
        <w:pBdr>
          <w:top w:val="nil"/>
          <w:left w:val="nil"/>
          <w:bottom w:val="nil"/>
          <w:right w:val="nil"/>
          <w:between w:val="nil"/>
        </w:pBdr>
        <w:tabs>
          <w:tab w:val="left" w:pos="1155"/>
          <w:tab w:val="left" w:pos="2127"/>
        </w:tabs>
        <w:spacing w:line="276" w:lineRule="auto"/>
        <w:ind w:left="1418" w:right="359" w:hanging="425"/>
        <w:jc w:val="both"/>
        <w:rPr>
          <w:rFonts w:ascii="Arial Narrow" w:eastAsia="Arial Narrow" w:hAnsi="Arial Narrow" w:cs="Arial Narrow"/>
          <w:color w:val="000000"/>
        </w:rPr>
      </w:pPr>
      <w:r>
        <w:rPr>
          <w:rFonts w:ascii="Arial Narrow" w:eastAsia="Arial Narrow" w:hAnsi="Arial Narrow" w:cs="Arial Narrow"/>
          <w:color w:val="000000"/>
        </w:rPr>
        <w:t>Participar en los procesos de acogida, bienestar y permanencia que defina la institución educativa, tanto para el ingreso de los estudiantes a esta, como para el paso a otros grados o niveles educativos.</w:t>
      </w:r>
    </w:p>
    <w:p w14:paraId="060DB8E4" w14:textId="77777777" w:rsidR="009E2968" w:rsidRDefault="00000000">
      <w:pPr>
        <w:numPr>
          <w:ilvl w:val="0"/>
          <w:numId w:val="49"/>
        </w:numPr>
        <w:pBdr>
          <w:top w:val="nil"/>
          <w:left w:val="nil"/>
          <w:bottom w:val="nil"/>
          <w:right w:val="nil"/>
          <w:between w:val="nil"/>
        </w:pBdr>
        <w:tabs>
          <w:tab w:val="left" w:pos="1160"/>
          <w:tab w:val="left" w:pos="2127"/>
        </w:tabs>
        <w:spacing w:line="276" w:lineRule="auto"/>
        <w:ind w:left="1418" w:right="376" w:hanging="425"/>
        <w:jc w:val="both"/>
        <w:rPr>
          <w:rFonts w:ascii="Arial Narrow" w:eastAsia="Arial Narrow" w:hAnsi="Arial Narrow" w:cs="Arial Narrow"/>
          <w:color w:val="000000"/>
        </w:rPr>
      </w:pPr>
      <w:r>
        <w:rPr>
          <w:rFonts w:ascii="Arial Narrow" w:eastAsia="Arial Narrow" w:hAnsi="Arial Narrow" w:cs="Arial Narrow"/>
          <w:color w:val="000000"/>
        </w:rPr>
        <w:t>Las demás que le asigne el rector acorde con el cargo y las funciones del docente de aula.</w:t>
      </w:r>
    </w:p>
    <w:p w14:paraId="577AC8E3" w14:textId="77777777" w:rsidR="009E2968" w:rsidRDefault="009E2968">
      <w:pPr>
        <w:pBdr>
          <w:top w:val="nil"/>
          <w:left w:val="nil"/>
          <w:bottom w:val="nil"/>
          <w:right w:val="nil"/>
          <w:between w:val="nil"/>
        </w:pBdr>
        <w:tabs>
          <w:tab w:val="left" w:pos="1160"/>
          <w:tab w:val="left" w:pos="2127"/>
        </w:tabs>
        <w:spacing w:line="276" w:lineRule="auto"/>
        <w:ind w:left="1418" w:right="376"/>
        <w:jc w:val="both"/>
        <w:rPr>
          <w:rFonts w:ascii="Arial Narrow" w:eastAsia="Arial Narrow" w:hAnsi="Arial Narrow" w:cs="Arial Narrow"/>
          <w:color w:val="000000"/>
        </w:rPr>
      </w:pPr>
    </w:p>
    <w:p w14:paraId="1C797FF0" w14:textId="77777777" w:rsidR="009E2968" w:rsidRDefault="00000000">
      <w:pPr>
        <w:pStyle w:val="Ttulo3"/>
        <w:numPr>
          <w:ilvl w:val="2"/>
          <w:numId w:val="48"/>
        </w:numPr>
        <w:tabs>
          <w:tab w:val="left" w:pos="1539"/>
          <w:tab w:val="left" w:pos="2127"/>
        </w:tabs>
        <w:spacing w:before="4" w:line="276" w:lineRule="auto"/>
        <w:rPr>
          <w:rFonts w:ascii="Arial Narrow" w:eastAsia="Arial Narrow" w:hAnsi="Arial Narrow" w:cs="Arial Narrow"/>
          <w:sz w:val="22"/>
          <w:szCs w:val="22"/>
        </w:rPr>
      </w:pPr>
      <w:r>
        <w:rPr>
          <w:rFonts w:ascii="Arial Narrow" w:eastAsia="Arial Narrow" w:hAnsi="Arial Narrow" w:cs="Arial Narrow"/>
          <w:sz w:val="22"/>
          <w:szCs w:val="22"/>
        </w:rPr>
        <w:t>Funciones Específicas de los Docentes de Preescolar</w:t>
      </w:r>
    </w:p>
    <w:p w14:paraId="7C2DDAFF" w14:textId="77777777" w:rsidR="009E2968" w:rsidRDefault="00000000">
      <w:pPr>
        <w:numPr>
          <w:ilvl w:val="0"/>
          <w:numId w:val="13"/>
        </w:numPr>
        <w:pBdr>
          <w:top w:val="nil"/>
          <w:left w:val="nil"/>
          <w:bottom w:val="nil"/>
          <w:right w:val="nil"/>
          <w:between w:val="nil"/>
        </w:pBdr>
        <w:tabs>
          <w:tab w:val="left" w:pos="964"/>
          <w:tab w:val="left" w:pos="2127"/>
        </w:tabs>
        <w:spacing w:before="186" w:line="276" w:lineRule="auto"/>
        <w:ind w:left="851" w:right="371" w:firstLine="0"/>
        <w:jc w:val="both"/>
        <w:rPr>
          <w:rFonts w:ascii="Arial Narrow" w:eastAsia="Arial Narrow" w:hAnsi="Arial Narrow" w:cs="Arial Narrow"/>
          <w:color w:val="000000"/>
        </w:rPr>
      </w:pPr>
      <w:r>
        <w:rPr>
          <w:rFonts w:ascii="Arial Narrow" w:eastAsia="Arial Narrow" w:hAnsi="Arial Narrow" w:cs="Arial Narrow"/>
          <w:color w:val="000000"/>
        </w:rPr>
        <w:t>Conocer y dominar saberes referidos al desarrollo fisiológico, emocional y psicosocial de los estudiantes para establecer relación con los procesos de enseñanza y aprendizaje.</w:t>
      </w:r>
    </w:p>
    <w:p w14:paraId="06376D6A" w14:textId="77777777" w:rsidR="009E2968" w:rsidRDefault="00000000">
      <w:pPr>
        <w:numPr>
          <w:ilvl w:val="0"/>
          <w:numId w:val="13"/>
        </w:numPr>
        <w:pBdr>
          <w:top w:val="nil"/>
          <w:left w:val="nil"/>
          <w:bottom w:val="nil"/>
          <w:right w:val="nil"/>
          <w:between w:val="nil"/>
        </w:pBdr>
        <w:tabs>
          <w:tab w:val="left" w:pos="1000"/>
          <w:tab w:val="left" w:pos="2127"/>
        </w:tabs>
        <w:spacing w:line="276" w:lineRule="auto"/>
        <w:ind w:left="851" w:right="367" w:firstLine="0"/>
        <w:jc w:val="both"/>
        <w:rPr>
          <w:rFonts w:ascii="Arial Narrow" w:eastAsia="Arial Narrow" w:hAnsi="Arial Narrow" w:cs="Arial Narrow"/>
          <w:color w:val="000000"/>
        </w:rPr>
      </w:pPr>
      <w:r>
        <w:rPr>
          <w:rFonts w:ascii="Arial Narrow" w:eastAsia="Arial Narrow" w:hAnsi="Arial Narrow" w:cs="Arial Narrow"/>
          <w:color w:val="000000"/>
        </w:rPr>
        <w:t>Diseñar y diligenciar instrumentos para la planeación de las experiencias pedagógicas y para el registro cualitativo del proceso de desarrollo y aprendizaje de los niños y las niñas del grupo a cargo, con una perspectiva de diversidad y reconocimiento de la singularidad.</w:t>
      </w:r>
    </w:p>
    <w:p w14:paraId="176D29E4" w14:textId="77777777" w:rsidR="009E2968" w:rsidRDefault="00000000">
      <w:pPr>
        <w:numPr>
          <w:ilvl w:val="0"/>
          <w:numId w:val="13"/>
        </w:numPr>
        <w:pBdr>
          <w:top w:val="nil"/>
          <w:left w:val="nil"/>
          <w:bottom w:val="nil"/>
          <w:right w:val="nil"/>
          <w:between w:val="nil"/>
        </w:pBdr>
        <w:tabs>
          <w:tab w:val="left" w:pos="991"/>
          <w:tab w:val="left" w:pos="2127"/>
        </w:tabs>
        <w:spacing w:line="276" w:lineRule="auto"/>
        <w:ind w:left="851" w:right="373" w:firstLine="0"/>
        <w:jc w:val="both"/>
        <w:rPr>
          <w:rFonts w:ascii="Arial Narrow" w:eastAsia="Arial Narrow" w:hAnsi="Arial Narrow" w:cs="Arial Narrow"/>
          <w:color w:val="000000"/>
        </w:rPr>
      </w:pPr>
      <w:r>
        <w:rPr>
          <w:rFonts w:ascii="Arial Narrow" w:eastAsia="Arial Narrow" w:hAnsi="Arial Narrow" w:cs="Arial Narrow"/>
          <w:color w:val="000000"/>
        </w:rPr>
        <w:t>Generar ambientes y desarrollar experiencias pedagógicas que les permita a los estudiantes, a partir de las situaciones de la vida cotidiana, incentivar el cuidado de sí y del otro, la autonomía, la construcción de acuerdos de convivencia, potenciar su curiosidad y creatividad.</w:t>
      </w:r>
    </w:p>
    <w:p w14:paraId="51ECD403" w14:textId="77777777" w:rsidR="009E2968" w:rsidRDefault="00000000">
      <w:pPr>
        <w:numPr>
          <w:ilvl w:val="0"/>
          <w:numId w:val="13"/>
        </w:numPr>
        <w:pBdr>
          <w:top w:val="nil"/>
          <w:left w:val="nil"/>
          <w:bottom w:val="nil"/>
          <w:right w:val="nil"/>
          <w:between w:val="nil"/>
        </w:pBdr>
        <w:tabs>
          <w:tab w:val="left" w:pos="1012"/>
          <w:tab w:val="left" w:pos="2127"/>
        </w:tabs>
        <w:spacing w:line="276" w:lineRule="auto"/>
        <w:ind w:left="851" w:right="371" w:firstLine="0"/>
        <w:jc w:val="both"/>
        <w:rPr>
          <w:rFonts w:ascii="Arial Narrow" w:eastAsia="Arial Narrow" w:hAnsi="Arial Narrow" w:cs="Arial Narrow"/>
          <w:color w:val="000000"/>
        </w:rPr>
        <w:sectPr w:rsidR="009E2968">
          <w:pgSz w:w="12240" w:h="15840"/>
          <w:pgMar w:top="1418" w:right="1134" w:bottom="1418" w:left="1418" w:header="571" w:footer="1677" w:gutter="0"/>
          <w:cols w:space="720"/>
        </w:sectPr>
      </w:pPr>
      <w:r>
        <w:rPr>
          <w:rFonts w:ascii="Arial Narrow" w:eastAsia="Arial Narrow" w:hAnsi="Arial Narrow" w:cs="Arial Narrow"/>
          <w:color w:val="000000"/>
        </w:rPr>
        <w:t>Elaborar y adaptar material pedagógico y didáctico pertinente para los estudiantes de preescolar.</w:t>
      </w:r>
    </w:p>
    <w:p w14:paraId="058E5C2C"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4172B8BC" w14:textId="77777777" w:rsidR="009E2968" w:rsidRDefault="009E2968">
      <w:pPr>
        <w:pBdr>
          <w:top w:val="nil"/>
          <w:left w:val="nil"/>
          <w:bottom w:val="nil"/>
          <w:right w:val="nil"/>
          <w:between w:val="nil"/>
        </w:pBdr>
        <w:tabs>
          <w:tab w:val="left" w:pos="2127"/>
        </w:tabs>
        <w:spacing w:before="99" w:line="276" w:lineRule="auto"/>
        <w:ind w:left="851"/>
        <w:jc w:val="both"/>
        <w:rPr>
          <w:rFonts w:ascii="Arial Narrow" w:eastAsia="Arial Narrow" w:hAnsi="Arial Narrow" w:cs="Arial Narrow"/>
          <w:color w:val="000000"/>
        </w:rPr>
      </w:pPr>
    </w:p>
    <w:p w14:paraId="6925D957" w14:textId="77777777" w:rsidR="009E2968" w:rsidRDefault="00000000">
      <w:pPr>
        <w:numPr>
          <w:ilvl w:val="0"/>
          <w:numId w:val="13"/>
        </w:numPr>
        <w:pBdr>
          <w:top w:val="nil"/>
          <w:left w:val="nil"/>
          <w:bottom w:val="nil"/>
          <w:right w:val="nil"/>
          <w:between w:val="nil"/>
        </w:pBdr>
        <w:tabs>
          <w:tab w:val="left" w:pos="1000"/>
          <w:tab w:val="left" w:pos="2127"/>
        </w:tabs>
        <w:spacing w:line="276" w:lineRule="auto"/>
        <w:ind w:left="851" w:right="362" w:firstLine="0"/>
        <w:jc w:val="both"/>
        <w:rPr>
          <w:rFonts w:ascii="Arial Narrow" w:eastAsia="Arial Narrow" w:hAnsi="Arial Narrow" w:cs="Arial Narrow"/>
          <w:color w:val="000000"/>
        </w:rPr>
      </w:pPr>
      <w:r>
        <w:rPr>
          <w:rFonts w:ascii="Arial Narrow" w:eastAsia="Arial Narrow" w:hAnsi="Arial Narrow" w:cs="Arial Narrow"/>
          <w:color w:val="000000"/>
        </w:rPr>
        <w:t>Generar experiencias basadas en el juego, la literatura, la exploración del medio y las expresiones artísticas que promuevan el desarrollo, aprendizaje, bienestar y participación de los estudiantes.</w:t>
      </w:r>
    </w:p>
    <w:p w14:paraId="6C0FBEA9" w14:textId="77777777" w:rsidR="009E2968" w:rsidRDefault="009E2968">
      <w:pPr>
        <w:pStyle w:val="Ttulo3"/>
        <w:tabs>
          <w:tab w:val="left" w:pos="1528"/>
          <w:tab w:val="left" w:pos="2127"/>
        </w:tabs>
        <w:spacing w:before="5" w:line="276" w:lineRule="auto"/>
        <w:ind w:left="2422"/>
        <w:rPr>
          <w:rFonts w:ascii="Arial Narrow" w:eastAsia="Arial Narrow" w:hAnsi="Arial Narrow" w:cs="Arial Narrow"/>
          <w:sz w:val="22"/>
          <w:szCs w:val="22"/>
        </w:rPr>
      </w:pPr>
    </w:p>
    <w:p w14:paraId="3312545A" w14:textId="77777777" w:rsidR="009E2968" w:rsidRDefault="00000000">
      <w:pPr>
        <w:pStyle w:val="Ttulo3"/>
        <w:numPr>
          <w:ilvl w:val="2"/>
          <w:numId w:val="48"/>
        </w:numPr>
        <w:tabs>
          <w:tab w:val="left" w:pos="1528"/>
          <w:tab w:val="left" w:pos="2127"/>
        </w:tabs>
        <w:spacing w:before="5" w:line="276" w:lineRule="auto"/>
        <w:ind w:hanging="1571"/>
        <w:rPr>
          <w:rFonts w:ascii="Arial Narrow" w:eastAsia="Arial Narrow" w:hAnsi="Arial Narrow" w:cs="Arial Narrow"/>
          <w:sz w:val="22"/>
          <w:szCs w:val="22"/>
        </w:rPr>
      </w:pPr>
      <w:r>
        <w:rPr>
          <w:rFonts w:ascii="Arial Narrow" w:eastAsia="Arial Narrow" w:hAnsi="Arial Narrow" w:cs="Arial Narrow"/>
          <w:sz w:val="22"/>
          <w:szCs w:val="22"/>
        </w:rPr>
        <w:t>Funciones Específicas de los Docentes de Básica Primaria</w:t>
      </w:r>
    </w:p>
    <w:p w14:paraId="613ADD61" w14:textId="77777777" w:rsidR="009E2968" w:rsidRDefault="00000000">
      <w:pPr>
        <w:numPr>
          <w:ilvl w:val="0"/>
          <w:numId w:val="7"/>
        </w:numPr>
        <w:pBdr>
          <w:top w:val="nil"/>
          <w:left w:val="nil"/>
          <w:bottom w:val="nil"/>
          <w:right w:val="nil"/>
          <w:between w:val="nil"/>
        </w:pBdr>
        <w:tabs>
          <w:tab w:val="left" w:pos="964"/>
        </w:tabs>
        <w:spacing w:before="186" w:line="276" w:lineRule="auto"/>
        <w:ind w:left="851" w:right="367" w:firstLine="0"/>
        <w:jc w:val="both"/>
        <w:rPr>
          <w:rFonts w:ascii="Arial Narrow" w:eastAsia="Arial Narrow" w:hAnsi="Arial Narrow" w:cs="Arial Narrow"/>
          <w:color w:val="000000"/>
        </w:rPr>
      </w:pPr>
      <w:r>
        <w:rPr>
          <w:rFonts w:ascii="Arial Narrow" w:eastAsia="Arial Narrow" w:hAnsi="Arial Narrow" w:cs="Arial Narrow"/>
          <w:color w:val="000000"/>
        </w:rPr>
        <w:t>Conocer el Sistema Institucional de Evaluación de los Estudiantes (SIEE) y de manera especial, los criterios definidos para estudiantes de los grados de este ciclo educativo, que permita realizar el seguimiento y la evaluación del trabajo académico en el aula.</w:t>
      </w:r>
    </w:p>
    <w:p w14:paraId="2A4BC687" w14:textId="77777777" w:rsidR="009E2968" w:rsidRDefault="00000000">
      <w:pPr>
        <w:numPr>
          <w:ilvl w:val="0"/>
          <w:numId w:val="7"/>
        </w:numPr>
        <w:pBdr>
          <w:top w:val="nil"/>
          <w:left w:val="nil"/>
          <w:bottom w:val="nil"/>
          <w:right w:val="nil"/>
          <w:between w:val="nil"/>
        </w:pBdr>
        <w:tabs>
          <w:tab w:val="left" w:pos="1000"/>
        </w:tabs>
        <w:spacing w:line="276" w:lineRule="auto"/>
        <w:ind w:left="851" w:right="369" w:firstLine="0"/>
        <w:jc w:val="both"/>
        <w:rPr>
          <w:rFonts w:ascii="Arial Narrow" w:eastAsia="Arial Narrow" w:hAnsi="Arial Narrow" w:cs="Arial Narrow"/>
          <w:color w:val="000000"/>
        </w:rPr>
      </w:pPr>
      <w:r>
        <w:rPr>
          <w:rFonts w:ascii="Arial Narrow" w:eastAsia="Arial Narrow" w:hAnsi="Arial Narrow" w:cs="Arial Narrow"/>
          <w:color w:val="000000"/>
        </w:rPr>
        <w:t>Desarrollar estrategias que articulen y enriquezcan el trabajo interdisciplinario, propio de este ciclo de educación, considerando los referentes de calidad definidos por el Ministerio de Educación Nacional.</w:t>
      </w:r>
    </w:p>
    <w:p w14:paraId="380BFF49" w14:textId="77777777" w:rsidR="009E2968" w:rsidRDefault="00000000">
      <w:pPr>
        <w:numPr>
          <w:ilvl w:val="0"/>
          <w:numId w:val="7"/>
        </w:numPr>
        <w:pBdr>
          <w:top w:val="nil"/>
          <w:left w:val="nil"/>
          <w:bottom w:val="nil"/>
          <w:right w:val="nil"/>
          <w:between w:val="nil"/>
        </w:pBdr>
        <w:tabs>
          <w:tab w:val="left" w:pos="991"/>
        </w:tabs>
        <w:spacing w:line="276" w:lineRule="auto"/>
        <w:ind w:left="851" w:right="353" w:firstLine="0"/>
        <w:jc w:val="both"/>
        <w:rPr>
          <w:rFonts w:ascii="Arial Narrow" w:eastAsia="Arial Narrow" w:hAnsi="Arial Narrow" w:cs="Arial Narrow"/>
          <w:color w:val="000000"/>
        </w:rPr>
      </w:pPr>
      <w:r>
        <w:rPr>
          <w:rFonts w:ascii="Arial Narrow" w:eastAsia="Arial Narrow" w:hAnsi="Arial Narrow" w:cs="Arial Narrow"/>
          <w:color w:val="000000"/>
        </w:rPr>
        <w:t>Plantear actividades de apoyo y nivelación, previo análisis de su proceso formativo y acorde con el desarrollo fisiológico, emocional y psicosocial de los estudiantes de este ciclo educativo.</w:t>
      </w:r>
    </w:p>
    <w:p w14:paraId="3F4D6FFB" w14:textId="77777777" w:rsidR="009E2968" w:rsidRDefault="00000000">
      <w:pPr>
        <w:pStyle w:val="Ttulo3"/>
        <w:numPr>
          <w:ilvl w:val="3"/>
          <w:numId w:val="48"/>
        </w:numPr>
        <w:tabs>
          <w:tab w:val="left" w:pos="1550"/>
        </w:tabs>
        <w:spacing w:before="3" w:line="276" w:lineRule="auto"/>
        <w:ind w:left="851" w:firstLine="0"/>
        <w:rPr>
          <w:rFonts w:ascii="Arial Narrow" w:eastAsia="Arial Narrow" w:hAnsi="Arial Narrow" w:cs="Arial Narrow"/>
          <w:sz w:val="22"/>
          <w:szCs w:val="22"/>
        </w:rPr>
      </w:pPr>
      <w:r>
        <w:rPr>
          <w:rFonts w:ascii="Arial Narrow" w:eastAsia="Arial Narrow" w:hAnsi="Arial Narrow" w:cs="Arial Narrow"/>
          <w:sz w:val="22"/>
          <w:szCs w:val="22"/>
        </w:rPr>
        <w:t>Funciones Específicas de los Docentes de Área de Conocimiento</w:t>
      </w:r>
    </w:p>
    <w:p w14:paraId="18CDCF92" w14:textId="77777777" w:rsidR="009E2968" w:rsidRDefault="00000000">
      <w:pPr>
        <w:numPr>
          <w:ilvl w:val="0"/>
          <w:numId w:val="50"/>
        </w:numPr>
        <w:pBdr>
          <w:top w:val="nil"/>
          <w:left w:val="nil"/>
          <w:bottom w:val="nil"/>
          <w:right w:val="nil"/>
          <w:between w:val="nil"/>
        </w:pBdr>
        <w:tabs>
          <w:tab w:val="left" w:pos="964"/>
        </w:tabs>
        <w:spacing w:before="186" w:line="276" w:lineRule="auto"/>
        <w:ind w:left="1276" w:right="373" w:hanging="425"/>
        <w:jc w:val="both"/>
        <w:rPr>
          <w:rFonts w:ascii="Arial Narrow" w:eastAsia="Arial Narrow" w:hAnsi="Arial Narrow" w:cs="Arial Narrow"/>
          <w:color w:val="000000"/>
        </w:rPr>
      </w:pPr>
      <w:r>
        <w:rPr>
          <w:rFonts w:ascii="Arial Narrow" w:eastAsia="Arial Narrow" w:hAnsi="Arial Narrow" w:cs="Arial Narrow"/>
          <w:color w:val="000000"/>
        </w:rPr>
        <w:t>Conocer el Sistema Institucional de Evaluación de los Estudiantes (SIEE) para el seguimiento y evaluación del trabajo en el aula.</w:t>
      </w:r>
    </w:p>
    <w:p w14:paraId="2AA0D048" w14:textId="77777777" w:rsidR="009E2968" w:rsidRDefault="00000000">
      <w:pPr>
        <w:numPr>
          <w:ilvl w:val="0"/>
          <w:numId w:val="50"/>
        </w:numPr>
        <w:pBdr>
          <w:top w:val="nil"/>
          <w:left w:val="nil"/>
          <w:bottom w:val="nil"/>
          <w:right w:val="nil"/>
          <w:between w:val="nil"/>
        </w:pBdr>
        <w:tabs>
          <w:tab w:val="left" w:pos="1000"/>
        </w:tabs>
        <w:spacing w:line="276" w:lineRule="auto"/>
        <w:ind w:left="1276" w:right="371" w:hanging="425"/>
        <w:jc w:val="both"/>
        <w:rPr>
          <w:rFonts w:ascii="Arial Narrow" w:eastAsia="Arial Narrow" w:hAnsi="Arial Narrow" w:cs="Arial Narrow"/>
          <w:color w:val="000000"/>
        </w:rPr>
      </w:pPr>
      <w:r>
        <w:rPr>
          <w:rFonts w:ascii="Arial Narrow" w:eastAsia="Arial Narrow" w:hAnsi="Arial Narrow" w:cs="Arial Narrow"/>
          <w:color w:val="000000"/>
        </w:rPr>
        <w:t>Plantear actividades de apoyo y nivelación para los estudiantes de básica y media, previo análisis de su proceso formativo.</w:t>
      </w:r>
    </w:p>
    <w:p w14:paraId="7663357E" w14:textId="77777777" w:rsidR="009E2968" w:rsidRDefault="00000000">
      <w:pPr>
        <w:numPr>
          <w:ilvl w:val="0"/>
          <w:numId w:val="50"/>
        </w:numPr>
        <w:pBdr>
          <w:top w:val="nil"/>
          <w:left w:val="nil"/>
          <w:bottom w:val="nil"/>
          <w:right w:val="nil"/>
          <w:between w:val="nil"/>
        </w:pBdr>
        <w:tabs>
          <w:tab w:val="left" w:pos="991"/>
        </w:tabs>
        <w:spacing w:line="276" w:lineRule="auto"/>
        <w:ind w:left="1276" w:right="374" w:hanging="425"/>
        <w:jc w:val="both"/>
        <w:rPr>
          <w:rFonts w:ascii="Arial Narrow" w:eastAsia="Arial Narrow" w:hAnsi="Arial Narrow" w:cs="Arial Narrow"/>
          <w:color w:val="000000"/>
        </w:rPr>
      </w:pPr>
      <w:r>
        <w:rPr>
          <w:rFonts w:ascii="Arial Narrow" w:eastAsia="Arial Narrow" w:hAnsi="Arial Narrow" w:cs="Arial Narrow"/>
          <w:color w:val="000000"/>
        </w:rPr>
        <w:t>Estructurar la planeación académica considerando las estrategias didácticas propias de la disciplina o área de conocimiento.</w:t>
      </w:r>
    </w:p>
    <w:p w14:paraId="57080CB9" w14:textId="77777777" w:rsidR="009E2968" w:rsidRDefault="00000000">
      <w:pPr>
        <w:numPr>
          <w:ilvl w:val="0"/>
          <w:numId w:val="50"/>
        </w:numPr>
        <w:pBdr>
          <w:top w:val="nil"/>
          <w:left w:val="nil"/>
          <w:bottom w:val="nil"/>
          <w:right w:val="nil"/>
          <w:between w:val="nil"/>
        </w:pBdr>
        <w:tabs>
          <w:tab w:val="left" w:pos="1012"/>
        </w:tabs>
        <w:spacing w:line="276" w:lineRule="auto"/>
        <w:ind w:left="1276" w:right="371" w:hanging="425"/>
        <w:jc w:val="both"/>
        <w:rPr>
          <w:rFonts w:ascii="Arial Narrow" w:eastAsia="Arial Narrow" w:hAnsi="Arial Narrow" w:cs="Arial Narrow"/>
          <w:color w:val="000000"/>
        </w:rPr>
      </w:pPr>
      <w:r>
        <w:rPr>
          <w:rFonts w:ascii="Arial Narrow" w:eastAsia="Arial Narrow" w:hAnsi="Arial Narrow" w:cs="Arial Narrow"/>
          <w:color w:val="000000"/>
        </w:rPr>
        <w:t>Orientar la reflexión y aplicación práctica de los conocimientos propios de la disciplina o área de conocimiento, en situaciones de aula y escenarios vinculados a las experiencias cotidianas de los estudiantes.</w:t>
      </w:r>
    </w:p>
    <w:p w14:paraId="6ADCE90D" w14:textId="77777777" w:rsidR="009E2968" w:rsidRDefault="00000000">
      <w:pPr>
        <w:numPr>
          <w:ilvl w:val="0"/>
          <w:numId w:val="50"/>
        </w:numPr>
        <w:pBdr>
          <w:top w:val="nil"/>
          <w:left w:val="nil"/>
          <w:bottom w:val="nil"/>
          <w:right w:val="nil"/>
          <w:between w:val="nil"/>
        </w:pBdr>
        <w:tabs>
          <w:tab w:val="left" w:pos="1000"/>
        </w:tabs>
        <w:spacing w:line="276" w:lineRule="auto"/>
        <w:ind w:left="1276" w:right="356" w:hanging="425"/>
        <w:jc w:val="both"/>
        <w:rPr>
          <w:rFonts w:ascii="Arial Narrow" w:eastAsia="Arial Narrow" w:hAnsi="Arial Narrow" w:cs="Arial Narrow"/>
          <w:color w:val="000000"/>
        </w:rPr>
      </w:pPr>
      <w:r>
        <w:rPr>
          <w:rFonts w:ascii="Arial Narrow" w:eastAsia="Arial Narrow" w:hAnsi="Arial Narrow" w:cs="Arial Narrow"/>
          <w:color w:val="000000"/>
        </w:rPr>
        <w:t>Participar de espacios de trabajo conjunto con docentes de otras áreas de conocimiento para articular y enriquecer el trabajo interdisciplinario.</w:t>
      </w:r>
    </w:p>
    <w:p w14:paraId="37E57B61" w14:textId="77777777" w:rsidR="009E2968" w:rsidRDefault="009E2968">
      <w:pPr>
        <w:pBdr>
          <w:top w:val="nil"/>
          <w:left w:val="nil"/>
          <w:bottom w:val="nil"/>
          <w:right w:val="nil"/>
          <w:between w:val="nil"/>
        </w:pBdr>
        <w:tabs>
          <w:tab w:val="left" w:pos="1000"/>
        </w:tabs>
        <w:spacing w:line="276" w:lineRule="auto"/>
        <w:ind w:left="851" w:right="356"/>
        <w:jc w:val="both"/>
        <w:rPr>
          <w:rFonts w:ascii="Arial Narrow" w:eastAsia="Arial Narrow" w:hAnsi="Arial Narrow" w:cs="Arial Narrow"/>
          <w:color w:val="000000"/>
        </w:rPr>
      </w:pPr>
    </w:p>
    <w:p w14:paraId="79BB0230" w14:textId="77777777" w:rsidR="009E2968" w:rsidRDefault="00000000">
      <w:pPr>
        <w:numPr>
          <w:ilvl w:val="1"/>
          <w:numId w:val="51"/>
        </w:numPr>
        <w:pBdr>
          <w:top w:val="nil"/>
          <w:left w:val="nil"/>
          <w:bottom w:val="nil"/>
          <w:right w:val="nil"/>
          <w:between w:val="nil"/>
        </w:pBdr>
        <w:tabs>
          <w:tab w:val="left" w:pos="1144"/>
          <w:tab w:val="left" w:pos="2127"/>
        </w:tabs>
        <w:spacing w:before="5" w:line="276" w:lineRule="auto"/>
        <w:jc w:val="both"/>
        <w:rPr>
          <w:rFonts w:ascii="Arial Narrow" w:eastAsia="Arial Narrow" w:hAnsi="Arial Narrow" w:cs="Arial Narrow"/>
          <w:b/>
          <w:bCs/>
          <w:color w:val="000000"/>
        </w:rPr>
      </w:pPr>
      <w:r>
        <w:rPr>
          <w:rFonts w:ascii="Arial Narrow" w:eastAsia="Arial Narrow" w:hAnsi="Arial Narrow" w:cs="Arial Narrow"/>
          <w:b/>
          <w:bCs/>
          <w:color w:val="000000"/>
        </w:rPr>
        <w:t>DOCENTE ORIENTADOR</w:t>
      </w:r>
    </w:p>
    <w:p w14:paraId="164FF65C" w14:textId="77777777" w:rsidR="009E2968" w:rsidRDefault="00000000">
      <w:pPr>
        <w:pBdr>
          <w:top w:val="nil"/>
          <w:left w:val="nil"/>
          <w:bottom w:val="nil"/>
          <w:right w:val="nil"/>
          <w:between w:val="nil"/>
        </w:pBdr>
        <w:tabs>
          <w:tab w:val="left" w:pos="2127"/>
        </w:tabs>
        <w:spacing w:before="186" w:line="276" w:lineRule="auto"/>
        <w:ind w:left="851" w:right="357"/>
        <w:jc w:val="both"/>
        <w:rPr>
          <w:rFonts w:ascii="Arial Narrow" w:eastAsia="Arial Narrow" w:hAnsi="Arial Narrow" w:cs="Arial Narrow"/>
          <w:color w:val="000000"/>
        </w:rPr>
      </w:pPr>
      <w:r>
        <w:rPr>
          <w:rFonts w:ascii="Arial Narrow" w:eastAsia="Arial Narrow" w:hAnsi="Arial Narrow" w:cs="Arial Narrow"/>
          <w:color w:val="000000"/>
        </w:rPr>
        <w:t xml:space="preserve">Atendiendo lo dispuesto por el artículo </w:t>
      </w:r>
      <w:hyperlink r:id="rId46" w:anchor="92">
        <w:r>
          <w:rPr>
            <w:rFonts w:ascii="Arial Narrow" w:eastAsia="Arial Narrow" w:hAnsi="Arial Narrow" w:cs="Arial Narrow"/>
            <w:color w:val="000000"/>
            <w:u w:val="single"/>
          </w:rPr>
          <w:t>92</w:t>
        </w:r>
      </w:hyperlink>
      <w:r>
        <w:rPr>
          <w:rFonts w:ascii="Arial Narrow" w:eastAsia="Arial Narrow" w:hAnsi="Arial Narrow" w:cs="Arial Narrow"/>
          <w:color w:val="000000"/>
        </w:rPr>
        <w:t xml:space="preserve"> de la Ley 115 de 1994, los artículos y </w:t>
      </w:r>
      <w:hyperlink r:id="rId47" w:anchor="2.4.6.3.3">
        <w:r>
          <w:rPr>
            <w:rFonts w:ascii="Arial Narrow" w:eastAsia="Arial Narrow" w:hAnsi="Arial Narrow" w:cs="Arial Narrow"/>
            <w:color w:val="000000"/>
            <w:u w:val="single"/>
          </w:rPr>
          <w:t>2.4.6.3.3</w:t>
        </w:r>
      </w:hyperlink>
      <w:r>
        <w:rPr>
          <w:rFonts w:ascii="Arial Narrow" w:eastAsia="Arial Narrow" w:hAnsi="Arial Narrow" w:cs="Arial Narrow"/>
          <w:color w:val="000000"/>
        </w:rPr>
        <w:t xml:space="preserve"> - numeral 2 - del Decreto 1075 de 2015, el docente orientador es el profesional de la educación responsable de formular y/o asesorar proyectos y propuestas pedagógicas en el marco de la prevención de riesgos psicosociales y la promoción de la salud mental, en articulación con los demás estamentos de la comunidad educativa. De igual forma, se encarga de orientar, remitir y realizar seguimiento a los estudiantes que lo requieran, de manera que establece las rutas de trabajo y los contactos interinstitucionales necesarios para la atención oportuna de casos especiales.</w:t>
      </w:r>
    </w:p>
    <w:p w14:paraId="14AAD1E9" w14:textId="77777777" w:rsidR="009E2968" w:rsidRDefault="00000000">
      <w:pPr>
        <w:pBdr>
          <w:top w:val="nil"/>
          <w:left w:val="nil"/>
          <w:bottom w:val="nil"/>
          <w:right w:val="nil"/>
          <w:between w:val="nil"/>
        </w:pBdr>
        <w:tabs>
          <w:tab w:val="left" w:pos="2127"/>
        </w:tabs>
        <w:spacing w:line="276" w:lineRule="auto"/>
        <w:ind w:left="851" w:right="369"/>
        <w:jc w:val="both"/>
        <w:rPr>
          <w:rFonts w:ascii="Arial Narrow" w:eastAsia="Arial Narrow" w:hAnsi="Arial Narrow" w:cs="Arial Narrow"/>
          <w:color w:val="000000"/>
        </w:rPr>
      </w:pPr>
      <w:r>
        <w:rPr>
          <w:rFonts w:ascii="Arial Narrow" w:eastAsia="Arial Narrow" w:hAnsi="Arial Narrow" w:cs="Arial Narrow"/>
          <w:color w:val="000000"/>
        </w:rPr>
        <w:t>Como profesional de la educación, el docente orientador, en la ejecución de estos planes y proyectos pedagógicos, cumple actividades esenciales para el desarrollo de la misión de la educación en la Institución educativa, cuya ejecución resulta Importante para la formación Integral del educando y el libre desarrollo de su personalidad.</w:t>
      </w:r>
    </w:p>
    <w:p w14:paraId="78438ABE" w14:textId="77777777" w:rsidR="009E2968" w:rsidRDefault="00000000">
      <w:pPr>
        <w:pBdr>
          <w:top w:val="nil"/>
          <w:left w:val="nil"/>
          <w:bottom w:val="nil"/>
          <w:right w:val="nil"/>
          <w:between w:val="nil"/>
        </w:pBdr>
        <w:tabs>
          <w:tab w:val="left" w:pos="2127"/>
        </w:tabs>
        <w:spacing w:before="238" w:line="276" w:lineRule="auto"/>
        <w:ind w:left="851" w:right="367"/>
        <w:jc w:val="both"/>
        <w:rPr>
          <w:rFonts w:ascii="Arial Narrow" w:eastAsia="Arial Narrow" w:hAnsi="Arial Narrow" w:cs="Arial Narrow"/>
          <w:color w:val="000000"/>
        </w:rPr>
      </w:pPr>
      <w:r>
        <w:rPr>
          <w:rFonts w:ascii="Arial Narrow" w:eastAsia="Arial Narrow" w:hAnsi="Arial Narrow" w:cs="Arial Narrow"/>
          <w:color w:val="000000"/>
        </w:rPr>
        <w:lastRenderedPageBreak/>
        <w:t xml:space="preserve">Para el ejercicio del cargo y aceptando las responsabilidades que Implican sus funciones, los docentes orientadores deben demostrar las competencias funcionales </w:t>
      </w:r>
      <w:proofErr w:type="gramStart"/>
      <w:r>
        <w:rPr>
          <w:rFonts w:ascii="Arial Narrow" w:eastAsia="Arial Narrow" w:hAnsi="Arial Narrow" w:cs="Arial Narrow"/>
          <w:color w:val="000000"/>
        </w:rPr>
        <w:t>y  comportamentales</w:t>
      </w:r>
      <w:proofErr w:type="gramEnd"/>
      <w:r>
        <w:rPr>
          <w:rFonts w:ascii="Arial Narrow" w:eastAsia="Arial Narrow" w:hAnsi="Arial Narrow" w:cs="Arial Narrow"/>
          <w:color w:val="000000"/>
        </w:rPr>
        <w:t xml:space="preserve">, de que tratan los artículos </w:t>
      </w:r>
      <w:hyperlink r:id="rId48" w:anchor="2.4.1.5.2.4">
        <w:r>
          <w:rPr>
            <w:rFonts w:ascii="Arial Narrow" w:eastAsia="Arial Narrow" w:hAnsi="Arial Narrow" w:cs="Arial Narrow"/>
            <w:color w:val="000000"/>
            <w:u w:val="single"/>
          </w:rPr>
          <w:t>2.4.1.5.2.4</w:t>
        </w:r>
      </w:hyperlink>
      <w:r>
        <w:rPr>
          <w:rFonts w:ascii="Arial Narrow" w:eastAsia="Arial Narrow" w:hAnsi="Arial Narrow" w:cs="Arial Narrow"/>
          <w:color w:val="000000"/>
        </w:rPr>
        <w:t xml:space="preserve">. y del Decreto 1075 de 2015, las cuales serán la base para el diseño de pruebas de los concursos públicos para la selección por mérito de vacantes definitivas de cargos de docentes; para el diseño y adopción de los protocolos de evaluación de período de prueba y evaluación anual de desempeño laboral de los docentes que se rigen por el Decreto Ley </w:t>
      </w:r>
      <w:hyperlink r:id="rId49" w:anchor="INICIO">
        <w:r>
          <w:rPr>
            <w:rFonts w:ascii="Arial Narrow" w:eastAsia="Arial Narrow" w:hAnsi="Arial Narrow" w:cs="Arial Narrow"/>
            <w:color w:val="000000"/>
            <w:u w:val="single"/>
          </w:rPr>
          <w:t>1278</w:t>
        </w:r>
      </w:hyperlink>
      <w:r>
        <w:rPr>
          <w:rFonts w:ascii="Arial Narrow" w:eastAsia="Arial Narrow" w:hAnsi="Arial Narrow" w:cs="Arial Narrow"/>
          <w:color w:val="000000"/>
        </w:rPr>
        <w:t xml:space="preserve"> de 2002.</w:t>
      </w:r>
    </w:p>
    <w:p w14:paraId="522E9694" w14:textId="77777777" w:rsidR="009E2968" w:rsidRDefault="009E2968">
      <w:pPr>
        <w:pBdr>
          <w:top w:val="nil"/>
          <w:left w:val="nil"/>
          <w:bottom w:val="nil"/>
          <w:right w:val="nil"/>
          <w:between w:val="nil"/>
        </w:pBdr>
        <w:tabs>
          <w:tab w:val="left" w:pos="2127"/>
        </w:tabs>
        <w:spacing w:before="238" w:line="276" w:lineRule="auto"/>
        <w:ind w:left="851" w:right="367"/>
        <w:jc w:val="both"/>
        <w:rPr>
          <w:rFonts w:ascii="Arial Narrow" w:eastAsia="Arial Narrow" w:hAnsi="Arial Narrow" w:cs="Arial Narrow"/>
          <w:color w:val="000000"/>
        </w:rPr>
      </w:pPr>
    </w:p>
    <w:p w14:paraId="605399D5" w14:textId="77777777" w:rsidR="009E2968" w:rsidRDefault="00000000">
      <w:pPr>
        <w:numPr>
          <w:ilvl w:val="1"/>
          <w:numId w:val="48"/>
        </w:numPr>
        <w:pBdr>
          <w:top w:val="nil"/>
          <w:left w:val="nil"/>
          <w:bottom w:val="nil"/>
          <w:right w:val="nil"/>
          <w:between w:val="nil"/>
        </w:pBdr>
        <w:tabs>
          <w:tab w:val="left" w:pos="1328"/>
          <w:tab w:val="left" w:pos="2127"/>
        </w:tabs>
        <w:spacing w:before="5" w:line="276" w:lineRule="auto"/>
        <w:jc w:val="both"/>
        <w:rPr>
          <w:rFonts w:ascii="Arial Narrow" w:eastAsia="Arial Narrow" w:hAnsi="Arial Narrow" w:cs="Arial Narrow"/>
          <w:b/>
          <w:bCs/>
          <w:color w:val="000000"/>
        </w:rPr>
      </w:pPr>
      <w:r>
        <w:rPr>
          <w:rFonts w:ascii="Arial Narrow" w:eastAsia="Arial Narrow" w:hAnsi="Arial Narrow" w:cs="Arial Narrow"/>
          <w:b/>
          <w:bCs/>
          <w:color w:val="000000"/>
        </w:rPr>
        <w:t>COMPETENCIAS FUNCIONALES</w:t>
      </w:r>
    </w:p>
    <w:p w14:paraId="02417A11" w14:textId="77777777" w:rsidR="009E2968" w:rsidRDefault="00000000">
      <w:pPr>
        <w:pBdr>
          <w:top w:val="nil"/>
          <w:left w:val="nil"/>
          <w:bottom w:val="nil"/>
          <w:right w:val="nil"/>
          <w:between w:val="nil"/>
        </w:pBdr>
        <w:tabs>
          <w:tab w:val="left" w:pos="2127"/>
        </w:tabs>
        <w:spacing w:before="186" w:line="276" w:lineRule="auto"/>
        <w:ind w:left="851" w:right="360"/>
        <w:jc w:val="both"/>
        <w:rPr>
          <w:rFonts w:ascii="Arial Narrow" w:eastAsia="Arial Narrow" w:hAnsi="Arial Narrow" w:cs="Arial Narrow"/>
          <w:color w:val="000000"/>
        </w:rPr>
      </w:pPr>
      <w:r>
        <w:rPr>
          <w:rFonts w:ascii="Arial Narrow" w:eastAsia="Arial Narrow" w:hAnsi="Arial Narrow" w:cs="Arial Narrow"/>
          <w:color w:val="000000"/>
        </w:rPr>
        <w:t xml:space="preserve">De conformidad con el artículo </w:t>
      </w:r>
      <w:hyperlink r:id="rId50" w:anchor="2.4.1.5.2.4">
        <w:r>
          <w:rPr>
            <w:rFonts w:ascii="Arial Narrow" w:eastAsia="Arial Narrow" w:hAnsi="Arial Narrow" w:cs="Arial Narrow"/>
            <w:color w:val="000000"/>
            <w:u w:val="single"/>
          </w:rPr>
          <w:t>2.4.1.5.2.4</w:t>
        </w:r>
      </w:hyperlink>
      <w:r>
        <w:rPr>
          <w:rFonts w:ascii="Arial Narrow" w:eastAsia="Arial Narrow" w:hAnsi="Arial Narrow" w:cs="Arial Narrow"/>
          <w:color w:val="000000"/>
        </w:rPr>
        <w:t>. del Decreto 1075 de 2015, las competencias funcionales de los docentes orientadores se demuestran en tres (3) áreas de la gestión institucional, así:</w:t>
      </w:r>
    </w:p>
    <w:p w14:paraId="24F4910E" w14:textId="77777777" w:rsidR="009E2968" w:rsidRDefault="009E2968">
      <w:pPr>
        <w:pBdr>
          <w:top w:val="nil"/>
          <w:left w:val="nil"/>
          <w:bottom w:val="nil"/>
          <w:right w:val="nil"/>
          <w:between w:val="nil"/>
        </w:pBdr>
        <w:tabs>
          <w:tab w:val="left" w:pos="2127"/>
        </w:tabs>
        <w:spacing w:before="186" w:line="276" w:lineRule="auto"/>
        <w:ind w:left="851" w:right="360"/>
        <w:jc w:val="both"/>
        <w:rPr>
          <w:rFonts w:ascii="Arial Narrow" w:eastAsia="Arial Narrow" w:hAnsi="Arial Narrow" w:cs="Arial Narrow"/>
          <w:color w:val="000000"/>
        </w:rPr>
      </w:pPr>
    </w:p>
    <w:p w14:paraId="556D8660" w14:textId="77777777" w:rsidR="009E2968" w:rsidRDefault="00000000">
      <w:pPr>
        <w:pStyle w:val="Ttulo3"/>
        <w:numPr>
          <w:ilvl w:val="1"/>
          <w:numId w:val="48"/>
        </w:numPr>
        <w:tabs>
          <w:tab w:val="left" w:pos="1512"/>
          <w:tab w:val="left" w:pos="2127"/>
        </w:tabs>
        <w:spacing w:before="4" w:line="276" w:lineRule="auto"/>
        <w:rPr>
          <w:rFonts w:ascii="Arial Narrow" w:eastAsia="Arial Narrow" w:hAnsi="Arial Narrow" w:cs="Arial Narrow"/>
          <w:sz w:val="22"/>
          <w:szCs w:val="22"/>
        </w:rPr>
      </w:pPr>
      <w:r>
        <w:rPr>
          <w:rFonts w:ascii="Arial Narrow" w:eastAsia="Arial Narrow" w:hAnsi="Arial Narrow" w:cs="Arial Narrow"/>
          <w:sz w:val="22"/>
          <w:szCs w:val="22"/>
        </w:rPr>
        <w:t>Gestión académica.</w:t>
      </w:r>
    </w:p>
    <w:p w14:paraId="65C8FBDF" w14:textId="77777777" w:rsidR="009E2968" w:rsidRDefault="00000000">
      <w:pPr>
        <w:pBdr>
          <w:top w:val="nil"/>
          <w:left w:val="nil"/>
          <w:bottom w:val="nil"/>
          <w:right w:val="nil"/>
          <w:between w:val="nil"/>
        </w:pBdr>
        <w:tabs>
          <w:tab w:val="left" w:pos="2127"/>
        </w:tabs>
        <w:spacing w:before="186" w:line="276" w:lineRule="auto"/>
        <w:ind w:left="851" w:right="367"/>
        <w:jc w:val="both"/>
        <w:rPr>
          <w:rFonts w:ascii="Arial Narrow" w:eastAsia="Arial Narrow" w:hAnsi="Arial Narrow" w:cs="Arial Narrow"/>
          <w:color w:val="000000"/>
        </w:rPr>
      </w:pPr>
      <w:r>
        <w:rPr>
          <w:rFonts w:ascii="Arial Narrow" w:eastAsia="Arial Narrow" w:hAnsi="Arial Narrow" w:cs="Arial Narrow"/>
          <w:color w:val="000000"/>
        </w:rPr>
        <w:t>Comprende las competencias para la aplicación de estrategias de orientación psicosocial, pedagógicas y evaluativas enmarcadas en los referentes definidos por el Ministerio de Educación Nacional, según el contexto y los resultados alcanzados por los estudiantes.</w:t>
      </w:r>
    </w:p>
    <w:p w14:paraId="6A738289" w14:textId="77777777" w:rsidR="009E2968" w:rsidRDefault="00000000">
      <w:pPr>
        <w:pBdr>
          <w:top w:val="nil"/>
          <w:left w:val="nil"/>
          <w:bottom w:val="nil"/>
          <w:right w:val="nil"/>
          <w:between w:val="nil"/>
        </w:pBdr>
        <w:tabs>
          <w:tab w:val="left" w:pos="2127"/>
        </w:tabs>
        <w:spacing w:before="240" w:line="276" w:lineRule="auto"/>
        <w:ind w:left="851" w:right="377"/>
        <w:jc w:val="both"/>
        <w:rPr>
          <w:rFonts w:ascii="Arial Narrow" w:eastAsia="Arial Narrow" w:hAnsi="Arial Narrow" w:cs="Arial Narrow"/>
          <w:color w:val="000000"/>
        </w:rPr>
      </w:pPr>
      <w:r>
        <w:rPr>
          <w:rFonts w:ascii="Arial Narrow" w:eastAsia="Arial Narrow" w:hAnsi="Arial Narrow" w:cs="Arial Narrow"/>
          <w:color w:val="000000"/>
        </w:rPr>
        <w:t>En esta área de gestión se evalúan cuatro (4) competencias, acordes con el Proyecto Educativo Instituciones - (PEI), a saber:</w:t>
      </w:r>
    </w:p>
    <w:p w14:paraId="6C63AA84" w14:textId="77777777" w:rsidR="009E2968" w:rsidRDefault="00000000">
      <w:pPr>
        <w:numPr>
          <w:ilvl w:val="0"/>
          <w:numId w:val="52"/>
        </w:numPr>
        <w:pBdr>
          <w:top w:val="nil"/>
          <w:left w:val="nil"/>
          <w:bottom w:val="nil"/>
          <w:right w:val="nil"/>
          <w:between w:val="nil"/>
        </w:pBdr>
        <w:tabs>
          <w:tab w:val="left" w:pos="1026"/>
          <w:tab w:val="left" w:pos="2127"/>
        </w:tabs>
        <w:spacing w:before="239" w:line="276" w:lineRule="auto"/>
        <w:ind w:right="375" w:hanging="10"/>
        <w:jc w:val="both"/>
        <w:rPr>
          <w:rFonts w:ascii="Arial Narrow" w:eastAsia="Arial Narrow" w:hAnsi="Arial Narrow" w:cs="Arial Narrow"/>
          <w:color w:val="000000"/>
        </w:rPr>
      </w:pPr>
      <w:r>
        <w:rPr>
          <w:rFonts w:ascii="Arial Narrow" w:eastAsia="Arial Narrow" w:hAnsi="Arial Narrow" w:cs="Arial Narrow"/>
          <w:color w:val="000000"/>
        </w:rPr>
        <w:t>Planeación, organización y participación en proyectos de orientación psicosocial, articulándolos con la planeación pedagógica institucional.</w:t>
      </w:r>
    </w:p>
    <w:p w14:paraId="4691879C" w14:textId="77777777" w:rsidR="009E2968" w:rsidRDefault="00000000">
      <w:pPr>
        <w:numPr>
          <w:ilvl w:val="0"/>
          <w:numId w:val="52"/>
        </w:numPr>
        <w:pBdr>
          <w:top w:val="nil"/>
          <w:left w:val="nil"/>
          <w:bottom w:val="nil"/>
          <w:right w:val="nil"/>
          <w:between w:val="nil"/>
        </w:pBdr>
        <w:tabs>
          <w:tab w:val="left" w:pos="1038"/>
          <w:tab w:val="left" w:pos="2127"/>
        </w:tabs>
        <w:spacing w:line="276" w:lineRule="auto"/>
        <w:ind w:right="373" w:hanging="10"/>
        <w:jc w:val="both"/>
        <w:rPr>
          <w:rFonts w:ascii="Arial Narrow" w:eastAsia="Arial Narrow" w:hAnsi="Arial Narrow" w:cs="Arial Narrow"/>
          <w:color w:val="000000"/>
        </w:rPr>
      </w:pPr>
      <w:r>
        <w:rPr>
          <w:rFonts w:ascii="Arial Narrow" w:eastAsia="Arial Narrow" w:hAnsi="Arial Narrow" w:cs="Arial Narrow"/>
          <w:color w:val="000000"/>
        </w:rPr>
        <w:t>Dominio de saberes para la orientación psicosocial, académica, prevención de riesgos y convivencia escolar.</w:t>
      </w:r>
    </w:p>
    <w:p w14:paraId="580C36AD" w14:textId="77777777" w:rsidR="009E2968" w:rsidRDefault="00000000">
      <w:pPr>
        <w:numPr>
          <w:ilvl w:val="0"/>
          <w:numId w:val="52"/>
        </w:numPr>
        <w:pBdr>
          <w:top w:val="nil"/>
          <w:left w:val="nil"/>
          <w:bottom w:val="nil"/>
          <w:right w:val="nil"/>
          <w:between w:val="nil"/>
        </w:pBdr>
        <w:tabs>
          <w:tab w:val="left" w:pos="1014"/>
          <w:tab w:val="left" w:pos="2127"/>
        </w:tabs>
        <w:spacing w:line="276" w:lineRule="auto"/>
        <w:ind w:hanging="10"/>
        <w:jc w:val="both"/>
        <w:rPr>
          <w:rFonts w:ascii="Arial Narrow" w:eastAsia="Arial Narrow" w:hAnsi="Arial Narrow" w:cs="Arial Narrow"/>
          <w:color w:val="000000"/>
        </w:rPr>
      </w:pPr>
      <w:r>
        <w:rPr>
          <w:rFonts w:ascii="Arial Narrow" w:eastAsia="Arial Narrow" w:hAnsi="Arial Narrow" w:cs="Arial Narrow"/>
          <w:color w:val="000000"/>
        </w:rPr>
        <w:t>Capacidad psicosocial y pedagógica en la atención a estudiantes y sus familias.</w:t>
      </w:r>
    </w:p>
    <w:p w14:paraId="679A5DDE" w14:textId="77777777" w:rsidR="009E2968" w:rsidRDefault="00000000">
      <w:pPr>
        <w:numPr>
          <w:ilvl w:val="0"/>
          <w:numId w:val="52"/>
        </w:numPr>
        <w:pBdr>
          <w:top w:val="nil"/>
          <w:left w:val="nil"/>
          <w:bottom w:val="nil"/>
          <w:right w:val="nil"/>
          <w:between w:val="nil"/>
        </w:pBdr>
        <w:tabs>
          <w:tab w:val="left" w:pos="1041"/>
          <w:tab w:val="left" w:pos="2127"/>
        </w:tabs>
        <w:spacing w:before="182" w:line="276" w:lineRule="auto"/>
        <w:ind w:hanging="10"/>
        <w:jc w:val="both"/>
        <w:rPr>
          <w:rFonts w:ascii="Arial Narrow" w:eastAsia="Arial Narrow" w:hAnsi="Arial Narrow" w:cs="Arial Narrow"/>
          <w:color w:val="000000"/>
        </w:rPr>
        <w:sectPr w:rsidR="009E2968">
          <w:pgSz w:w="12240" w:h="15840"/>
          <w:pgMar w:top="1418" w:right="1134" w:bottom="1418" w:left="1418" w:header="571" w:footer="1677" w:gutter="0"/>
          <w:cols w:space="720"/>
        </w:sectPr>
      </w:pPr>
      <w:r>
        <w:rPr>
          <w:rFonts w:ascii="Arial Narrow" w:eastAsia="Arial Narrow" w:hAnsi="Arial Narrow" w:cs="Arial Narrow"/>
          <w:color w:val="000000"/>
        </w:rPr>
        <w:t>Conocimiento y aplicación de protocolos de atención integral.</w:t>
      </w:r>
    </w:p>
    <w:p w14:paraId="280FF161" w14:textId="77777777" w:rsidR="009E2968" w:rsidRDefault="00000000">
      <w:pPr>
        <w:pStyle w:val="Ttulo3"/>
        <w:numPr>
          <w:ilvl w:val="1"/>
          <w:numId w:val="48"/>
        </w:numPr>
        <w:tabs>
          <w:tab w:val="left" w:pos="1548"/>
          <w:tab w:val="left" w:pos="2127"/>
        </w:tabs>
        <w:spacing w:line="276" w:lineRule="auto"/>
        <w:rPr>
          <w:rFonts w:ascii="Arial Narrow" w:eastAsia="Arial Narrow" w:hAnsi="Arial Narrow" w:cs="Arial Narrow"/>
          <w:sz w:val="22"/>
          <w:szCs w:val="22"/>
        </w:rPr>
      </w:pPr>
      <w:r>
        <w:rPr>
          <w:rFonts w:ascii="Arial Narrow" w:eastAsia="Arial Narrow" w:hAnsi="Arial Narrow" w:cs="Arial Narrow"/>
          <w:sz w:val="22"/>
          <w:szCs w:val="22"/>
        </w:rPr>
        <w:lastRenderedPageBreak/>
        <w:t>Gestión administrativa.</w:t>
      </w:r>
    </w:p>
    <w:p w14:paraId="06ABE704" w14:textId="77777777" w:rsidR="009E2968" w:rsidRDefault="00000000">
      <w:pPr>
        <w:pBdr>
          <w:top w:val="nil"/>
          <w:left w:val="nil"/>
          <w:bottom w:val="nil"/>
          <w:right w:val="nil"/>
          <w:between w:val="nil"/>
        </w:pBdr>
        <w:tabs>
          <w:tab w:val="left" w:pos="2127"/>
        </w:tabs>
        <w:spacing w:before="186" w:line="276" w:lineRule="auto"/>
        <w:ind w:left="851" w:right="363"/>
        <w:jc w:val="both"/>
        <w:rPr>
          <w:rFonts w:ascii="Arial Narrow" w:eastAsia="Arial Narrow" w:hAnsi="Arial Narrow" w:cs="Arial Narrow"/>
          <w:color w:val="000000"/>
        </w:rPr>
      </w:pPr>
      <w:r>
        <w:rPr>
          <w:rFonts w:ascii="Arial Narrow" w:eastAsia="Arial Narrow" w:hAnsi="Arial Narrow" w:cs="Arial Narrow"/>
          <w:color w:val="000000"/>
        </w:rPr>
        <w:t>Comprende el conocimiento y cumplimiento de las normas y de los procedimientos administrativos de la institución, para el funcionamiento eficiente del establecimiento y la conservación de los recursos de este. Involucra la capacidad para participar activamente en el desarrollo de los proyectos de la organización escolar.</w:t>
      </w:r>
    </w:p>
    <w:p w14:paraId="0BCA3097" w14:textId="77777777" w:rsidR="009E2968" w:rsidRDefault="00000000">
      <w:pPr>
        <w:pBdr>
          <w:top w:val="nil"/>
          <w:left w:val="nil"/>
          <w:bottom w:val="nil"/>
          <w:right w:val="nil"/>
          <w:between w:val="nil"/>
        </w:pBdr>
        <w:tabs>
          <w:tab w:val="left" w:pos="2127"/>
        </w:tabs>
        <w:spacing w:before="240"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En esta área de gestión se evalúan dos (2) competencias, a saber:</w:t>
      </w:r>
    </w:p>
    <w:p w14:paraId="66B6C3CE" w14:textId="77777777" w:rsidR="009E2968" w:rsidRDefault="009E2968">
      <w:pPr>
        <w:pBdr>
          <w:top w:val="nil"/>
          <w:left w:val="nil"/>
          <w:bottom w:val="nil"/>
          <w:right w:val="nil"/>
          <w:between w:val="nil"/>
        </w:pBdr>
        <w:tabs>
          <w:tab w:val="left" w:pos="2127"/>
        </w:tabs>
        <w:spacing w:before="123" w:line="276" w:lineRule="auto"/>
        <w:ind w:left="851"/>
        <w:jc w:val="both"/>
        <w:rPr>
          <w:rFonts w:ascii="Arial Narrow" w:eastAsia="Arial Narrow" w:hAnsi="Arial Narrow" w:cs="Arial Narrow"/>
          <w:color w:val="000000"/>
        </w:rPr>
      </w:pPr>
    </w:p>
    <w:p w14:paraId="0C82A376" w14:textId="77777777" w:rsidR="009E2968" w:rsidRDefault="00000000">
      <w:pPr>
        <w:numPr>
          <w:ilvl w:val="0"/>
          <w:numId w:val="53"/>
        </w:numPr>
        <w:pBdr>
          <w:top w:val="nil"/>
          <w:left w:val="nil"/>
          <w:bottom w:val="nil"/>
          <w:right w:val="nil"/>
          <w:between w:val="nil"/>
        </w:pBdr>
        <w:tabs>
          <w:tab w:val="left" w:pos="1026"/>
          <w:tab w:val="left" w:pos="2127"/>
        </w:tabs>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Uso eficiente de recursos pedagógicos institucionales.</w:t>
      </w:r>
    </w:p>
    <w:p w14:paraId="0AC58F62" w14:textId="77777777" w:rsidR="009E2968" w:rsidRDefault="00000000">
      <w:pPr>
        <w:numPr>
          <w:ilvl w:val="0"/>
          <w:numId w:val="53"/>
        </w:numPr>
        <w:pBdr>
          <w:top w:val="nil"/>
          <w:left w:val="nil"/>
          <w:bottom w:val="nil"/>
          <w:right w:val="nil"/>
          <w:between w:val="nil"/>
        </w:pBdr>
        <w:tabs>
          <w:tab w:val="left" w:pos="1038"/>
          <w:tab w:val="left" w:pos="2127"/>
        </w:tabs>
        <w:spacing w:before="182" w:line="276" w:lineRule="auto"/>
        <w:ind w:right="373"/>
        <w:jc w:val="both"/>
        <w:rPr>
          <w:rFonts w:ascii="Arial Narrow" w:eastAsia="Arial Narrow" w:hAnsi="Arial Narrow" w:cs="Arial Narrow"/>
          <w:color w:val="000000"/>
        </w:rPr>
      </w:pPr>
      <w:r>
        <w:rPr>
          <w:rFonts w:ascii="Arial Narrow" w:eastAsia="Arial Narrow" w:hAnsi="Arial Narrow" w:cs="Arial Narrow"/>
          <w:color w:val="000000"/>
        </w:rPr>
        <w:t>Participación y seguimiento en la aplicación de normatividad vigente, las rutas de atención, y los procesos participativos estudiantiles e institucionales.</w:t>
      </w:r>
    </w:p>
    <w:p w14:paraId="581A47D7" w14:textId="77777777" w:rsidR="009E2968" w:rsidRDefault="009E2968">
      <w:pPr>
        <w:pBdr>
          <w:top w:val="nil"/>
          <w:left w:val="nil"/>
          <w:bottom w:val="nil"/>
          <w:right w:val="nil"/>
          <w:between w:val="nil"/>
        </w:pBdr>
        <w:tabs>
          <w:tab w:val="left" w:pos="2127"/>
        </w:tabs>
        <w:spacing w:before="182" w:line="276" w:lineRule="auto"/>
        <w:ind w:left="709" w:right="373" w:firstLine="318"/>
        <w:jc w:val="both"/>
        <w:rPr>
          <w:rFonts w:ascii="Arial Narrow" w:eastAsia="Arial Narrow" w:hAnsi="Arial Narrow" w:cs="Arial Narrow"/>
          <w:color w:val="000000"/>
        </w:rPr>
      </w:pPr>
    </w:p>
    <w:p w14:paraId="0342E783" w14:textId="77777777" w:rsidR="009E2968" w:rsidRDefault="00000000">
      <w:pPr>
        <w:pStyle w:val="Ttulo3"/>
        <w:numPr>
          <w:ilvl w:val="1"/>
          <w:numId w:val="48"/>
        </w:numPr>
        <w:tabs>
          <w:tab w:val="left" w:pos="1538"/>
          <w:tab w:val="left" w:pos="2127"/>
        </w:tabs>
        <w:spacing w:before="5" w:line="276" w:lineRule="auto"/>
        <w:rPr>
          <w:rFonts w:ascii="Arial Narrow" w:eastAsia="Arial Narrow" w:hAnsi="Arial Narrow" w:cs="Arial Narrow"/>
          <w:sz w:val="22"/>
          <w:szCs w:val="22"/>
        </w:rPr>
      </w:pPr>
      <w:r>
        <w:rPr>
          <w:rFonts w:ascii="Arial Narrow" w:eastAsia="Arial Narrow" w:hAnsi="Arial Narrow" w:cs="Arial Narrow"/>
          <w:sz w:val="22"/>
          <w:szCs w:val="22"/>
        </w:rPr>
        <w:t>Gestión comunitaria.</w:t>
      </w:r>
    </w:p>
    <w:p w14:paraId="38B84F5A" w14:textId="77777777" w:rsidR="009E2968" w:rsidRDefault="00000000">
      <w:pPr>
        <w:pBdr>
          <w:top w:val="nil"/>
          <w:left w:val="nil"/>
          <w:bottom w:val="nil"/>
          <w:right w:val="nil"/>
          <w:between w:val="nil"/>
        </w:pBdr>
        <w:tabs>
          <w:tab w:val="left" w:pos="2127"/>
        </w:tabs>
        <w:spacing w:before="186" w:line="276" w:lineRule="auto"/>
        <w:ind w:left="851" w:right="371"/>
        <w:jc w:val="both"/>
        <w:rPr>
          <w:rFonts w:ascii="Arial Narrow" w:eastAsia="Arial Narrow" w:hAnsi="Arial Narrow" w:cs="Arial Narrow"/>
          <w:color w:val="000000"/>
        </w:rPr>
      </w:pPr>
      <w:r>
        <w:rPr>
          <w:rFonts w:ascii="Arial Narrow" w:eastAsia="Arial Narrow" w:hAnsi="Arial Narrow" w:cs="Arial Narrow"/>
          <w:color w:val="000000"/>
        </w:rPr>
        <w:t>Comprende la capacidad para interactuar efectivamente con la comunidad educativa y apoyar el logro de las metas institucionales, establecer relaciones con la comunidad a través de las familias, potenciar su actividad pedagógica aprovechando el entorno social, cultural y productivo y aportar al mejoramiento de la calidad de vida local.</w:t>
      </w:r>
    </w:p>
    <w:p w14:paraId="11C90378" w14:textId="77777777" w:rsidR="009E2968" w:rsidRDefault="00000000">
      <w:pPr>
        <w:pBdr>
          <w:top w:val="nil"/>
          <w:left w:val="nil"/>
          <w:bottom w:val="nil"/>
          <w:right w:val="nil"/>
          <w:between w:val="nil"/>
        </w:pBdr>
        <w:tabs>
          <w:tab w:val="left" w:pos="2127"/>
        </w:tabs>
        <w:spacing w:before="239"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En esta área de gestión se evalúan dos (2) competencias, a saber:</w:t>
      </w:r>
    </w:p>
    <w:p w14:paraId="6796DFEB" w14:textId="77777777" w:rsidR="009E2968" w:rsidRDefault="009E2968">
      <w:pPr>
        <w:pBdr>
          <w:top w:val="nil"/>
          <w:left w:val="nil"/>
          <w:bottom w:val="nil"/>
          <w:right w:val="nil"/>
          <w:between w:val="nil"/>
        </w:pBdr>
        <w:tabs>
          <w:tab w:val="left" w:pos="2127"/>
        </w:tabs>
        <w:spacing w:before="123" w:line="276" w:lineRule="auto"/>
        <w:ind w:left="851"/>
        <w:jc w:val="both"/>
        <w:rPr>
          <w:rFonts w:ascii="Arial Narrow" w:eastAsia="Arial Narrow" w:hAnsi="Arial Narrow" w:cs="Arial Narrow"/>
          <w:color w:val="000000"/>
        </w:rPr>
      </w:pPr>
    </w:p>
    <w:p w14:paraId="22192598" w14:textId="77777777" w:rsidR="009E2968" w:rsidRDefault="00000000">
      <w:pPr>
        <w:numPr>
          <w:ilvl w:val="0"/>
          <w:numId w:val="54"/>
        </w:numPr>
        <w:pBdr>
          <w:top w:val="nil"/>
          <w:left w:val="nil"/>
          <w:bottom w:val="nil"/>
          <w:right w:val="nil"/>
          <w:between w:val="nil"/>
        </w:pBdr>
        <w:tabs>
          <w:tab w:val="left" w:pos="1026"/>
          <w:tab w:val="left" w:pos="2127"/>
        </w:tabs>
        <w:spacing w:before="1" w:line="276" w:lineRule="auto"/>
        <w:jc w:val="both"/>
        <w:rPr>
          <w:rFonts w:ascii="Arial Narrow" w:eastAsia="Arial Narrow" w:hAnsi="Arial Narrow" w:cs="Arial Narrow"/>
          <w:color w:val="000000"/>
        </w:rPr>
      </w:pPr>
      <w:r>
        <w:rPr>
          <w:rFonts w:ascii="Arial Narrow" w:eastAsia="Arial Narrow" w:hAnsi="Arial Narrow" w:cs="Arial Narrow"/>
          <w:color w:val="000000"/>
        </w:rPr>
        <w:t>Comunicación institucional.</w:t>
      </w:r>
    </w:p>
    <w:p w14:paraId="39C40F49" w14:textId="77777777" w:rsidR="009E2968" w:rsidRDefault="00000000">
      <w:pPr>
        <w:numPr>
          <w:ilvl w:val="0"/>
          <w:numId w:val="54"/>
        </w:numPr>
        <w:pBdr>
          <w:top w:val="nil"/>
          <w:left w:val="nil"/>
          <w:bottom w:val="nil"/>
          <w:right w:val="nil"/>
          <w:between w:val="nil"/>
        </w:pBdr>
        <w:tabs>
          <w:tab w:val="left" w:pos="1038"/>
          <w:tab w:val="left" w:pos="2127"/>
        </w:tabs>
        <w:spacing w:before="182" w:line="276" w:lineRule="auto"/>
        <w:jc w:val="both"/>
        <w:rPr>
          <w:rFonts w:ascii="Arial Narrow" w:eastAsia="Arial Narrow" w:hAnsi="Arial Narrow" w:cs="Arial Narrow"/>
          <w:color w:val="000000"/>
        </w:rPr>
      </w:pPr>
      <w:r>
        <w:rPr>
          <w:rFonts w:ascii="Arial Narrow" w:eastAsia="Arial Narrow" w:hAnsi="Arial Narrow" w:cs="Arial Narrow"/>
          <w:color w:val="000000"/>
        </w:rPr>
        <w:t>Interacción con la comunidad y el entorno.</w:t>
      </w:r>
    </w:p>
    <w:p w14:paraId="318B3FE8" w14:textId="77777777" w:rsidR="009E2968" w:rsidRDefault="00000000">
      <w:pPr>
        <w:numPr>
          <w:ilvl w:val="1"/>
          <w:numId w:val="48"/>
        </w:numPr>
        <w:pBdr>
          <w:top w:val="nil"/>
          <w:left w:val="nil"/>
          <w:bottom w:val="nil"/>
          <w:right w:val="nil"/>
          <w:between w:val="nil"/>
        </w:pBdr>
        <w:tabs>
          <w:tab w:val="left" w:pos="1362"/>
          <w:tab w:val="left" w:pos="2127"/>
        </w:tabs>
        <w:spacing w:before="187" w:line="276" w:lineRule="auto"/>
        <w:jc w:val="center"/>
        <w:rPr>
          <w:rFonts w:ascii="Arial Narrow" w:eastAsia="Arial Narrow" w:hAnsi="Arial Narrow" w:cs="Arial Narrow"/>
          <w:b/>
          <w:bCs/>
          <w:color w:val="000000"/>
        </w:rPr>
      </w:pPr>
      <w:r>
        <w:rPr>
          <w:rFonts w:ascii="Arial Narrow" w:eastAsia="Arial Narrow" w:hAnsi="Arial Narrow" w:cs="Arial Narrow"/>
          <w:b/>
          <w:bCs/>
          <w:color w:val="000000"/>
        </w:rPr>
        <w:t>COMPETENCIAS COMPORTAMENTALES</w:t>
      </w:r>
    </w:p>
    <w:p w14:paraId="461F7FB2" w14:textId="77777777" w:rsidR="009E2968" w:rsidRDefault="00000000">
      <w:pPr>
        <w:pBdr>
          <w:top w:val="nil"/>
          <w:left w:val="nil"/>
          <w:bottom w:val="nil"/>
          <w:right w:val="nil"/>
          <w:between w:val="nil"/>
        </w:pBdr>
        <w:tabs>
          <w:tab w:val="left" w:pos="2127"/>
        </w:tabs>
        <w:spacing w:before="185" w:line="276" w:lineRule="auto"/>
        <w:ind w:left="851" w:right="367"/>
        <w:jc w:val="both"/>
        <w:rPr>
          <w:rFonts w:ascii="Arial Narrow" w:eastAsia="Arial Narrow" w:hAnsi="Arial Narrow" w:cs="Arial Narrow"/>
          <w:color w:val="000000"/>
        </w:rPr>
      </w:pPr>
      <w:r>
        <w:rPr>
          <w:rFonts w:ascii="Arial Narrow" w:eastAsia="Arial Narrow" w:hAnsi="Arial Narrow" w:cs="Arial Narrow"/>
          <w:color w:val="000000"/>
        </w:rPr>
        <w:t xml:space="preserve">El docente orientador debe demostrar competencias comportamentales que, de conformidad con el artículo </w:t>
      </w:r>
      <w:hyperlink r:id="rId51" w:anchor="2.4.1.5.2.5">
        <w:r>
          <w:rPr>
            <w:rFonts w:ascii="Arial Narrow" w:eastAsia="Arial Narrow" w:hAnsi="Arial Narrow" w:cs="Arial Narrow"/>
            <w:color w:val="000000"/>
            <w:u w:val="single"/>
          </w:rPr>
          <w:t>2.4.1.5.2.5</w:t>
        </w:r>
      </w:hyperlink>
      <w:r>
        <w:rPr>
          <w:rFonts w:ascii="Arial Narrow" w:eastAsia="Arial Narrow" w:hAnsi="Arial Narrow" w:cs="Arial Narrow"/>
          <w:color w:val="000000"/>
        </w:rPr>
        <w:t>. del Decreto 1075 de 2015, se refieren a las</w:t>
      </w:r>
    </w:p>
    <w:p w14:paraId="4172B664" w14:textId="77777777" w:rsidR="009E2968" w:rsidRDefault="00000000">
      <w:pPr>
        <w:pBdr>
          <w:top w:val="nil"/>
          <w:left w:val="nil"/>
          <w:bottom w:val="nil"/>
          <w:right w:val="nil"/>
          <w:between w:val="nil"/>
        </w:pBdr>
        <w:tabs>
          <w:tab w:val="left" w:pos="2127"/>
        </w:tabs>
        <w:spacing w:line="276" w:lineRule="auto"/>
        <w:ind w:left="851" w:right="376"/>
        <w:jc w:val="both"/>
        <w:rPr>
          <w:rFonts w:ascii="Arial Narrow" w:eastAsia="Arial Narrow" w:hAnsi="Arial Narrow" w:cs="Arial Narrow"/>
          <w:color w:val="000000"/>
        </w:rPr>
      </w:pPr>
      <w:r>
        <w:rPr>
          <w:rFonts w:ascii="Arial Narrow" w:eastAsia="Arial Narrow" w:hAnsi="Arial Narrow" w:cs="Arial Narrow"/>
          <w:color w:val="000000"/>
        </w:rPr>
        <w:t>actitudes, los valores, los intereses y las motivaciones que demuestran los docentes en el cumplimiento de sus funciones.</w:t>
      </w:r>
    </w:p>
    <w:p w14:paraId="68CBF54A" w14:textId="77777777" w:rsidR="009E2968" w:rsidRDefault="00000000">
      <w:pPr>
        <w:pBdr>
          <w:top w:val="nil"/>
          <w:left w:val="nil"/>
          <w:bottom w:val="nil"/>
          <w:right w:val="nil"/>
          <w:between w:val="nil"/>
        </w:pBdr>
        <w:tabs>
          <w:tab w:val="left" w:pos="2127"/>
        </w:tabs>
        <w:spacing w:line="276" w:lineRule="auto"/>
        <w:ind w:left="851" w:right="372"/>
        <w:jc w:val="both"/>
        <w:rPr>
          <w:rFonts w:ascii="Arial Narrow" w:eastAsia="Arial Narrow" w:hAnsi="Arial Narrow" w:cs="Arial Narrow"/>
          <w:color w:val="000000"/>
        </w:rPr>
      </w:pPr>
      <w:r>
        <w:rPr>
          <w:rFonts w:ascii="Arial Narrow" w:eastAsia="Arial Narrow" w:hAnsi="Arial Narrow" w:cs="Arial Narrow"/>
          <w:color w:val="000000"/>
        </w:rPr>
        <w:t>Estas competencias son: liderazgo, comunicación y relaciones interpersonales; trabajo en equipo; negociación y mediación; compromiso social e Institucional; iniciativa; y orientación al logro, cuyo alcance se detallará en el diseño de pruebas de los concursos y los diferentes protocolos de evaluación que establezcan las autoridades competentes.</w:t>
      </w:r>
    </w:p>
    <w:p w14:paraId="738E055A" w14:textId="77777777" w:rsidR="009E2968" w:rsidRDefault="00000000">
      <w:pPr>
        <w:numPr>
          <w:ilvl w:val="2"/>
          <w:numId w:val="48"/>
        </w:numPr>
        <w:pBdr>
          <w:top w:val="nil"/>
          <w:left w:val="nil"/>
          <w:bottom w:val="nil"/>
          <w:right w:val="nil"/>
          <w:between w:val="nil"/>
        </w:pBdr>
        <w:tabs>
          <w:tab w:val="left" w:pos="1355"/>
          <w:tab w:val="left" w:pos="2127"/>
        </w:tabs>
        <w:spacing w:before="244" w:line="276" w:lineRule="auto"/>
        <w:ind w:left="851" w:firstLine="0"/>
        <w:jc w:val="both"/>
        <w:rPr>
          <w:rFonts w:ascii="Arial Narrow" w:eastAsia="Arial Narrow" w:hAnsi="Arial Narrow" w:cs="Arial Narrow"/>
          <w:b/>
          <w:bCs/>
          <w:color w:val="000000"/>
        </w:rPr>
      </w:pPr>
      <w:r>
        <w:rPr>
          <w:rFonts w:ascii="Arial Narrow" w:eastAsia="Arial Narrow" w:hAnsi="Arial Narrow" w:cs="Arial Narrow"/>
          <w:b/>
          <w:bCs/>
          <w:color w:val="000000"/>
        </w:rPr>
        <w:t>FUNCIONES</w:t>
      </w:r>
    </w:p>
    <w:p w14:paraId="2A7035FF" w14:textId="77777777" w:rsidR="009E2968" w:rsidRDefault="00000000">
      <w:pPr>
        <w:pBdr>
          <w:top w:val="nil"/>
          <w:left w:val="nil"/>
          <w:bottom w:val="nil"/>
          <w:right w:val="nil"/>
          <w:between w:val="nil"/>
        </w:pBdr>
        <w:tabs>
          <w:tab w:val="left" w:pos="2127"/>
        </w:tabs>
        <w:spacing w:before="186"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El docente orientador tendrá las siguientes funciones específicas:</w:t>
      </w:r>
    </w:p>
    <w:p w14:paraId="2DD44B7C" w14:textId="77777777" w:rsidR="009E2968" w:rsidRDefault="009E2968">
      <w:pPr>
        <w:pBdr>
          <w:top w:val="nil"/>
          <w:left w:val="nil"/>
          <w:bottom w:val="nil"/>
          <w:right w:val="nil"/>
          <w:between w:val="nil"/>
        </w:pBdr>
        <w:tabs>
          <w:tab w:val="left" w:pos="2127"/>
        </w:tabs>
        <w:spacing w:before="124" w:line="276" w:lineRule="auto"/>
        <w:ind w:left="851"/>
        <w:jc w:val="both"/>
        <w:rPr>
          <w:rFonts w:ascii="Arial Narrow" w:eastAsia="Arial Narrow" w:hAnsi="Arial Narrow" w:cs="Arial Narrow"/>
          <w:color w:val="000000"/>
        </w:rPr>
      </w:pPr>
    </w:p>
    <w:p w14:paraId="44609157" w14:textId="77777777" w:rsidR="009E2968" w:rsidRDefault="00000000">
      <w:pPr>
        <w:numPr>
          <w:ilvl w:val="0"/>
          <w:numId w:val="55"/>
        </w:numPr>
        <w:pBdr>
          <w:top w:val="nil"/>
          <w:left w:val="nil"/>
          <w:bottom w:val="nil"/>
          <w:right w:val="nil"/>
          <w:between w:val="nil"/>
        </w:pBdr>
        <w:tabs>
          <w:tab w:val="left" w:pos="1134"/>
          <w:tab w:val="left" w:pos="1276"/>
        </w:tabs>
        <w:spacing w:line="276" w:lineRule="auto"/>
        <w:ind w:right="372"/>
        <w:rPr>
          <w:rFonts w:ascii="Arial Narrow" w:eastAsia="Arial Narrow" w:hAnsi="Arial Narrow" w:cs="Arial Narrow"/>
          <w:color w:val="000000"/>
        </w:rPr>
      </w:pPr>
      <w:r>
        <w:rPr>
          <w:rFonts w:ascii="Arial Narrow" w:eastAsia="Arial Narrow" w:hAnsi="Arial Narrow" w:cs="Arial Narrow"/>
          <w:color w:val="000000"/>
        </w:rPr>
        <w:lastRenderedPageBreak/>
        <w:t>Participar en los procesos de planeación y gestión institucional, formulación y ajustes del Proyecto Educativo Institucional (PEI), el Sistema Institucional de Evaluación de Estudiantes (SIEE), para que estén acordes con los procesos de orientación escolar y de conformidad con los criterios adoptados por el Consejo Directivo en el Proyecto Educativo Institucional - PEI.</w:t>
      </w:r>
    </w:p>
    <w:p w14:paraId="47B48069" w14:textId="77777777" w:rsidR="009E2968" w:rsidRDefault="00000000">
      <w:pPr>
        <w:numPr>
          <w:ilvl w:val="0"/>
          <w:numId w:val="55"/>
        </w:numPr>
        <w:pBdr>
          <w:top w:val="nil"/>
          <w:left w:val="nil"/>
          <w:bottom w:val="nil"/>
          <w:right w:val="nil"/>
          <w:between w:val="nil"/>
        </w:pBdr>
        <w:tabs>
          <w:tab w:val="left" w:pos="1000"/>
          <w:tab w:val="left" w:pos="1134"/>
          <w:tab w:val="left" w:pos="1276"/>
        </w:tabs>
        <w:spacing w:line="276" w:lineRule="auto"/>
        <w:ind w:right="361"/>
        <w:rPr>
          <w:rFonts w:ascii="Arial Narrow" w:eastAsia="Arial Narrow" w:hAnsi="Arial Narrow" w:cs="Arial Narrow"/>
          <w:color w:val="000000"/>
        </w:rPr>
      </w:pPr>
      <w:r>
        <w:rPr>
          <w:rFonts w:ascii="Arial Narrow" w:eastAsia="Arial Narrow" w:hAnsi="Arial Narrow" w:cs="Arial Narrow"/>
          <w:color w:val="000000"/>
        </w:rPr>
        <w:t>Diseñar y evaluar el Plan Operativo Anual de Orientación Escolar del establecimiento educativo, de acuerdo con la caracterización institucional que defina los órganos de gobierno escolar.</w:t>
      </w:r>
    </w:p>
    <w:p w14:paraId="72AF12C2" w14:textId="77777777" w:rsidR="009E2968" w:rsidRDefault="00000000">
      <w:pPr>
        <w:numPr>
          <w:ilvl w:val="0"/>
          <w:numId w:val="55"/>
        </w:numPr>
        <w:pBdr>
          <w:top w:val="nil"/>
          <w:left w:val="nil"/>
          <w:bottom w:val="nil"/>
          <w:right w:val="nil"/>
          <w:between w:val="nil"/>
        </w:pBdr>
        <w:tabs>
          <w:tab w:val="left" w:pos="991"/>
          <w:tab w:val="left" w:pos="1134"/>
          <w:tab w:val="left" w:pos="1276"/>
        </w:tabs>
        <w:spacing w:line="276" w:lineRule="auto"/>
        <w:ind w:right="366"/>
        <w:rPr>
          <w:rFonts w:ascii="Arial Narrow" w:eastAsia="Arial Narrow" w:hAnsi="Arial Narrow" w:cs="Arial Narrow"/>
          <w:color w:val="000000"/>
        </w:rPr>
      </w:pPr>
      <w:r>
        <w:rPr>
          <w:rFonts w:ascii="Arial Narrow" w:eastAsia="Arial Narrow" w:hAnsi="Arial Narrow" w:cs="Arial Narrow"/>
          <w:color w:val="000000"/>
        </w:rPr>
        <w:t>Acompañar y participar en el desarrollo de estrategias psicosociales que promuevan y fortalezcan lo socioemocional, la vinculación familiar y los procesos pedagógicos, orientados al mejoramiento continuo del ambiente escolar.</w:t>
      </w:r>
    </w:p>
    <w:p w14:paraId="416F9BC8" w14:textId="77777777" w:rsidR="009E2968" w:rsidRDefault="00000000">
      <w:pPr>
        <w:numPr>
          <w:ilvl w:val="0"/>
          <w:numId w:val="56"/>
        </w:numPr>
        <w:pBdr>
          <w:top w:val="nil"/>
          <w:left w:val="nil"/>
          <w:bottom w:val="nil"/>
          <w:right w:val="nil"/>
          <w:between w:val="nil"/>
        </w:pBdr>
        <w:tabs>
          <w:tab w:val="left" w:pos="1012"/>
          <w:tab w:val="left" w:pos="1276"/>
          <w:tab w:val="left" w:pos="2127"/>
        </w:tabs>
        <w:spacing w:line="276" w:lineRule="auto"/>
        <w:ind w:right="362"/>
        <w:jc w:val="both"/>
        <w:rPr>
          <w:rFonts w:ascii="Arial Narrow" w:eastAsia="Arial Narrow" w:hAnsi="Arial Narrow" w:cs="Arial Narrow"/>
          <w:color w:val="000000"/>
        </w:rPr>
      </w:pPr>
      <w:r>
        <w:rPr>
          <w:rFonts w:ascii="Arial Narrow" w:eastAsia="Arial Narrow" w:hAnsi="Arial Narrow" w:cs="Arial Narrow"/>
          <w:color w:val="000000"/>
        </w:rPr>
        <w:t>Participar en los comités internos de trabajo que se creen por Ley, por normas reglamentarias o por decisiones institucionales, en correspondencia con las funciones del cargo de docente orientador.</w:t>
      </w:r>
    </w:p>
    <w:p w14:paraId="71B81282" w14:textId="77777777" w:rsidR="009E2968" w:rsidRDefault="00000000">
      <w:pPr>
        <w:numPr>
          <w:ilvl w:val="0"/>
          <w:numId w:val="56"/>
        </w:numPr>
        <w:pBdr>
          <w:top w:val="nil"/>
          <w:left w:val="nil"/>
          <w:bottom w:val="nil"/>
          <w:right w:val="nil"/>
          <w:between w:val="nil"/>
        </w:pBdr>
        <w:tabs>
          <w:tab w:val="left" w:pos="1000"/>
          <w:tab w:val="left" w:pos="1276"/>
          <w:tab w:val="left" w:pos="2127"/>
        </w:tabs>
        <w:spacing w:line="276" w:lineRule="auto"/>
        <w:ind w:right="369"/>
        <w:jc w:val="both"/>
        <w:rPr>
          <w:rFonts w:ascii="Arial Narrow" w:eastAsia="Arial Narrow" w:hAnsi="Arial Narrow" w:cs="Arial Narrow"/>
          <w:color w:val="000000"/>
        </w:rPr>
      </w:pPr>
      <w:r>
        <w:rPr>
          <w:rFonts w:ascii="Arial Narrow" w:eastAsia="Arial Narrow" w:hAnsi="Arial Narrow" w:cs="Arial Narrow"/>
          <w:color w:val="000000"/>
        </w:rPr>
        <w:t>Participar en los espacios, instancias y procesos especializados, gestionados por el Ministerio de Educación Nacional, las secretarías de educación, instituciones educativas o por su superior inmediato, que respondan al fortalecimiento de capacidades de los docentes orientadores, en el marco de las realidades y necesidades del contexto.</w:t>
      </w:r>
    </w:p>
    <w:p w14:paraId="3DAAF0AD" w14:textId="77777777" w:rsidR="009E2968" w:rsidRDefault="00000000">
      <w:pPr>
        <w:numPr>
          <w:ilvl w:val="0"/>
          <w:numId w:val="56"/>
        </w:numPr>
        <w:pBdr>
          <w:top w:val="nil"/>
          <w:left w:val="nil"/>
          <w:bottom w:val="nil"/>
          <w:right w:val="nil"/>
          <w:between w:val="nil"/>
        </w:pBdr>
        <w:tabs>
          <w:tab w:val="left" w:pos="1015"/>
          <w:tab w:val="left" w:pos="1276"/>
          <w:tab w:val="left" w:pos="2127"/>
        </w:tabs>
        <w:spacing w:line="276" w:lineRule="auto"/>
        <w:ind w:right="373"/>
        <w:jc w:val="both"/>
        <w:rPr>
          <w:rFonts w:ascii="Arial Narrow" w:eastAsia="Arial Narrow" w:hAnsi="Arial Narrow" w:cs="Arial Narrow"/>
          <w:color w:val="000000"/>
        </w:rPr>
      </w:pPr>
      <w:r>
        <w:rPr>
          <w:rFonts w:ascii="Arial Narrow" w:eastAsia="Arial Narrow" w:hAnsi="Arial Narrow" w:cs="Arial Narrow"/>
          <w:color w:val="000000"/>
        </w:rPr>
        <w:t>Orientar a los directivos docentes, docentes y administrativos del establecimiento en el diseño y ejecución de estrategias y acciones tendientes a garantizar el respeto de los derechos humanos de los estudiantes.</w:t>
      </w:r>
    </w:p>
    <w:p w14:paraId="61DFE29B" w14:textId="77777777" w:rsidR="009E2968" w:rsidRDefault="00000000">
      <w:pPr>
        <w:numPr>
          <w:ilvl w:val="0"/>
          <w:numId w:val="56"/>
        </w:numPr>
        <w:pBdr>
          <w:top w:val="nil"/>
          <w:left w:val="nil"/>
          <w:bottom w:val="nil"/>
          <w:right w:val="nil"/>
          <w:between w:val="nil"/>
        </w:pBdr>
        <w:tabs>
          <w:tab w:val="left" w:pos="995"/>
          <w:tab w:val="left" w:pos="1276"/>
          <w:tab w:val="left" w:pos="2127"/>
        </w:tabs>
        <w:spacing w:line="276" w:lineRule="auto"/>
        <w:ind w:right="362"/>
        <w:jc w:val="both"/>
        <w:rPr>
          <w:rFonts w:ascii="Arial Narrow" w:eastAsia="Arial Narrow" w:hAnsi="Arial Narrow" w:cs="Arial Narrow"/>
          <w:color w:val="000000"/>
        </w:rPr>
      </w:pPr>
      <w:r>
        <w:rPr>
          <w:rFonts w:ascii="Arial Narrow" w:eastAsia="Arial Narrow" w:hAnsi="Arial Narrow" w:cs="Arial Narrow"/>
          <w:color w:val="000000"/>
        </w:rPr>
        <w:t>Promover la comunicación asertiva y la cultura de la participación de la familia y demás miembros de la comunidad educativa en los procesos escolares y aportar en la construcción de la sana convivencia escolar.</w:t>
      </w:r>
    </w:p>
    <w:p w14:paraId="65053244" w14:textId="77777777" w:rsidR="009E2968" w:rsidRDefault="00000000">
      <w:pPr>
        <w:numPr>
          <w:ilvl w:val="0"/>
          <w:numId w:val="56"/>
        </w:numPr>
        <w:pBdr>
          <w:top w:val="nil"/>
          <w:left w:val="nil"/>
          <w:bottom w:val="nil"/>
          <w:right w:val="nil"/>
          <w:between w:val="nil"/>
        </w:pBdr>
        <w:tabs>
          <w:tab w:val="left" w:pos="1008"/>
          <w:tab w:val="left" w:pos="1276"/>
          <w:tab w:val="left" w:pos="2127"/>
        </w:tabs>
        <w:spacing w:line="276" w:lineRule="auto"/>
        <w:ind w:right="373"/>
        <w:jc w:val="both"/>
        <w:rPr>
          <w:rFonts w:ascii="Arial Narrow" w:eastAsia="Arial Narrow" w:hAnsi="Arial Narrow" w:cs="Arial Narrow"/>
          <w:color w:val="000000"/>
        </w:rPr>
      </w:pPr>
      <w:r>
        <w:rPr>
          <w:rFonts w:ascii="Arial Narrow" w:eastAsia="Arial Narrow" w:hAnsi="Arial Narrow" w:cs="Arial Narrow"/>
          <w:color w:val="000000"/>
        </w:rPr>
        <w:t>Participar en los procesos Institucionales en conjunto con los directivos, docentes y comités responsables de la aplicación de los protocolos y rutas de atención psicosocial.</w:t>
      </w:r>
    </w:p>
    <w:p w14:paraId="1366525E" w14:textId="77777777" w:rsidR="009E2968" w:rsidRDefault="00000000">
      <w:pPr>
        <w:numPr>
          <w:ilvl w:val="0"/>
          <w:numId w:val="56"/>
        </w:numPr>
        <w:pBdr>
          <w:top w:val="nil"/>
          <w:left w:val="nil"/>
          <w:bottom w:val="nil"/>
          <w:right w:val="nil"/>
          <w:between w:val="nil"/>
        </w:pBdr>
        <w:tabs>
          <w:tab w:val="left" w:pos="1012"/>
          <w:tab w:val="left" w:pos="1276"/>
          <w:tab w:val="left" w:pos="2127"/>
        </w:tabs>
        <w:spacing w:line="276" w:lineRule="auto"/>
        <w:ind w:right="372"/>
        <w:jc w:val="both"/>
        <w:rPr>
          <w:rFonts w:ascii="Arial Narrow" w:eastAsia="Arial Narrow" w:hAnsi="Arial Narrow" w:cs="Arial Narrow"/>
          <w:color w:val="000000"/>
        </w:rPr>
      </w:pPr>
      <w:r>
        <w:rPr>
          <w:rFonts w:ascii="Arial Narrow" w:eastAsia="Arial Narrow" w:hAnsi="Arial Narrow" w:cs="Arial Narrow"/>
          <w:color w:val="000000"/>
        </w:rPr>
        <w:t>Promover la activación oportuna del sistema de alertas tempranas y propiciar estrategias para la prevención, promoción, atención y seguimiento de las situaciones que afectan la sana convivencia.</w:t>
      </w:r>
    </w:p>
    <w:p w14:paraId="577296B2" w14:textId="77777777" w:rsidR="009E2968" w:rsidRDefault="00000000">
      <w:pPr>
        <w:numPr>
          <w:ilvl w:val="0"/>
          <w:numId w:val="56"/>
        </w:numPr>
        <w:pBdr>
          <w:top w:val="nil"/>
          <w:left w:val="nil"/>
          <w:bottom w:val="nil"/>
          <w:right w:val="nil"/>
          <w:between w:val="nil"/>
        </w:pBdr>
        <w:tabs>
          <w:tab w:val="left" w:pos="1121"/>
          <w:tab w:val="left" w:pos="1276"/>
          <w:tab w:val="left" w:pos="2127"/>
        </w:tabs>
        <w:spacing w:line="276" w:lineRule="auto"/>
        <w:ind w:right="360"/>
        <w:jc w:val="both"/>
        <w:rPr>
          <w:rFonts w:ascii="Arial Narrow" w:eastAsia="Arial Narrow" w:hAnsi="Arial Narrow" w:cs="Arial Narrow"/>
          <w:color w:val="000000"/>
        </w:rPr>
        <w:sectPr w:rsidR="009E2968">
          <w:pgSz w:w="12240" w:h="15840"/>
          <w:pgMar w:top="1418" w:right="1134" w:bottom="1418" w:left="1418" w:header="571" w:footer="1677" w:gutter="0"/>
          <w:cols w:space="720"/>
        </w:sectPr>
      </w:pPr>
      <w:r>
        <w:rPr>
          <w:rFonts w:ascii="Arial Narrow" w:eastAsia="Arial Narrow" w:hAnsi="Arial Narrow" w:cs="Arial Narrow"/>
          <w:color w:val="000000"/>
        </w:rPr>
        <w:t>Diseñar, implementar y evaluar acciones que contribuyan con la orientación vocacional, profesional y socio ocupacional de los educandos, que permitan una mejor toma de decisiones para la construcción de su propio futuro.</w:t>
      </w:r>
    </w:p>
    <w:p w14:paraId="620C0D7E" w14:textId="77777777" w:rsidR="009E2968" w:rsidRDefault="009E2968">
      <w:pPr>
        <w:pBdr>
          <w:top w:val="nil"/>
          <w:left w:val="nil"/>
          <w:bottom w:val="nil"/>
          <w:right w:val="nil"/>
          <w:between w:val="nil"/>
        </w:pBdr>
        <w:tabs>
          <w:tab w:val="left" w:pos="1276"/>
          <w:tab w:val="left" w:pos="2127"/>
        </w:tabs>
        <w:spacing w:line="276" w:lineRule="auto"/>
        <w:ind w:left="851" w:hanging="284"/>
        <w:jc w:val="both"/>
        <w:rPr>
          <w:rFonts w:ascii="Arial Narrow" w:eastAsia="Arial Narrow" w:hAnsi="Arial Narrow" w:cs="Arial Narrow"/>
          <w:color w:val="000000"/>
        </w:rPr>
      </w:pPr>
    </w:p>
    <w:p w14:paraId="036E8B05" w14:textId="77777777" w:rsidR="009E2968" w:rsidRDefault="00000000">
      <w:pPr>
        <w:numPr>
          <w:ilvl w:val="0"/>
          <w:numId w:val="56"/>
        </w:numPr>
        <w:pBdr>
          <w:top w:val="nil"/>
          <w:left w:val="nil"/>
          <w:bottom w:val="nil"/>
          <w:right w:val="nil"/>
          <w:between w:val="nil"/>
        </w:pBdr>
        <w:tabs>
          <w:tab w:val="left" w:pos="1076"/>
          <w:tab w:val="left" w:pos="1276"/>
          <w:tab w:val="left" w:pos="2127"/>
        </w:tabs>
        <w:spacing w:line="276" w:lineRule="auto"/>
        <w:ind w:right="374"/>
        <w:jc w:val="both"/>
        <w:rPr>
          <w:rFonts w:ascii="Arial Narrow" w:eastAsia="Arial Narrow" w:hAnsi="Arial Narrow" w:cs="Arial Narrow"/>
          <w:color w:val="000000"/>
        </w:rPr>
      </w:pPr>
      <w:r>
        <w:rPr>
          <w:rFonts w:ascii="Arial Narrow" w:eastAsia="Arial Narrow" w:hAnsi="Arial Narrow" w:cs="Arial Narrow"/>
          <w:color w:val="000000"/>
        </w:rPr>
        <w:t>Diseñar y orientar estrategias de prevención sobre riesgos psicosociales y las problemáticas identificadas en los estudiantes.</w:t>
      </w:r>
    </w:p>
    <w:p w14:paraId="42D7F60A" w14:textId="77777777" w:rsidR="009E2968" w:rsidRDefault="00000000">
      <w:pPr>
        <w:numPr>
          <w:ilvl w:val="0"/>
          <w:numId w:val="56"/>
        </w:numPr>
        <w:pBdr>
          <w:top w:val="nil"/>
          <w:left w:val="nil"/>
          <w:bottom w:val="nil"/>
          <w:right w:val="nil"/>
          <w:between w:val="nil"/>
        </w:pBdr>
        <w:tabs>
          <w:tab w:val="left" w:pos="1110"/>
          <w:tab w:val="left" w:pos="1276"/>
          <w:tab w:val="left" w:pos="2127"/>
        </w:tabs>
        <w:spacing w:line="276" w:lineRule="auto"/>
        <w:ind w:right="375"/>
        <w:jc w:val="both"/>
        <w:rPr>
          <w:rFonts w:ascii="Arial Narrow" w:eastAsia="Arial Narrow" w:hAnsi="Arial Narrow" w:cs="Arial Narrow"/>
          <w:color w:val="000000"/>
        </w:rPr>
      </w:pPr>
      <w:r>
        <w:rPr>
          <w:rFonts w:ascii="Arial Narrow" w:eastAsia="Arial Narrow" w:hAnsi="Arial Narrow" w:cs="Arial Narrow"/>
          <w:color w:val="000000"/>
        </w:rPr>
        <w:t>Prestar atención y asesoría a estudiantes y sus familias en lo referido a la orientación psicosocial, socioemocional y escolar.</w:t>
      </w:r>
    </w:p>
    <w:p w14:paraId="7206B273" w14:textId="77777777" w:rsidR="009E2968" w:rsidRDefault="00000000">
      <w:pPr>
        <w:numPr>
          <w:ilvl w:val="0"/>
          <w:numId w:val="56"/>
        </w:numPr>
        <w:pBdr>
          <w:top w:val="nil"/>
          <w:left w:val="nil"/>
          <w:bottom w:val="nil"/>
          <w:right w:val="nil"/>
          <w:between w:val="nil"/>
        </w:pBdr>
        <w:tabs>
          <w:tab w:val="left" w:pos="1103"/>
          <w:tab w:val="left" w:pos="1276"/>
          <w:tab w:val="left" w:pos="2127"/>
        </w:tabs>
        <w:spacing w:line="276" w:lineRule="auto"/>
        <w:ind w:right="369"/>
        <w:jc w:val="both"/>
        <w:rPr>
          <w:rFonts w:ascii="Arial Narrow" w:eastAsia="Arial Narrow" w:hAnsi="Arial Narrow" w:cs="Arial Narrow"/>
          <w:color w:val="000000"/>
        </w:rPr>
      </w:pPr>
      <w:r>
        <w:rPr>
          <w:rFonts w:ascii="Arial Narrow" w:eastAsia="Arial Narrow" w:hAnsi="Arial Narrow" w:cs="Arial Narrow"/>
          <w:color w:val="000000"/>
        </w:rPr>
        <w:t>Gestionar y articular la participación de otras entidades, organizaciones y autoridades competentes para intercambiar experiencias y recibir apoyo institucional que favorezca el desarrollo integral del estudiante y el respeto de sus derechos humanos.</w:t>
      </w:r>
    </w:p>
    <w:p w14:paraId="05F8D74C" w14:textId="77777777" w:rsidR="009E2968" w:rsidRDefault="00000000">
      <w:pPr>
        <w:numPr>
          <w:ilvl w:val="0"/>
          <w:numId w:val="56"/>
        </w:numPr>
        <w:pBdr>
          <w:top w:val="nil"/>
          <w:left w:val="nil"/>
          <w:bottom w:val="nil"/>
          <w:right w:val="nil"/>
          <w:between w:val="nil"/>
        </w:pBdr>
        <w:tabs>
          <w:tab w:val="left" w:pos="1123"/>
          <w:tab w:val="left" w:pos="1276"/>
          <w:tab w:val="left" w:pos="2127"/>
        </w:tabs>
        <w:spacing w:line="276" w:lineRule="auto"/>
        <w:ind w:right="371"/>
        <w:jc w:val="both"/>
        <w:rPr>
          <w:rFonts w:ascii="Arial Narrow" w:eastAsia="Arial Narrow" w:hAnsi="Arial Narrow" w:cs="Arial Narrow"/>
          <w:color w:val="000000"/>
        </w:rPr>
      </w:pPr>
      <w:r>
        <w:rPr>
          <w:rFonts w:ascii="Arial Narrow" w:eastAsia="Arial Narrow" w:hAnsi="Arial Narrow" w:cs="Arial Narrow"/>
          <w:color w:val="000000"/>
        </w:rPr>
        <w:t>Realizar el registro y seguimiento establecido por el establecimiento educativo de los casos remitidos por los docentes, directivos docentes o cualquier miembro de la comunidad educativa, acorde con la ley sobre tratamiento de datos e información, proponiendo estrategias de prevención e intervención en el manejo de situaciones particulares.</w:t>
      </w:r>
    </w:p>
    <w:p w14:paraId="36683947" w14:textId="77777777" w:rsidR="009E2968" w:rsidRDefault="00000000">
      <w:pPr>
        <w:numPr>
          <w:ilvl w:val="0"/>
          <w:numId w:val="56"/>
        </w:numPr>
        <w:pBdr>
          <w:top w:val="nil"/>
          <w:left w:val="nil"/>
          <w:bottom w:val="nil"/>
          <w:right w:val="nil"/>
          <w:between w:val="nil"/>
        </w:pBdr>
        <w:tabs>
          <w:tab w:val="left" w:pos="1112"/>
          <w:tab w:val="left" w:pos="1276"/>
          <w:tab w:val="left" w:pos="2127"/>
        </w:tabs>
        <w:spacing w:line="276" w:lineRule="auto"/>
        <w:ind w:right="379"/>
        <w:jc w:val="both"/>
        <w:rPr>
          <w:rFonts w:ascii="Arial Narrow" w:eastAsia="Arial Narrow" w:hAnsi="Arial Narrow" w:cs="Arial Narrow"/>
          <w:color w:val="000000"/>
        </w:rPr>
      </w:pPr>
      <w:r>
        <w:rPr>
          <w:rFonts w:ascii="Arial Narrow" w:eastAsia="Arial Narrow" w:hAnsi="Arial Narrow" w:cs="Arial Narrow"/>
          <w:color w:val="000000"/>
        </w:rPr>
        <w:t>Las demás que le asigne el rector acorde con el cargo y las funciones del docente orientador.</w:t>
      </w:r>
    </w:p>
    <w:p w14:paraId="576A3B3F" w14:textId="77777777" w:rsidR="009E2968" w:rsidRDefault="009E2968">
      <w:pPr>
        <w:pBdr>
          <w:top w:val="nil"/>
          <w:left w:val="nil"/>
          <w:bottom w:val="nil"/>
          <w:right w:val="nil"/>
          <w:between w:val="nil"/>
        </w:pBdr>
        <w:tabs>
          <w:tab w:val="left" w:pos="1276"/>
          <w:tab w:val="left" w:pos="2127"/>
        </w:tabs>
        <w:spacing w:line="276" w:lineRule="auto"/>
        <w:ind w:left="851" w:hanging="284"/>
        <w:jc w:val="both"/>
        <w:rPr>
          <w:rFonts w:ascii="Arial Narrow" w:eastAsia="Arial Narrow" w:hAnsi="Arial Narrow" w:cs="Arial Narrow"/>
          <w:color w:val="000000"/>
        </w:rPr>
      </w:pPr>
    </w:p>
    <w:p w14:paraId="216FD3A7" w14:textId="77777777" w:rsidR="009E2968" w:rsidRDefault="009E2968">
      <w:pPr>
        <w:pBdr>
          <w:top w:val="nil"/>
          <w:left w:val="nil"/>
          <w:bottom w:val="nil"/>
          <w:right w:val="nil"/>
          <w:between w:val="nil"/>
        </w:pBdr>
        <w:tabs>
          <w:tab w:val="left" w:pos="1276"/>
          <w:tab w:val="left" w:pos="2127"/>
        </w:tabs>
        <w:spacing w:before="46" w:line="276" w:lineRule="auto"/>
        <w:ind w:left="851" w:hanging="284"/>
        <w:jc w:val="both"/>
        <w:rPr>
          <w:rFonts w:ascii="Arial Narrow" w:eastAsia="Arial Narrow" w:hAnsi="Arial Narrow" w:cs="Arial Narrow"/>
          <w:color w:val="000000"/>
        </w:rPr>
      </w:pPr>
    </w:p>
    <w:p w14:paraId="5A17797E" w14:textId="77777777" w:rsidR="009E2968" w:rsidRDefault="00000000">
      <w:pPr>
        <w:pStyle w:val="Ttulo2"/>
        <w:numPr>
          <w:ilvl w:val="0"/>
          <w:numId w:val="2"/>
        </w:numPr>
        <w:tabs>
          <w:tab w:val="left" w:pos="2127"/>
        </w:tabs>
        <w:spacing w:line="276" w:lineRule="auto"/>
        <w:ind w:left="851"/>
        <w:jc w:val="both"/>
        <w:rPr>
          <w:rFonts w:ascii="Arial Narrow" w:eastAsia="Arial Narrow" w:hAnsi="Arial Narrow" w:cs="Arial Narrow"/>
          <w:sz w:val="22"/>
          <w:szCs w:val="22"/>
        </w:rPr>
      </w:pPr>
      <w:r>
        <w:rPr>
          <w:rFonts w:ascii="Arial Narrow" w:eastAsia="Arial Narrow" w:hAnsi="Arial Narrow" w:cs="Arial Narrow"/>
          <w:sz w:val="22"/>
          <w:szCs w:val="22"/>
        </w:rPr>
        <w:t>CONSEJO DIRECTIVO</w:t>
      </w:r>
    </w:p>
    <w:p w14:paraId="519CD015" w14:textId="77777777" w:rsidR="009E2968" w:rsidRDefault="009E2968">
      <w:pPr>
        <w:pBdr>
          <w:top w:val="nil"/>
          <w:left w:val="nil"/>
          <w:bottom w:val="nil"/>
          <w:right w:val="nil"/>
          <w:between w:val="nil"/>
        </w:pBdr>
        <w:tabs>
          <w:tab w:val="left" w:pos="2127"/>
        </w:tabs>
        <w:spacing w:before="141" w:line="276" w:lineRule="auto"/>
        <w:ind w:left="851"/>
        <w:jc w:val="both"/>
        <w:rPr>
          <w:rFonts w:ascii="Arial Narrow" w:eastAsia="Arial Narrow" w:hAnsi="Arial Narrow" w:cs="Arial Narrow"/>
          <w:b/>
          <w:bCs/>
          <w:color w:val="000000"/>
        </w:rPr>
      </w:pPr>
    </w:p>
    <w:p w14:paraId="07E79265" w14:textId="77777777" w:rsidR="009E2968" w:rsidRDefault="00000000">
      <w:pPr>
        <w:pBdr>
          <w:top w:val="nil"/>
          <w:left w:val="nil"/>
          <w:bottom w:val="nil"/>
          <w:right w:val="nil"/>
          <w:between w:val="nil"/>
        </w:pBdr>
        <w:tabs>
          <w:tab w:val="left" w:pos="2127"/>
        </w:tabs>
        <w:spacing w:before="1"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Tiene como objetivo fijar las directrices para desarrollar acciones en forma asertiva y con calidad, para lograr un buen funcionamiento de la Institución Educativa San Luis Gonzaga.</w:t>
      </w:r>
    </w:p>
    <w:p w14:paraId="59E7DB38" w14:textId="77777777" w:rsidR="009E2968" w:rsidRDefault="00000000">
      <w:pPr>
        <w:numPr>
          <w:ilvl w:val="1"/>
          <w:numId w:val="82"/>
        </w:numPr>
        <w:pBdr>
          <w:top w:val="nil"/>
          <w:left w:val="nil"/>
          <w:bottom w:val="nil"/>
          <w:right w:val="nil"/>
          <w:between w:val="nil"/>
        </w:pBdr>
        <w:tabs>
          <w:tab w:val="left" w:pos="1001"/>
          <w:tab w:val="left" w:pos="1003"/>
          <w:tab w:val="left" w:pos="1134"/>
        </w:tabs>
        <w:spacing w:before="1" w:line="276" w:lineRule="auto"/>
        <w:ind w:left="1134" w:right="368" w:hanging="283"/>
        <w:jc w:val="both"/>
        <w:rPr>
          <w:rFonts w:ascii="Arial Narrow" w:eastAsia="Arial Narrow" w:hAnsi="Arial Narrow" w:cs="Arial Narrow"/>
          <w:color w:val="000000"/>
        </w:rPr>
      </w:pPr>
      <w:r>
        <w:rPr>
          <w:rFonts w:ascii="Arial Narrow" w:eastAsia="Arial Narrow" w:hAnsi="Arial Narrow" w:cs="Arial Narrow"/>
          <w:color w:val="000000"/>
        </w:rPr>
        <w:t>Naturaleza jurídica. De acuerdo con lo dispuesto en el Art. 142 de la Ley 115.El consejo Directivo se constituye como un ente directriz, cuyo objeto es dirigir y coordinar todas las actividades en forma mancomunada, tomar decisiones que redunden en beneficio de la Institución Educativa San Luis Gonzaga.</w:t>
      </w:r>
    </w:p>
    <w:p w14:paraId="2ED1EBD4" w14:textId="77777777" w:rsidR="009E2968" w:rsidRDefault="009E2968">
      <w:pPr>
        <w:pBdr>
          <w:top w:val="nil"/>
          <w:left w:val="nil"/>
          <w:bottom w:val="nil"/>
          <w:right w:val="nil"/>
          <w:between w:val="nil"/>
        </w:pBdr>
        <w:tabs>
          <w:tab w:val="left" w:pos="1134"/>
        </w:tabs>
        <w:spacing w:before="4" w:line="276" w:lineRule="auto"/>
        <w:ind w:left="1134" w:hanging="283"/>
        <w:jc w:val="both"/>
        <w:rPr>
          <w:rFonts w:ascii="Arial Narrow" w:eastAsia="Arial Narrow" w:hAnsi="Arial Narrow" w:cs="Arial Narrow"/>
          <w:color w:val="000000"/>
        </w:rPr>
      </w:pPr>
    </w:p>
    <w:p w14:paraId="465100DA" w14:textId="77777777" w:rsidR="009E2968" w:rsidRDefault="00000000">
      <w:pPr>
        <w:numPr>
          <w:ilvl w:val="1"/>
          <w:numId w:val="82"/>
        </w:numPr>
        <w:pBdr>
          <w:top w:val="nil"/>
          <w:left w:val="nil"/>
          <w:bottom w:val="nil"/>
          <w:right w:val="nil"/>
          <w:between w:val="nil"/>
        </w:pBdr>
        <w:tabs>
          <w:tab w:val="left" w:pos="1001"/>
          <w:tab w:val="left" w:pos="1003"/>
          <w:tab w:val="left" w:pos="1134"/>
        </w:tabs>
        <w:spacing w:line="276" w:lineRule="auto"/>
        <w:ind w:left="1134" w:right="365" w:hanging="283"/>
        <w:jc w:val="both"/>
        <w:rPr>
          <w:rFonts w:ascii="Arial Narrow" w:eastAsia="Arial Narrow" w:hAnsi="Arial Narrow" w:cs="Arial Narrow"/>
          <w:color w:val="000000"/>
        </w:rPr>
      </w:pPr>
      <w:r>
        <w:rPr>
          <w:rFonts w:ascii="Arial Narrow" w:eastAsia="Arial Narrow" w:hAnsi="Arial Narrow" w:cs="Arial Narrow"/>
          <w:color w:val="000000"/>
        </w:rPr>
        <w:t>Sede. El consejo directivo tendrá como sede la Institución Educativa San Luis Gonzaga, cuyo radio y cobertura comprende esta jurisdicción local.</w:t>
      </w:r>
    </w:p>
    <w:p w14:paraId="2C9A870F" w14:textId="77777777" w:rsidR="009E2968" w:rsidRDefault="009E2968">
      <w:pPr>
        <w:pBdr>
          <w:top w:val="nil"/>
          <w:left w:val="nil"/>
          <w:bottom w:val="nil"/>
          <w:right w:val="nil"/>
          <w:between w:val="nil"/>
        </w:pBdr>
        <w:tabs>
          <w:tab w:val="left" w:pos="1134"/>
        </w:tabs>
        <w:spacing w:before="3" w:line="276" w:lineRule="auto"/>
        <w:ind w:left="1134" w:hanging="283"/>
        <w:jc w:val="both"/>
        <w:rPr>
          <w:rFonts w:ascii="Arial Narrow" w:eastAsia="Arial Narrow" w:hAnsi="Arial Narrow" w:cs="Arial Narrow"/>
          <w:color w:val="000000"/>
        </w:rPr>
      </w:pPr>
    </w:p>
    <w:p w14:paraId="3F3C1873" w14:textId="77777777" w:rsidR="009E2968" w:rsidRDefault="00000000">
      <w:pPr>
        <w:numPr>
          <w:ilvl w:val="1"/>
          <w:numId w:val="82"/>
        </w:numPr>
        <w:pBdr>
          <w:top w:val="nil"/>
          <w:left w:val="nil"/>
          <w:bottom w:val="nil"/>
          <w:right w:val="nil"/>
          <w:between w:val="nil"/>
        </w:pBdr>
        <w:tabs>
          <w:tab w:val="left" w:pos="1001"/>
          <w:tab w:val="left" w:pos="1003"/>
          <w:tab w:val="left" w:pos="1134"/>
        </w:tabs>
        <w:spacing w:before="1" w:line="276" w:lineRule="auto"/>
        <w:ind w:left="1134" w:right="354" w:hanging="283"/>
        <w:jc w:val="both"/>
        <w:rPr>
          <w:rFonts w:ascii="Arial Narrow" w:eastAsia="Arial Narrow" w:hAnsi="Arial Narrow" w:cs="Arial Narrow"/>
          <w:color w:val="000000"/>
        </w:rPr>
      </w:pPr>
      <w:r>
        <w:rPr>
          <w:rFonts w:ascii="Arial Narrow" w:eastAsia="Arial Narrow" w:hAnsi="Arial Narrow" w:cs="Arial Narrow"/>
          <w:color w:val="000000"/>
        </w:rPr>
        <w:t>Conformación. El consejo Directivo estará conformado por el Rector de la Institución, dos representantes de los Docentes, dos representantes de los padres de familia, un representante de los estudiantes, que debe estar cursando el último grado de Educación que ofrece la Institución, un representante de exestudiantes, un representante de los sectores productivos del área de influencia.</w:t>
      </w:r>
    </w:p>
    <w:p w14:paraId="7F82D0FC" w14:textId="77777777" w:rsidR="009E2968" w:rsidRDefault="009E2968">
      <w:pPr>
        <w:pBdr>
          <w:top w:val="nil"/>
          <w:left w:val="nil"/>
          <w:bottom w:val="nil"/>
          <w:right w:val="nil"/>
          <w:between w:val="nil"/>
        </w:pBdr>
        <w:tabs>
          <w:tab w:val="left" w:pos="1134"/>
        </w:tabs>
        <w:spacing w:before="3" w:line="276" w:lineRule="auto"/>
        <w:ind w:left="1134" w:hanging="283"/>
        <w:jc w:val="both"/>
        <w:rPr>
          <w:rFonts w:ascii="Arial Narrow" w:eastAsia="Arial Narrow" w:hAnsi="Arial Narrow" w:cs="Arial Narrow"/>
          <w:color w:val="000000"/>
        </w:rPr>
      </w:pPr>
    </w:p>
    <w:p w14:paraId="58985240" w14:textId="77777777" w:rsidR="009E2968" w:rsidRDefault="00000000">
      <w:pPr>
        <w:numPr>
          <w:ilvl w:val="1"/>
          <w:numId w:val="82"/>
        </w:numPr>
        <w:pBdr>
          <w:top w:val="nil"/>
          <w:left w:val="nil"/>
          <w:bottom w:val="nil"/>
          <w:right w:val="nil"/>
          <w:between w:val="nil"/>
        </w:pBdr>
        <w:tabs>
          <w:tab w:val="left" w:pos="1001"/>
          <w:tab w:val="left" w:pos="1003"/>
          <w:tab w:val="left" w:pos="1134"/>
        </w:tabs>
        <w:spacing w:line="276" w:lineRule="auto"/>
        <w:ind w:left="1134" w:right="356" w:hanging="283"/>
        <w:jc w:val="both"/>
        <w:rPr>
          <w:rFonts w:ascii="Arial Narrow" w:eastAsia="Arial Narrow" w:hAnsi="Arial Narrow" w:cs="Arial Narrow"/>
          <w:color w:val="000000"/>
        </w:rPr>
      </w:pPr>
      <w:r>
        <w:rPr>
          <w:rFonts w:ascii="Arial Narrow" w:eastAsia="Arial Narrow" w:hAnsi="Arial Narrow" w:cs="Arial Narrow"/>
          <w:color w:val="000000"/>
        </w:rPr>
        <w:t>Organización interna. Con el fin de dar cumplimiento a la Ley 115, el Consejo directivo lo presidirá el Rector @, del establecimiento Educativo.</w:t>
      </w:r>
    </w:p>
    <w:p w14:paraId="66984115" w14:textId="77777777" w:rsidR="009E2968" w:rsidRDefault="009E2968">
      <w:pPr>
        <w:pBdr>
          <w:top w:val="nil"/>
          <w:left w:val="nil"/>
          <w:bottom w:val="nil"/>
          <w:right w:val="nil"/>
          <w:between w:val="nil"/>
        </w:pBdr>
        <w:tabs>
          <w:tab w:val="left" w:pos="1134"/>
        </w:tabs>
        <w:spacing w:before="5" w:line="276" w:lineRule="auto"/>
        <w:ind w:left="1134" w:hanging="283"/>
        <w:jc w:val="both"/>
        <w:rPr>
          <w:rFonts w:ascii="Arial Narrow" w:eastAsia="Arial Narrow" w:hAnsi="Arial Narrow" w:cs="Arial Narrow"/>
          <w:color w:val="000000"/>
        </w:rPr>
      </w:pPr>
    </w:p>
    <w:p w14:paraId="7A05A8AE" w14:textId="77777777" w:rsidR="009E2968" w:rsidRDefault="00000000">
      <w:pPr>
        <w:numPr>
          <w:ilvl w:val="1"/>
          <w:numId w:val="82"/>
        </w:numPr>
        <w:pBdr>
          <w:top w:val="nil"/>
          <w:left w:val="nil"/>
          <w:bottom w:val="nil"/>
          <w:right w:val="nil"/>
          <w:between w:val="nil"/>
        </w:pBdr>
        <w:tabs>
          <w:tab w:val="left" w:pos="1001"/>
          <w:tab w:val="left" w:pos="1003"/>
          <w:tab w:val="left" w:pos="1134"/>
        </w:tabs>
        <w:spacing w:before="1" w:line="276" w:lineRule="auto"/>
        <w:ind w:left="1134" w:right="354" w:hanging="283"/>
        <w:jc w:val="both"/>
        <w:rPr>
          <w:rFonts w:ascii="Arial Narrow" w:eastAsia="Arial Narrow" w:hAnsi="Arial Narrow" w:cs="Arial Narrow"/>
          <w:color w:val="000000"/>
        </w:rPr>
      </w:pPr>
      <w:r>
        <w:rPr>
          <w:rFonts w:ascii="Arial Narrow" w:eastAsia="Arial Narrow" w:hAnsi="Arial Narrow" w:cs="Arial Narrow"/>
          <w:color w:val="000000"/>
        </w:rPr>
        <w:t>Las funciones del presidente del consejo directivo que para el caso es la Rectora de la Institución serán las siguientes:</w:t>
      </w:r>
    </w:p>
    <w:p w14:paraId="4625042F" w14:textId="77777777" w:rsidR="009E2968" w:rsidRDefault="009E2968">
      <w:pPr>
        <w:pBdr>
          <w:top w:val="nil"/>
          <w:left w:val="nil"/>
          <w:bottom w:val="nil"/>
          <w:right w:val="nil"/>
          <w:between w:val="nil"/>
        </w:pBdr>
        <w:tabs>
          <w:tab w:val="left" w:pos="1134"/>
        </w:tabs>
        <w:spacing w:before="4" w:line="276" w:lineRule="auto"/>
        <w:ind w:left="1134" w:hanging="283"/>
        <w:jc w:val="both"/>
        <w:rPr>
          <w:rFonts w:ascii="Arial Narrow" w:eastAsia="Arial Narrow" w:hAnsi="Arial Narrow" w:cs="Arial Narrow"/>
          <w:color w:val="000000"/>
        </w:rPr>
      </w:pPr>
    </w:p>
    <w:p w14:paraId="151E6B59" w14:textId="77777777" w:rsidR="009E2968" w:rsidRDefault="00000000">
      <w:pPr>
        <w:numPr>
          <w:ilvl w:val="1"/>
          <w:numId w:val="82"/>
        </w:numPr>
        <w:pBdr>
          <w:top w:val="nil"/>
          <w:left w:val="nil"/>
          <w:bottom w:val="nil"/>
          <w:right w:val="nil"/>
          <w:between w:val="nil"/>
        </w:pBdr>
        <w:tabs>
          <w:tab w:val="left" w:pos="1002"/>
          <w:tab w:val="left" w:pos="1134"/>
        </w:tabs>
        <w:spacing w:line="276"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Convocar y presidir las reuniones ordinarias y extraordinarias.</w:t>
      </w:r>
    </w:p>
    <w:p w14:paraId="4B08FADD" w14:textId="77777777" w:rsidR="009E2968" w:rsidRDefault="009E2968">
      <w:pPr>
        <w:pBdr>
          <w:top w:val="nil"/>
          <w:left w:val="nil"/>
          <w:bottom w:val="nil"/>
          <w:right w:val="nil"/>
          <w:between w:val="nil"/>
        </w:pBdr>
        <w:tabs>
          <w:tab w:val="left" w:pos="1134"/>
        </w:tabs>
        <w:spacing w:before="142" w:line="276" w:lineRule="auto"/>
        <w:ind w:left="1134" w:hanging="283"/>
        <w:jc w:val="both"/>
        <w:rPr>
          <w:rFonts w:ascii="Arial Narrow" w:eastAsia="Arial Narrow" w:hAnsi="Arial Narrow" w:cs="Arial Narrow"/>
          <w:color w:val="000000"/>
        </w:rPr>
      </w:pPr>
    </w:p>
    <w:p w14:paraId="328CDFB4" w14:textId="77777777" w:rsidR="009E2968" w:rsidRDefault="00000000">
      <w:pPr>
        <w:numPr>
          <w:ilvl w:val="1"/>
          <w:numId w:val="82"/>
        </w:numPr>
        <w:pBdr>
          <w:top w:val="nil"/>
          <w:left w:val="nil"/>
          <w:bottom w:val="nil"/>
          <w:right w:val="nil"/>
          <w:between w:val="nil"/>
        </w:pBdr>
        <w:tabs>
          <w:tab w:val="left" w:pos="1001"/>
          <w:tab w:val="left" w:pos="1003"/>
          <w:tab w:val="left" w:pos="1134"/>
        </w:tabs>
        <w:spacing w:line="276" w:lineRule="auto"/>
        <w:ind w:left="1134" w:right="359" w:hanging="283"/>
        <w:jc w:val="both"/>
        <w:rPr>
          <w:rFonts w:ascii="Arial Narrow" w:eastAsia="Arial Narrow" w:hAnsi="Arial Narrow" w:cs="Arial Narrow"/>
          <w:color w:val="000000"/>
        </w:rPr>
      </w:pPr>
      <w:r>
        <w:rPr>
          <w:rFonts w:ascii="Arial Narrow" w:eastAsia="Arial Narrow" w:hAnsi="Arial Narrow" w:cs="Arial Narrow"/>
          <w:color w:val="000000"/>
        </w:rPr>
        <w:t>Requerir a los miembros que conforman el consejo directivo para la presentación de informes y tareas relacionadas con el objeto del consejo directivo.</w:t>
      </w:r>
    </w:p>
    <w:p w14:paraId="616EDA0D" w14:textId="77777777" w:rsidR="009E2968" w:rsidRDefault="009E2968">
      <w:pPr>
        <w:pBdr>
          <w:top w:val="nil"/>
          <w:left w:val="nil"/>
          <w:bottom w:val="nil"/>
          <w:right w:val="nil"/>
          <w:between w:val="nil"/>
        </w:pBdr>
        <w:tabs>
          <w:tab w:val="left" w:pos="1134"/>
        </w:tabs>
        <w:spacing w:before="2" w:line="276" w:lineRule="auto"/>
        <w:ind w:left="1134" w:hanging="283"/>
        <w:jc w:val="both"/>
        <w:rPr>
          <w:rFonts w:ascii="Arial Narrow" w:eastAsia="Arial Narrow" w:hAnsi="Arial Narrow" w:cs="Arial Narrow"/>
          <w:color w:val="000000"/>
        </w:rPr>
      </w:pPr>
    </w:p>
    <w:p w14:paraId="74B00082" w14:textId="77777777" w:rsidR="009E2968" w:rsidRDefault="00000000">
      <w:pPr>
        <w:numPr>
          <w:ilvl w:val="1"/>
          <w:numId w:val="82"/>
        </w:numPr>
        <w:pBdr>
          <w:top w:val="nil"/>
          <w:left w:val="nil"/>
          <w:bottom w:val="nil"/>
          <w:right w:val="nil"/>
          <w:between w:val="nil"/>
        </w:pBdr>
        <w:tabs>
          <w:tab w:val="left" w:pos="1002"/>
          <w:tab w:val="left" w:pos="1134"/>
        </w:tabs>
        <w:spacing w:before="1" w:line="276"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Representar al Consejo Directivo en las reuniones que así se requiera.</w:t>
      </w:r>
    </w:p>
    <w:p w14:paraId="1F1068A0" w14:textId="77777777" w:rsidR="009E2968" w:rsidRDefault="009E2968">
      <w:pPr>
        <w:pBdr>
          <w:top w:val="nil"/>
          <w:left w:val="nil"/>
          <w:bottom w:val="nil"/>
          <w:right w:val="nil"/>
          <w:between w:val="nil"/>
        </w:pBdr>
        <w:tabs>
          <w:tab w:val="left" w:pos="1134"/>
        </w:tabs>
        <w:spacing w:before="144" w:line="276" w:lineRule="auto"/>
        <w:ind w:left="1134" w:hanging="283"/>
        <w:jc w:val="both"/>
        <w:rPr>
          <w:rFonts w:ascii="Arial Narrow" w:eastAsia="Arial Narrow" w:hAnsi="Arial Narrow" w:cs="Arial Narrow"/>
          <w:color w:val="000000"/>
        </w:rPr>
      </w:pPr>
    </w:p>
    <w:p w14:paraId="538A7D18" w14:textId="77777777" w:rsidR="009E2968" w:rsidRDefault="00000000">
      <w:pPr>
        <w:numPr>
          <w:ilvl w:val="1"/>
          <w:numId w:val="82"/>
        </w:numPr>
        <w:pBdr>
          <w:top w:val="nil"/>
          <w:left w:val="nil"/>
          <w:bottom w:val="nil"/>
          <w:right w:val="nil"/>
          <w:between w:val="nil"/>
        </w:pBdr>
        <w:tabs>
          <w:tab w:val="left" w:pos="1001"/>
          <w:tab w:val="left" w:pos="1003"/>
          <w:tab w:val="left" w:pos="1134"/>
        </w:tabs>
        <w:spacing w:line="276" w:lineRule="auto"/>
        <w:ind w:left="1134" w:right="359" w:hanging="283"/>
        <w:jc w:val="both"/>
        <w:rPr>
          <w:rFonts w:ascii="Arial Narrow" w:eastAsia="Arial Narrow" w:hAnsi="Arial Narrow" w:cs="Arial Narrow"/>
          <w:color w:val="000000"/>
        </w:rPr>
      </w:pPr>
      <w:r>
        <w:rPr>
          <w:rFonts w:ascii="Arial Narrow" w:eastAsia="Arial Narrow" w:hAnsi="Arial Narrow" w:cs="Arial Narrow"/>
          <w:color w:val="000000"/>
        </w:rPr>
        <w:t>Gestionar ante los entes respectivos en procura de la buena marcha, desarrollo y publicidad de la Institución Educativa.</w:t>
      </w:r>
    </w:p>
    <w:p w14:paraId="02EDD9B0" w14:textId="77777777" w:rsidR="009E2968" w:rsidRDefault="009E2968">
      <w:pPr>
        <w:pBdr>
          <w:top w:val="nil"/>
          <w:left w:val="nil"/>
          <w:bottom w:val="nil"/>
          <w:right w:val="nil"/>
          <w:between w:val="nil"/>
        </w:pBdr>
        <w:tabs>
          <w:tab w:val="left" w:pos="1134"/>
        </w:tabs>
        <w:spacing w:before="3" w:line="276" w:lineRule="auto"/>
        <w:ind w:left="1134" w:hanging="283"/>
        <w:jc w:val="both"/>
        <w:rPr>
          <w:rFonts w:ascii="Arial Narrow" w:eastAsia="Arial Narrow" w:hAnsi="Arial Narrow" w:cs="Arial Narrow"/>
          <w:color w:val="000000"/>
        </w:rPr>
      </w:pPr>
    </w:p>
    <w:p w14:paraId="79C4F1DA" w14:textId="77777777" w:rsidR="009E2968" w:rsidRDefault="00000000">
      <w:pPr>
        <w:numPr>
          <w:ilvl w:val="1"/>
          <w:numId w:val="82"/>
        </w:numPr>
        <w:pBdr>
          <w:top w:val="nil"/>
          <w:left w:val="nil"/>
          <w:bottom w:val="nil"/>
          <w:right w:val="nil"/>
          <w:between w:val="nil"/>
        </w:pBdr>
        <w:tabs>
          <w:tab w:val="left" w:pos="1002"/>
          <w:tab w:val="left" w:pos="1134"/>
        </w:tabs>
        <w:spacing w:line="276"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Socializar y debatir con los miembros cualquier decisión.</w:t>
      </w:r>
    </w:p>
    <w:p w14:paraId="137F2BE4" w14:textId="77777777" w:rsidR="009E2968" w:rsidRDefault="009E2968">
      <w:pPr>
        <w:pBdr>
          <w:top w:val="nil"/>
          <w:left w:val="nil"/>
          <w:bottom w:val="nil"/>
          <w:right w:val="nil"/>
          <w:between w:val="nil"/>
        </w:pBdr>
        <w:tabs>
          <w:tab w:val="left" w:pos="1134"/>
        </w:tabs>
        <w:ind w:left="1134" w:hanging="283"/>
        <w:jc w:val="both"/>
        <w:rPr>
          <w:rFonts w:ascii="Arial Narrow" w:eastAsia="Arial Narrow" w:hAnsi="Arial Narrow" w:cs="Arial Narrow"/>
          <w:color w:val="000000"/>
        </w:rPr>
      </w:pPr>
    </w:p>
    <w:p w14:paraId="10C37F68" w14:textId="77777777" w:rsidR="009E2968" w:rsidRDefault="009E2968">
      <w:pPr>
        <w:pBdr>
          <w:top w:val="nil"/>
          <w:left w:val="nil"/>
          <w:bottom w:val="nil"/>
          <w:right w:val="nil"/>
          <w:between w:val="nil"/>
        </w:pBdr>
        <w:tabs>
          <w:tab w:val="left" w:pos="1002"/>
          <w:tab w:val="left" w:pos="1134"/>
        </w:tabs>
        <w:spacing w:line="276" w:lineRule="auto"/>
        <w:ind w:left="1134" w:hanging="283"/>
        <w:jc w:val="both"/>
        <w:rPr>
          <w:rFonts w:ascii="Arial Narrow" w:eastAsia="Arial Narrow" w:hAnsi="Arial Narrow" w:cs="Arial Narrow"/>
          <w:color w:val="000000"/>
        </w:rPr>
      </w:pPr>
    </w:p>
    <w:p w14:paraId="36FB6763" w14:textId="77777777" w:rsidR="009E2968" w:rsidRDefault="00000000">
      <w:pPr>
        <w:numPr>
          <w:ilvl w:val="1"/>
          <w:numId w:val="82"/>
        </w:numPr>
        <w:pBdr>
          <w:top w:val="nil"/>
          <w:left w:val="nil"/>
          <w:bottom w:val="nil"/>
          <w:right w:val="nil"/>
          <w:between w:val="nil"/>
        </w:pBdr>
        <w:tabs>
          <w:tab w:val="left" w:pos="1002"/>
          <w:tab w:val="left" w:pos="1134"/>
        </w:tabs>
        <w:spacing w:before="1" w:line="276"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Las funciones del secretario(a) serán las siguientes:</w:t>
      </w:r>
    </w:p>
    <w:p w14:paraId="65BA1A0D" w14:textId="77777777" w:rsidR="009E2968" w:rsidRDefault="009E2968">
      <w:pPr>
        <w:pBdr>
          <w:top w:val="nil"/>
          <w:left w:val="nil"/>
          <w:bottom w:val="nil"/>
          <w:right w:val="nil"/>
          <w:between w:val="nil"/>
        </w:pBdr>
        <w:tabs>
          <w:tab w:val="left" w:pos="1134"/>
        </w:tabs>
        <w:spacing w:before="141" w:line="276" w:lineRule="auto"/>
        <w:ind w:left="1134" w:hanging="283"/>
        <w:jc w:val="both"/>
        <w:rPr>
          <w:rFonts w:ascii="Arial Narrow" w:eastAsia="Arial Narrow" w:hAnsi="Arial Narrow" w:cs="Arial Narrow"/>
          <w:color w:val="000000"/>
        </w:rPr>
      </w:pPr>
    </w:p>
    <w:p w14:paraId="2F8663CD" w14:textId="77777777" w:rsidR="009E2968" w:rsidRDefault="00000000">
      <w:pPr>
        <w:numPr>
          <w:ilvl w:val="1"/>
          <w:numId w:val="82"/>
        </w:numPr>
        <w:pBdr>
          <w:top w:val="nil"/>
          <w:left w:val="nil"/>
          <w:bottom w:val="nil"/>
          <w:right w:val="nil"/>
          <w:between w:val="nil"/>
        </w:pBdr>
        <w:tabs>
          <w:tab w:val="left" w:pos="1002"/>
          <w:tab w:val="left" w:pos="1134"/>
        </w:tabs>
        <w:spacing w:line="276"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Elaborar las actas</w:t>
      </w:r>
    </w:p>
    <w:p w14:paraId="51AF8BB5" w14:textId="77777777" w:rsidR="009E2968" w:rsidRDefault="00000000">
      <w:pPr>
        <w:numPr>
          <w:ilvl w:val="1"/>
          <w:numId w:val="82"/>
        </w:numPr>
        <w:pBdr>
          <w:top w:val="nil"/>
          <w:left w:val="nil"/>
          <w:bottom w:val="nil"/>
          <w:right w:val="nil"/>
          <w:between w:val="nil"/>
        </w:pBdr>
        <w:tabs>
          <w:tab w:val="left" w:pos="1002"/>
          <w:tab w:val="left" w:pos="1134"/>
        </w:tabs>
        <w:spacing w:before="139" w:line="276"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Tomar asistencia.</w:t>
      </w:r>
    </w:p>
    <w:p w14:paraId="568F8F98" w14:textId="77777777" w:rsidR="009E2968" w:rsidRDefault="009E2968">
      <w:pPr>
        <w:pBdr>
          <w:top w:val="nil"/>
          <w:left w:val="nil"/>
          <w:bottom w:val="nil"/>
          <w:right w:val="nil"/>
          <w:between w:val="nil"/>
        </w:pBdr>
        <w:tabs>
          <w:tab w:val="left" w:pos="1134"/>
        </w:tabs>
        <w:spacing w:before="142" w:line="276" w:lineRule="auto"/>
        <w:ind w:left="1134" w:hanging="283"/>
        <w:jc w:val="both"/>
        <w:rPr>
          <w:rFonts w:ascii="Arial Narrow" w:eastAsia="Arial Narrow" w:hAnsi="Arial Narrow" w:cs="Arial Narrow"/>
          <w:color w:val="000000"/>
        </w:rPr>
      </w:pPr>
    </w:p>
    <w:p w14:paraId="5C84A930" w14:textId="77777777" w:rsidR="009E2968" w:rsidRDefault="00000000">
      <w:pPr>
        <w:numPr>
          <w:ilvl w:val="1"/>
          <w:numId w:val="82"/>
        </w:numPr>
        <w:pBdr>
          <w:top w:val="nil"/>
          <w:left w:val="nil"/>
          <w:bottom w:val="nil"/>
          <w:right w:val="nil"/>
          <w:between w:val="nil"/>
        </w:pBdr>
        <w:tabs>
          <w:tab w:val="left" w:pos="1002"/>
          <w:tab w:val="left" w:pos="1134"/>
        </w:tabs>
        <w:spacing w:line="276"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Custodiar la documentación e información relacionada con el consejo directivo.</w:t>
      </w:r>
    </w:p>
    <w:p w14:paraId="685B70A6" w14:textId="77777777" w:rsidR="009E2968" w:rsidRDefault="009E2968">
      <w:pPr>
        <w:pBdr>
          <w:top w:val="nil"/>
          <w:left w:val="nil"/>
          <w:bottom w:val="nil"/>
          <w:right w:val="nil"/>
          <w:between w:val="nil"/>
        </w:pBdr>
        <w:tabs>
          <w:tab w:val="left" w:pos="1134"/>
        </w:tabs>
        <w:spacing w:before="142" w:line="276" w:lineRule="auto"/>
        <w:ind w:left="1134" w:hanging="283"/>
        <w:jc w:val="both"/>
        <w:rPr>
          <w:rFonts w:ascii="Arial Narrow" w:eastAsia="Arial Narrow" w:hAnsi="Arial Narrow" w:cs="Arial Narrow"/>
          <w:color w:val="000000"/>
        </w:rPr>
      </w:pPr>
    </w:p>
    <w:p w14:paraId="16FD84D2" w14:textId="77777777" w:rsidR="009E2968" w:rsidRDefault="00000000">
      <w:pPr>
        <w:numPr>
          <w:ilvl w:val="1"/>
          <w:numId w:val="82"/>
        </w:numPr>
        <w:pBdr>
          <w:top w:val="nil"/>
          <w:left w:val="nil"/>
          <w:bottom w:val="nil"/>
          <w:right w:val="nil"/>
          <w:between w:val="nil"/>
        </w:pBdr>
        <w:tabs>
          <w:tab w:val="left" w:pos="1001"/>
          <w:tab w:val="left" w:pos="1003"/>
          <w:tab w:val="left" w:pos="1134"/>
        </w:tabs>
        <w:spacing w:line="276" w:lineRule="auto"/>
        <w:ind w:left="1134" w:right="357" w:hanging="283"/>
        <w:jc w:val="both"/>
        <w:rPr>
          <w:rFonts w:ascii="Arial Narrow" w:eastAsia="Arial Narrow" w:hAnsi="Arial Narrow" w:cs="Arial Narrow"/>
          <w:color w:val="000000"/>
        </w:rPr>
      </w:pPr>
      <w:r>
        <w:rPr>
          <w:rFonts w:ascii="Arial Narrow" w:eastAsia="Arial Narrow" w:hAnsi="Arial Narrow" w:cs="Arial Narrow"/>
          <w:color w:val="000000"/>
        </w:rPr>
        <w:t>Convocatoria. Serán establecidas como día ordinario de reuniones las que se contemplen de acuerdo al cronograma de actividades y las reuniones extraordinarias las que por situaciones especiales ameriten su convocatoria.</w:t>
      </w:r>
    </w:p>
    <w:p w14:paraId="16DD3113" w14:textId="77777777" w:rsidR="009E2968" w:rsidRDefault="009E2968">
      <w:pPr>
        <w:pBdr>
          <w:top w:val="nil"/>
          <w:left w:val="nil"/>
          <w:bottom w:val="nil"/>
          <w:right w:val="nil"/>
          <w:between w:val="nil"/>
        </w:pBdr>
        <w:tabs>
          <w:tab w:val="left" w:pos="1134"/>
        </w:tabs>
        <w:spacing w:before="4" w:line="276" w:lineRule="auto"/>
        <w:ind w:left="1134" w:hanging="283"/>
        <w:jc w:val="both"/>
        <w:rPr>
          <w:rFonts w:ascii="Arial Narrow" w:eastAsia="Arial Narrow" w:hAnsi="Arial Narrow" w:cs="Arial Narrow"/>
          <w:color w:val="000000"/>
        </w:rPr>
      </w:pPr>
    </w:p>
    <w:p w14:paraId="3EB07600" w14:textId="77777777" w:rsidR="009E2968" w:rsidRDefault="00000000">
      <w:pPr>
        <w:numPr>
          <w:ilvl w:val="1"/>
          <w:numId w:val="82"/>
        </w:numPr>
        <w:pBdr>
          <w:top w:val="nil"/>
          <w:left w:val="nil"/>
          <w:bottom w:val="nil"/>
          <w:right w:val="nil"/>
          <w:between w:val="nil"/>
        </w:pBdr>
        <w:tabs>
          <w:tab w:val="left" w:pos="1003"/>
          <w:tab w:val="left" w:pos="1069"/>
          <w:tab w:val="left" w:pos="1134"/>
        </w:tabs>
        <w:spacing w:line="276" w:lineRule="auto"/>
        <w:ind w:left="1134" w:right="359" w:hanging="283"/>
        <w:jc w:val="both"/>
        <w:rPr>
          <w:rFonts w:ascii="Arial Narrow" w:eastAsia="Arial Narrow" w:hAnsi="Arial Narrow" w:cs="Arial Narrow"/>
          <w:color w:val="000000"/>
        </w:rPr>
      </w:pPr>
      <w:r>
        <w:rPr>
          <w:rFonts w:ascii="Arial Narrow" w:eastAsia="Arial Narrow" w:hAnsi="Arial Narrow" w:cs="Arial Narrow"/>
          <w:color w:val="000000"/>
        </w:rPr>
        <w:tab/>
        <w:t>Para llevar a cabo la reunión se deberá contar con la mitad más uno de los miembros del consejo directivo constituyendo quórum para deliberar y decidir.</w:t>
      </w:r>
    </w:p>
    <w:p w14:paraId="12ABBE83" w14:textId="77777777" w:rsidR="009E2968" w:rsidRDefault="009E2968">
      <w:pPr>
        <w:pBdr>
          <w:top w:val="nil"/>
          <w:left w:val="nil"/>
          <w:bottom w:val="nil"/>
          <w:right w:val="nil"/>
          <w:between w:val="nil"/>
        </w:pBdr>
        <w:tabs>
          <w:tab w:val="left" w:pos="1134"/>
        </w:tabs>
        <w:spacing w:before="5" w:line="276" w:lineRule="auto"/>
        <w:ind w:left="1134" w:hanging="283"/>
        <w:jc w:val="both"/>
        <w:rPr>
          <w:rFonts w:ascii="Arial Narrow" w:eastAsia="Arial Narrow" w:hAnsi="Arial Narrow" w:cs="Arial Narrow"/>
          <w:color w:val="000000"/>
        </w:rPr>
      </w:pPr>
    </w:p>
    <w:p w14:paraId="61B85944" w14:textId="77777777" w:rsidR="009E2968" w:rsidRDefault="00000000">
      <w:pPr>
        <w:numPr>
          <w:ilvl w:val="1"/>
          <w:numId w:val="82"/>
        </w:numPr>
        <w:pBdr>
          <w:top w:val="nil"/>
          <w:left w:val="nil"/>
          <w:bottom w:val="nil"/>
          <w:right w:val="nil"/>
          <w:between w:val="nil"/>
        </w:pBdr>
        <w:tabs>
          <w:tab w:val="left" w:pos="1001"/>
          <w:tab w:val="left" w:pos="1003"/>
          <w:tab w:val="left" w:pos="1134"/>
        </w:tabs>
        <w:spacing w:line="276" w:lineRule="auto"/>
        <w:ind w:left="1134" w:right="355" w:hanging="283"/>
        <w:jc w:val="both"/>
        <w:rPr>
          <w:rFonts w:ascii="Arial Narrow" w:eastAsia="Arial Narrow" w:hAnsi="Arial Narrow" w:cs="Arial Narrow"/>
          <w:color w:val="000000"/>
        </w:rPr>
      </w:pPr>
      <w:r>
        <w:rPr>
          <w:rFonts w:ascii="Arial Narrow" w:eastAsia="Arial Narrow" w:hAnsi="Arial Narrow" w:cs="Arial Narrow"/>
          <w:color w:val="000000"/>
        </w:rPr>
        <w:t>Inasistencia. El miembro del consejo que no asista a tres reuniones en forma consecutiva será excluido y dejara de hacer parte de este.</w:t>
      </w:r>
    </w:p>
    <w:p w14:paraId="78456FF3" w14:textId="77777777" w:rsidR="009E2968" w:rsidRDefault="009E2968">
      <w:pPr>
        <w:pBdr>
          <w:top w:val="nil"/>
          <w:left w:val="nil"/>
          <w:bottom w:val="nil"/>
          <w:right w:val="nil"/>
          <w:between w:val="nil"/>
        </w:pBdr>
        <w:tabs>
          <w:tab w:val="left" w:pos="1134"/>
        </w:tabs>
        <w:spacing w:before="3" w:line="276" w:lineRule="auto"/>
        <w:ind w:left="1134" w:hanging="283"/>
        <w:jc w:val="both"/>
        <w:rPr>
          <w:rFonts w:ascii="Arial Narrow" w:eastAsia="Arial Narrow" w:hAnsi="Arial Narrow" w:cs="Arial Narrow"/>
          <w:color w:val="000000"/>
        </w:rPr>
      </w:pPr>
    </w:p>
    <w:p w14:paraId="1AE4ACD9" w14:textId="77777777" w:rsidR="009E2968" w:rsidRDefault="00000000">
      <w:pPr>
        <w:numPr>
          <w:ilvl w:val="1"/>
          <w:numId w:val="82"/>
        </w:numPr>
        <w:pBdr>
          <w:top w:val="nil"/>
          <w:left w:val="nil"/>
          <w:bottom w:val="nil"/>
          <w:right w:val="nil"/>
          <w:between w:val="nil"/>
        </w:pBdr>
        <w:tabs>
          <w:tab w:val="left" w:pos="1002"/>
          <w:tab w:val="left" w:pos="1134"/>
        </w:tabs>
        <w:spacing w:line="276"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Las Funciones Del Consejo Directivo Son:</w:t>
      </w:r>
    </w:p>
    <w:p w14:paraId="51C7C624" w14:textId="77777777" w:rsidR="009E2968" w:rsidRDefault="009E2968">
      <w:pPr>
        <w:pBdr>
          <w:top w:val="nil"/>
          <w:left w:val="nil"/>
          <w:bottom w:val="nil"/>
          <w:right w:val="nil"/>
          <w:between w:val="nil"/>
        </w:pBdr>
        <w:tabs>
          <w:tab w:val="left" w:pos="1134"/>
        </w:tabs>
        <w:spacing w:before="141" w:line="276" w:lineRule="auto"/>
        <w:ind w:left="1134" w:hanging="283"/>
        <w:jc w:val="both"/>
        <w:rPr>
          <w:rFonts w:ascii="Arial Narrow" w:eastAsia="Arial Narrow" w:hAnsi="Arial Narrow" w:cs="Arial Narrow"/>
          <w:color w:val="000000"/>
        </w:rPr>
      </w:pPr>
    </w:p>
    <w:p w14:paraId="78092D97" w14:textId="77777777" w:rsidR="009E2968" w:rsidRDefault="00000000">
      <w:pPr>
        <w:numPr>
          <w:ilvl w:val="1"/>
          <w:numId w:val="82"/>
        </w:numPr>
        <w:pBdr>
          <w:top w:val="nil"/>
          <w:left w:val="nil"/>
          <w:bottom w:val="nil"/>
          <w:right w:val="nil"/>
          <w:between w:val="nil"/>
        </w:pBdr>
        <w:tabs>
          <w:tab w:val="left" w:pos="1002"/>
          <w:tab w:val="left" w:pos="1134"/>
        </w:tabs>
        <w:spacing w:line="276"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Fijar los criterios para la asignación de cupos disponibles.</w:t>
      </w:r>
    </w:p>
    <w:p w14:paraId="1326E3E2" w14:textId="77777777" w:rsidR="009E2968" w:rsidRDefault="009E2968">
      <w:pPr>
        <w:pBdr>
          <w:top w:val="nil"/>
          <w:left w:val="nil"/>
          <w:bottom w:val="nil"/>
          <w:right w:val="nil"/>
          <w:between w:val="nil"/>
        </w:pBdr>
        <w:tabs>
          <w:tab w:val="left" w:pos="1134"/>
        </w:tabs>
        <w:spacing w:before="144" w:line="276" w:lineRule="auto"/>
        <w:ind w:left="1134" w:hanging="283"/>
        <w:jc w:val="both"/>
        <w:rPr>
          <w:rFonts w:ascii="Arial Narrow" w:eastAsia="Arial Narrow" w:hAnsi="Arial Narrow" w:cs="Arial Narrow"/>
          <w:color w:val="000000"/>
        </w:rPr>
      </w:pPr>
    </w:p>
    <w:p w14:paraId="5601097A" w14:textId="77777777" w:rsidR="009E2968" w:rsidRDefault="00000000">
      <w:pPr>
        <w:numPr>
          <w:ilvl w:val="1"/>
          <w:numId w:val="82"/>
        </w:numPr>
        <w:pBdr>
          <w:top w:val="nil"/>
          <w:left w:val="nil"/>
          <w:bottom w:val="nil"/>
          <w:right w:val="nil"/>
          <w:between w:val="nil"/>
        </w:pBdr>
        <w:tabs>
          <w:tab w:val="left" w:pos="1002"/>
          <w:tab w:val="left" w:pos="1134"/>
        </w:tabs>
        <w:spacing w:line="276"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Destinar incentivos de apoyo para las capacitaciones de los docentes.</w:t>
      </w:r>
    </w:p>
    <w:p w14:paraId="00D565E4" w14:textId="77777777" w:rsidR="009E2968" w:rsidRDefault="009E2968">
      <w:pPr>
        <w:pBdr>
          <w:top w:val="nil"/>
          <w:left w:val="nil"/>
          <w:bottom w:val="nil"/>
          <w:right w:val="nil"/>
          <w:between w:val="nil"/>
        </w:pBdr>
        <w:tabs>
          <w:tab w:val="left" w:pos="1134"/>
        </w:tabs>
        <w:spacing w:before="142" w:line="276" w:lineRule="auto"/>
        <w:ind w:left="1134" w:hanging="283"/>
        <w:jc w:val="both"/>
        <w:rPr>
          <w:rFonts w:ascii="Arial Narrow" w:eastAsia="Arial Narrow" w:hAnsi="Arial Narrow" w:cs="Arial Narrow"/>
          <w:color w:val="000000"/>
        </w:rPr>
      </w:pPr>
    </w:p>
    <w:p w14:paraId="15B283C5" w14:textId="77777777" w:rsidR="009E2968" w:rsidRDefault="00000000">
      <w:pPr>
        <w:numPr>
          <w:ilvl w:val="1"/>
          <w:numId w:val="82"/>
        </w:numPr>
        <w:pBdr>
          <w:top w:val="nil"/>
          <w:left w:val="nil"/>
          <w:bottom w:val="nil"/>
          <w:right w:val="nil"/>
          <w:between w:val="nil"/>
        </w:pBdr>
        <w:tabs>
          <w:tab w:val="left" w:pos="1001"/>
          <w:tab w:val="left" w:pos="1003"/>
          <w:tab w:val="left" w:pos="1134"/>
        </w:tabs>
        <w:spacing w:line="276" w:lineRule="auto"/>
        <w:ind w:left="1134" w:right="355" w:hanging="283"/>
        <w:jc w:val="both"/>
        <w:rPr>
          <w:rFonts w:ascii="Arial Narrow" w:eastAsia="Arial Narrow" w:hAnsi="Arial Narrow" w:cs="Arial Narrow"/>
          <w:color w:val="000000"/>
        </w:rPr>
      </w:pPr>
      <w:r>
        <w:rPr>
          <w:rFonts w:ascii="Arial Narrow" w:eastAsia="Arial Narrow" w:hAnsi="Arial Narrow" w:cs="Arial Narrow"/>
          <w:color w:val="000000"/>
        </w:rPr>
        <w:t xml:space="preserve">Participar en la planeación y evaluación del Proyecto Educativo Institucional, del currículo y del plan de </w:t>
      </w:r>
      <w:r>
        <w:rPr>
          <w:rFonts w:ascii="Arial Narrow" w:eastAsia="Arial Narrow" w:hAnsi="Arial Narrow" w:cs="Arial Narrow"/>
          <w:color w:val="000000"/>
        </w:rPr>
        <w:lastRenderedPageBreak/>
        <w:t>estudios y someterlos a consideración de la Secretaría de Educación.</w:t>
      </w:r>
    </w:p>
    <w:p w14:paraId="7C75C8EC" w14:textId="77777777" w:rsidR="009E2968" w:rsidRDefault="009E2968">
      <w:pPr>
        <w:pBdr>
          <w:top w:val="nil"/>
          <w:left w:val="nil"/>
          <w:bottom w:val="nil"/>
          <w:right w:val="nil"/>
          <w:between w:val="nil"/>
        </w:pBdr>
        <w:tabs>
          <w:tab w:val="left" w:pos="1134"/>
        </w:tabs>
        <w:spacing w:before="3" w:line="276" w:lineRule="auto"/>
        <w:ind w:left="1134" w:hanging="283"/>
        <w:jc w:val="both"/>
        <w:rPr>
          <w:rFonts w:ascii="Arial Narrow" w:eastAsia="Arial Narrow" w:hAnsi="Arial Narrow" w:cs="Arial Narrow"/>
          <w:color w:val="000000"/>
        </w:rPr>
      </w:pPr>
    </w:p>
    <w:p w14:paraId="4DA9FF74" w14:textId="77777777" w:rsidR="009E2968" w:rsidRDefault="00000000">
      <w:pPr>
        <w:numPr>
          <w:ilvl w:val="1"/>
          <w:numId w:val="82"/>
        </w:numPr>
        <w:pBdr>
          <w:top w:val="nil"/>
          <w:left w:val="nil"/>
          <w:bottom w:val="nil"/>
          <w:right w:val="nil"/>
          <w:between w:val="nil"/>
        </w:pBdr>
        <w:tabs>
          <w:tab w:val="left" w:pos="1002"/>
          <w:tab w:val="left" w:pos="1134"/>
        </w:tabs>
        <w:spacing w:line="276"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Estimular y controlar el buen funcionamiento de la institución.</w:t>
      </w:r>
    </w:p>
    <w:p w14:paraId="0DB9F529" w14:textId="77777777" w:rsidR="009E2968" w:rsidRDefault="00000000">
      <w:pPr>
        <w:numPr>
          <w:ilvl w:val="1"/>
          <w:numId w:val="82"/>
        </w:numPr>
        <w:pBdr>
          <w:top w:val="nil"/>
          <w:left w:val="nil"/>
          <w:bottom w:val="nil"/>
          <w:right w:val="nil"/>
          <w:between w:val="nil"/>
        </w:pBdr>
        <w:tabs>
          <w:tab w:val="left" w:pos="1001"/>
          <w:tab w:val="left" w:pos="1003"/>
          <w:tab w:val="left" w:pos="1134"/>
        </w:tabs>
        <w:spacing w:line="276" w:lineRule="auto"/>
        <w:ind w:left="1134" w:right="359" w:hanging="283"/>
        <w:jc w:val="both"/>
        <w:rPr>
          <w:rFonts w:ascii="Arial Narrow" w:eastAsia="Arial Narrow" w:hAnsi="Arial Narrow" w:cs="Arial Narrow"/>
          <w:color w:val="000000"/>
        </w:rPr>
      </w:pPr>
      <w:r>
        <w:rPr>
          <w:rFonts w:ascii="Arial Narrow" w:eastAsia="Arial Narrow" w:hAnsi="Arial Narrow" w:cs="Arial Narrow"/>
          <w:color w:val="000000"/>
        </w:rPr>
        <w:t>Establecer estímulos y sanciones para el buen desempeño académico y social de los estudiantes.</w:t>
      </w:r>
    </w:p>
    <w:p w14:paraId="31FEEE93" w14:textId="77777777" w:rsidR="009E2968" w:rsidRDefault="00000000">
      <w:pPr>
        <w:numPr>
          <w:ilvl w:val="1"/>
          <w:numId w:val="82"/>
        </w:numPr>
        <w:pBdr>
          <w:top w:val="nil"/>
          <w:left w:val="nil"/>
          <w:bottom w:val="nil"/>
          <w:right w:val="nil"/>
          <w:between w:val="nil"/>
        </w:pBdr>
        <w:tabs>
          <w:tab w:val="left" w:pos="1001"/>
          <w:tab w:val="left" w:pos="1003"/>
          <w:tab w:val="left" w:pos="1134"/>
        </w:tabs>
        <w:spacing w:before="1" w:line="276" w:lineRule="auto"/>
        <w:ind w:left="1134" w:right="361" w:hanging="283"/>
        <w:jc w:val="both"/>
        <w:rPr>
          <w:rFonts w:ascii="Arial Narrow" w:eastAsia="Arial Narrow" w:hAnsi="Arial Narrow" w:cs="Arial Narrow"/>
          <w:color w:val="000000"/>
        </w:rPr>
      </w:pPr>
      <w:r>
        <w:rPr>
          <w:rFonts w:ascii="Arial Narrow" w:eastAsia="Arial Narrow" w:hAnsi="Arial Narrow" w:cs="Arial Narrow"/>
          <w:color w:val="000000"/>
        </w:rPr>
        <w:t>Aprobar el presupuesto de ingresos y gastos de los recursos propios y la forma de recolectarlos.</w:t>
      </w:r>
    </w:p>
    <w:p w14:paraId="1C135E96" w14:textId="77777777" w:rsidR="009E2968" w:rsidRDefault="00000000">
      <w:pPr>
        <w:numPr>
          <w:ilvl w:val="1"/>
          <w:numId w:val="82"/>
        </w:numPr>
        <w:pBdr>
          <w:top w:val="nil"/>
          <w:left w:val="nil"/>
          <w:bottom w:val="nil"/>
          <w:right w:val="nil"/>
          <w:between w:val="nil"/>
        </w:pBdr>
        <w:tabs>
          <w:tab w:val="left" w:pos="1002"/>
          <w:tab w:val="left" w:pos="1134"/>
        </w:tabs>
        <w:spacing w:line="276"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Rendir informes claros, concisos y precisos.</w:t>
      </w:r>
    </w:p>
    <w:p w14:paraId="2E206A86" w14:textId="77777777" w:rsidR="009E2968" w:rsidRDefault="00000000">
      <w:pPr>
        <w:numPr>
          <w:ilvl w:val="1"/>
          <w:numId w:val="82"/>
        </w:numPr>
        <w:pBdr>
          <w:top w:val="nil"/>
          <w:left w:val="nil"/>
          <w:bottom w:val="nil"/>
          <w:right w:val="nil"/>
          <w:between w:val="nil"/>
        </w:pBdr>
        <w:tabs>
          <w:tab w:val="left" w:pos="1001"/>
          <w:tab w:val="left" w:pos="1003"/>
          <w:tab w:val="left" w:pos="1134"/>
        </w:tabs>
        <w:spacing w:line="276" w:lineRule="auto"/>
        <w:ind w:left="1134" w:right="355" w:hanging="283"/>
        <w:jc w:val="both"/>
        <w:rPr>
          <w:rFonts w:ascii="Arial Narrow" w:eastAsia="Arial Narrow" w:hAnsi="Arial Narrow" w:cs="Arial Narrow"/>
          <w:color w:val="000000"/>
        </w:rPr>
      </w:pPr>
      <w:r>
        <w:rPr>
          <w:rFonts w:ascii="Arial Narrow" w:eastAsia="Arial Narrow" w:hAnsi="Arial Narrow" w:cs="Arial Narrow"/>
          <w:color w:val="000000"/>
        </w:rPr>
        <w:t>Prohibición. Los miembros del consejo directivo no podrán invocar su calidad de tales para obtener beneficio personal, ni hacer comentarios de lo tratado dentro del consejo directivo mientras no esté autorizado para ello.</w:t>
      </w:r>
    </w:p>
    <w:p w14:paraId="2CA35BD7" w14:textId="77777777" w:rsidR="009E2968" w:rsidRDefault="009E2968">
      <w:pPr>
        <w:pBdr>
          <w:top w:val="nil"/>
          <w:left w:val="nil"/>
          <w:bottom w:val="nil"/>
          <w:right w:val="nil"/>
          <w:between w:val="nil"/>
        </w:pBdr>
        <w:tabs>
          <w:tab w:val="left" w:pos="2127"/>
        </w:tabs>
        <w:spacing w:before="4" w:line="276" w:lineRule="auto"/>
        <w:ind w:left="851"/>
        <w:jc w:val="both"/>
        <w:rPr>
          <w:rFonts w:ascii="Arial Narrow" w:eastAsia="Arial Narrow" w:hAnsi="Arial Narrow" w:cs="Arial Narrow"/>
          <w:color w:val="000000"/>
        </w:rPr>
      </w:pPr>
    </w:p>
    <w:p w14:paraId="120713AF" w14:textId="77777777" w:rsidR="009E2968" w:rsidRDefault="00000000">
      <w:pPr>
        <w:pStyle w:val="Ttulo2"/>
        <w:numPr>
          <w:ilvl w:val="0"/>
          <w:numId w:val="77"/>
        </w:numPr>
        <w:tabs>
          <w:tab w:val="left" w:pos="1003"/>
          <w:tab w:val="left" w:pos="1276"/>
        </w:tabs>
        <w:spacing w:line="276" w:lineRule="auto"/>
        <w:ind w:left="851" w:firstLine="0"/>
        <w:jc w:val="both"/>
        <w:rPr>
          <w:rFonts w:ascii="Arial Narrow" w:eastAsia="Arial Narrow" w:hAnsi="Arial Narrow" w:cs="Arial Narrow"/>
          <w:sz w:val="22"/>
          <w:szCs w:val="22"/>
        </w:rPr>
      </w:pPr>
      <w:r>
        <w:rPr>
          <w:rFonts w:ascii="Arial Narrow" w:eastAsia="Arial Narrow" w:hAnsi="Arial Narrow" w:cs="Arial Narrow"/>
          <w:sz w:val="22"/>
          <w:szCs w:val="22"/>
        </w:rPr>
        <w:t>CONSEJO ACADEMICO</w:t>
      </w:r>
    </w:p>
    <w:p w14:paraId="348AEC7A" w14:textId="77777777" w:rsidR="009E2968" w:rsidRDefault="009E2968">
      <w:pPr>
        <w:pBdr>
          <w:top w:val="nil"/>
          <w:left w:val="nil"/>
          <w:bottom w:val="nil"/>
          <w:right w:val="nil"/>
          <w:between w:val="nil"/>
        </w:pBdr>
        <w:tabs>
          <w:tab w:val="left" w:pos="2127"/>
        </w:tabs>
        <w:spacing w:before="261" w:line="276" w:lineRule="auto"/>
        <w:ind w:left="851"/>
        <w:jc w:val="both"/>
        <w:rPr>
          <w:rFonts w:ascii="Arial Narrow" w:eastAsia="Arial Narrow" w:hAnsi="Arial Narrow" w:cs="Arial Narrow"/>
          <w:b/>
          <w:bCs/>
          <w:color w:val="000000"/>
        </w:rPr>
      </w:pPr>
    </w:p>
    <w:p w14:paraId="509EDE3C" w14:textId="77777777" w:rsidR="009E2968" w:rsidRDefault="00000000">
      <w:pPr>
        <w:pBdr>
          <w:top w:val="nil"/>
          <w:left w:val="nil"/>
          <w:bottom w:val="nil"/>
          <w:right w:val="nil"/>
          <w:between w:val="nil"/>
        </w:pBdr>
        <w:tabs>
          <w:tab w:val="left" w:pos="2127"/>
        </w:tabs>
        <w:spacing w:before="1" w:line="276" w:lineRule="auto"/>
        <w:ind w:left="851"/>
        <w:jc w:val="both"/>
        <w:rPr>
          <w:rFonts w:ascii="Arial Narrow" w:eastAsia="Arial Narrow" w:hAnsi="Arial Narrow" w:cs="Arial Narrow"/>
          <w:b/>
          <w:bCs/>
          <w:color w:val="000000"/>
        </w:rPr>
      </w:pPr>
      <w:r>
        <w:rPr>
          <w:rFonts w:ascii="Arial Narrow" w:eastAsia="Arial Narrow" w:hAnsi="Arial Narrow" w:cs="Arial Narrow"/>
          <w:b/>
          <w:bCs/>
          <w:color w:val="000000"/>
        </w:rPr>
        <w:t>REGLAMENTO</w:t>
      </w:r>
    </w:p>
    <w:p w14:paraId="79C07C6F" w14:textId="77777777" w:rsidR="009E2968" w:rsidRDefault="009E2968">
      <w:pPr>
        <w:pBdr>
          <w:top w:val="nil"/>
          <w:left w:val="nil"/>
          <w:bottom w:val="nil"/>
          <w:right w:val="nil"/>
          <w:between w:val="nil"/>
        </w:pBdr>
        <w:tabs>
          <w:tab w:val="left" w:pos="2127"/>
        </w:tabs>
        <w:spacing w:before="141" w:line="276" w:lineRule="auto"/>
        <w:ind w:left="851"/>
        <w:jc w:val="both"/>
        <w:rPr>
          <w:rFonts w:ascii="Arial Narrow" w:eastAsia="Arial Narrow" w:hAnsi="Arial Narrow" w:cs="Arial Narrow"/>
          <w:color w:val="000000"/>
        </w:rPr>
      </w:pPr>
    </w:p>
    <w:p w14:paraId="6872A9F4" w14:textId="77777777" w:rsidR="009E2968" w:rsidRDefault="00000000">
      <w:pPr>
        <w:pBdr>
          <w:top w:val="nil"/>
          <w:left w:val="nil"/>
          <w:bottom w:val="nil"/>
          <w:right w:val="nil"/>
          <w:between w:val="nil"/>
        </w:pBdr>
        <w:tabs>
          <w:tab w:val="left" w:pos="2127"/>
        </w:tabs>
        <w:spacing w:line="276" w:lineRule="auto"/>
        <w:ind w:left="851" w:right="356"/>
        <w:jc w:val="both"/>
        <w:rPr>
          <w:rFonts w:ascii="Arial Narrow" w:eastAsia="Arial Narrow" w:hAnsi="Arial Narrow" w:cs="Arial Narrow"/>
          <w:color w:val="000000"/>
        </w:rPr>
      </w:pPr>
      <w:r>
        <w:rPr>
          <w:rFonts w:ascii="Arial Narrow" w:eastAsia="Arial Narrow" w:hAnsi="Arial Narrow" w:cs="Arial Narrow"/>
          <w:color w:val="000000"/>
        </w:rPr>
        <w:t>El reglamento del consejo académico es un documento normativo que rige al consejo en pleno con sus respectivas normas en virtud de su potestad reglamentaria y ciñéndose a la constitución colombiana y las leyes que la rigen en el marco de los derechos fundamentales que atañen a la educación.</w:t>
      </w:r>
    </w:p>
    <w:p w14:paraId="11EEEAC2" w14:textId="77777777" w:rsidR="009E2968" w:rsidRDefault="009E2968">
      <w:pPr>
        <w:pBdr>
          <w:top w:val="nil"/>
          <w:left w:val="nil"/>
          <w:bottom w:val="nil"/>
          <w:right w:val="nil"/>
          <w:between w:val="nil"/>
        </w:pBdr>
        <w:tabs>
          <w:tab w:val="left" w:pos="2127"/>
        </w:tabs>
        <w:spacing w:before="3" w:line="276" w:lineRule="auto"/>
        <w:ind w:left="851"/>
        <w:jc w:val="both"/>
        <w:rPr>
          <w:rFonts w:ascii="Arial Narrow" w:eastAsia="Arial Narrow" w:hAnsi="Arial Narrow" w:cs="Arial Narrow"/>
          <w:color w:val="000000"/>
        </w:rPr>
      </w:pPr>
    </w:p>
    <w:p w14:paraId="15B0C449" w14:textId="77777777" w:rsidR="009E2968" w:rsidRDefault="00000000">
      <w:pPr>
        <w:pBdr>
          <w:top w:val="nil"/>
          <w:left w:val="nil"/>
          <w:bottom w:val="nil"/>
          <w:right w:val="nil"/>
          <w:between w:val="nil"/>
        </w:pBdr>
        <w:tabs>
          <w:tab w:val="left" w:pos="2127"/>
        </w:tabs>
        <w:spacing w:line="276" w:lineRule="auto"/>
        <w:ind w:left="851"/>
        <w:jc w:val="both"/>
        <w:rPr>
          <w:rFonts w:ascii="Arial Narrow" w:eastAsia="Arial Narrow" w:hAnsi="Arial Narrow" w:cs="Arial Narrow"/>
          <w:b/>
          <w:bCs/>
          <w:color w:val="000000"/>
        </w:rPr>
      </w:pPr>
      <w:r>
        <w:rPr>
          <w:rFonts w:ascii="Arial Narrow" w:eastAsia="Arial Narrow" w:hAnsi="Arial Narrow" w:cs="Arial Narrow"/>
          <w:b/>
          <w:bCs/>
          <w:color w:val="000000"/>
        </w:rPr>
        <w:t>NORMAS LEGALES</w:t>
      </w:r>
    </w:p>
    <w:p w14:paraId="3966D3A6" w14:textId="77777777" w:rsidR="009E2968" w:rsidRDefault="009E2968">
      <w:pPr>
        <w:pBdr>
          <w:top w:val="nil"/>
          <w:left w:val="nil"/>
          <w:bottom w:val="nil"/>
          <w:right w:val="nil"/>
          <w:between w:val="nil"/>
        </w:pBdr>
        <w:tabs>
          <w:tab w:val="left" w:pos="2127"/>
        </w:tabs>
        <w:spacing w:before="144" w:line="276" w:lineRule="auto"/>
        <w:ind w:left="851"/>
        <w:jc w:val="both"/>
        <w:rPr>
          <w:rFonts w:ascii="Arial Narrow" w:eastAsia="Arial Narrow" w:hAnsi="Arial Narrow" w:cs="Arial Narrow"/>
          <w:color w:val="000000"/>
        </w:rPr>
      </w:pPr>
    </w:p>
    <w:p w14:paraId="38D26ACF" w14:textId="77777777" w:rsidR="009E2968" w:rsidRDefault="00000000">
      <w:pPr>
        <w:pBdr>
          <w:top w:val="nil"/>
          <w:left w:val="nil"/>
          <w:bottom w:val="nil"/>
          <w:right w:val="nil"/>
          <w:between w:val="nil"/>
        </w:pBdr>
        <w:tabs>
          <w:tab w:val="left" w:pos="2127"/>
        </w:tabs>
        <w:spacing w:line="276" w:lineRule="auto"/>
        <w:ind w:left="851" w:right="361"/>
        <w:jc w:val="both"/>
        <w:rPr>
          <w:rFonts w:ascii="Arial Narrow" w:eastAsia="Arial Narrow" w:hAnsi="Arial Narrow" w:cs="Arial Narrow"/>
          <w:color w:val="000000"/>
        </w:rPr>
      </w:pPr>
      <w:r>
        <w:rPr>
          <w:rFonts w:ascii="Arial Narrow" w:eastAsia="Arial Narrow" w:hAnsi="Arial Narrow" w:cs="Arial Narrow"/>
          <w:color w:val="000000"/>
        </w:rPr>
        <w:t>De acuerdo a lo señalado en la ley 115 de 1994 Ley General de Educación, capitulo II articulo 145 (anexo 1 ), y el decreto 1860 el cual reglamenta parcialmente la ley 115 de 1994 capitulo IV articulo 24 (anexo 2), sentencias de tutela que lo apoyan (anexo 3 ), derechos fundamentales de la educación (anexo 4) y demás normas que reglamentan el funcionamiento del consejo académico y las facultades que tenga el rector, el coordinador (a), y los jefes de áreas de la institución educativa San Luís Gonzaga han acordado el siguiente reglamento interno.</w:t>
      </w:r>
    </w:p>
    <w:p w14:paraId="7B58696D" w14:textId="77777777" w:rsidR="009E2968" w:rsidRDefault="009E2968">
      <w:pPr>
        <w:pBdr>
          <w:top w:val="nil"/>
          <w:left w:val="nil"/>
          <w:bottom w:val="nil"/>
          <w:right w:val="nil"/>
          <w:between w:val="nil"/>
        </w:pBdr>
        <w:tabs>
          <w:tab w:val="left" w:pos="2127"/>
        </w:tabs>
        <w:spacing w:before="3" w:line="276" w:lineRule="auto"/>
        <w:ind w:left="851"/>
        <w:jc w:val="both"/>
        <w:rPr>
          <w:rFonts w:ascii="Arial Narrow" w:eastAsia="Arial Narrow" w:hAnsi="Arial Narrow" w:cs="Arial Narrow"/>
          <w:color w:val="000000"/>
        </w:rPr>
      </w:pPr>
    </w:p>
    <w:p w14:paraId="09D17FD3" w14:textId="77777777" w:rsidR="009E2968" w:rsidRDefault="00000000">
      <w:pPr>
        <w:pBdr>
          <w:top w:val="nil"/>
          <w:left w:val="nil"/>
          <w:bottom w:val="nil"/>
          <w:right w:val="nil"/>
          <w:between w:val="nil"/>
        </w:pBdr>
        <w:tabs>
          <w:tab w:val="left" w:pos="2127"/>
        </w:tabs>
        <w:spacing w:line="276" w:lineRule="auto"/>
        <w:ind w:left="851"/>
        <w:jc w:val="both"/>
        <w:rPr>
          <w:rFonts w:ascii="Arial Narrow" w:eastAsia="Arial Narrow" w:hAnsi="Arial Narrow" w:cs="Arial Narrow"/>
          <w:b/>
          <w:bCs/>
          <w:color w:val="000000"/>
        </w:rPr>
      </w:pPr>
      <w:r>
        <w:rPr>
          <w:rFonts w:ascii="Arial Narrow" w:eastAsia="Arial Narrow" w:hAnsi="Arial Narrow" w:cs="Arial Narrow"/>
          <w:b/>
          <w:bCs/>
          <w:color w:val="000000"/>
        </w:rPr>
        <w:t>EL OBJETIVO</w:t>
      </w:r>
    </w:p>
    <w:p w14:paraId="452173A1" w14:textId="77777777" w:rsidR="009E2968" w:rsidRDefault="00000000">
      <w:pPr>
        <w:numPr>
          <w:ilvl w:val="1"/>
          <w:numId w:val="82"/>
        </w:numPr>
        <w:pBdr>
          <w:top w:val="nil"/>
          <w:left w:val="nil"/>
          <w:bottom w:val="nil"/>
          <w:right w:val="nil"/>
          <w:between w:val="nil"/>
        </w:pBdr>
        <w:tabs>
          <w:tab w:val="left" w:pos="1001"/>
          <w:tab w:val="left" w:pos="1003"/>
          <w:tab w:val="left" w:pos="1134"/>
          <w:tab w:val="left" w:pos="2127"/>
          <w:tab w:val="left" w:pos="6550"/>
        </w:tabs>
        <w:spacing w:before="1" w:line="276" w:lineRule="auto"/>
        <w:ind w:left="851" w:right="360" w:firstLine="0"/>
        <w:jc w:val="both"/>
        <w:rPr>
          <w:rFonts w:ascii="Arial Narrow" w:eastAsia="Arial Narrow" w:hAnsi="Arial Narrow" w:cs="Arial Narrow"/>
          <w:color w:val="000000"/>
        </w:rPr>
      </w:pPr>
      <w:r>
        <w:rPr>
          <w:rFonts w:ascii="Arial Narrow" w:eastAsia="Arial Narrow" w:hAnsi="Arial Narrow" w:cs="Arial Narrow"/>
          <w:color w:val="000000"/>
        </w:rPr>
        <w:t>Generar espacios académicos para garantizar el</w:t>
      </w:r>
      <w:r>
        <w:rPr>
          <w:rFonts w:ascii="Arial Narrow" w:eastAsia="Arial Narrow" w:hAnsi="Arial Narrow" w:cs="Arial Narrow"/>
          <w:color w:val="000000"/>
        </w:rPr>
        <w:tab/>
        <w:t>mejoramiento continuo de la Institución Educativa San Luís Gonzaga.</w:t>
      </w:r>
    </w:p>
    <w:p w14:paraId="2F5DC73F" w14:textId="77777777" w:rsidR="009E2968" w:rsidRDefault="009E2968">
      <w:pPr>
        <w:pBdr>
          <w:top w:val="nil"/>
          <w:left w:val="nil"/>
          <w:bottom w:val="nil"/>
          <w:right w:val="nil"/>
          <w:between w:val="nil"/>
        </w:pBdr>
        <w:tabs>
          <w:tab w:val="left" w:pos="1134"/>
          <w:tab w:val="left" w:pos="2127"/>
        </w:tabs>
        <w:spacing w:before="4" w:line="276" w:lineRule="auto"/>
        <w:ind w:left="851"/>
        <w:jc w:val="both"/>
        <w:rPr>
          <w:rFonts w:ascii="Arial Narrow" w:eastAsia="Arial Narrow" w:hAnsi="Arial Narrow" w:cs="Arial Narrow"/>
          <w:color w:val="000000"/>
        </w:rPr>
      </w:pPr>
    </w:p>
    <w:p w14:paraId="3BB19AF9" w14:textId="77777777" w:rsidR="009E2968" w:rsidRDefault="00000000">
      <w:pPr>
        <w:numPr>
          <w:ilvl w:val="1"/>
          <w:numId w:val="82"/>
        </w:numPr>
        <w:pBdr>
          <w:top w:val="nil"/>
          <w:left w:val="nil"/>
          <w:bottom w:val="nil"/>
          <w:right w:val="nil"/>
          <w:between w:val="nil"/>
        </w:pBdr>
        <w:tabs>
          <w:tab w:val="left" w:pos="1002"/>
          <w:tab w:val="left" w:pos="1134"/>
          <w:tab w:val="left" w:pos="2127"/>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Identificar los fundamentos legales y pedagógicos que orientan el proceso pedagógico</w:t>
      </w:r>
    </w:p>
    <w:p w14:paraId="27930931" w14:textId="77777777" w:rsidR="009E2968" w:rsidRDefault="009E2968">
      <w:pPr>
        <w:pBdr>
          <w:top w:val="nil"/>
          <w:left w:val="nil"/>
          <w:bottom w:val="nil"/>
          <w:right w:val="nil"/>
          <w:between w:val="nil"/>
        </w:pBdr>
        <w:tabs>
          <w:tab w:val="left" w:pos="2127"/>
        </w:tabs>
        <w:spacing w:before="142" w:line="276" w:lineRule="auto"/>
        <w:ind w:left="851"/>
        <w:jc w:val="both"/>
        <w:rPr>
          <w:rFonts w:ascii="Arial Narrow" w:eastAsia="Arial Narrow" w:hAnsi="Arial Narrow" w:cs="Arial Narrow"/>
          <w:b/>
          <w:bCs/>
          <w:color w:val="000000"/>
        </w:rPr>
      </w:pPr>
    </w:p>
    <w:p w14:paraId="4ED46242" w14:textId="77777777" w:rsidR="009E2968" w:rsidRDefault="00000000">
      <w:pPr>
        <w:pBdr>
          <w:top w:val="nil"/>
          <w:left w:val="nil"/>
          <w:bottom w:val="nil"/>
          <w:right w:val="nil"/>
          <w:between w:val="nil"/>
        </w:pBdr>
        <w:tabs>
          <w:tab w:val="left" w:pos="2127"/>
          <w:tab w:val="left" w:pos="2760"/>
        </w:tabs>
        <w:spacing w:line="276" w:lineRule="auto"/>
        <w:ind w:left="851"/>
        <w:jc w:val="both"/>
        <w:rPr>
          <w:rFonts w:ascii="Arial Narrow" w:eastAsia="Arial Narrow" w:hAnsi="Arial Narrow" w:cs="Arial Narrow"/>
          <w:b/>
          <w:bCs/>
          <w:color w:val="000000"/>
        </w:rPr>
      </w:pPr>
      <w:r>
        <w:rPr>
          <w:rFonts w:ascii="Arial Narrow" w:eastAsia="Arial Narrow" w:hAnsi="Arial Narrow" w:cs="Arial Narrow"/>
          <w:b/>
          <w:bCs/>
          <w:color w:val="000000"/>
        </w:rPr>
        <w:t>¿QUE ES EL CONSEJO?</w:t>
      </w:r>
      <w:r>
        <w:rPr>
          <w:rFonts w:ascii="Arial Narrow" w:eastAsia="Arial Narrow" w:hAnsi="Arial Narrow" w:cs="Arial Narrow"/>
          <w:b/>
          <w:bCs/>
          <w:color w:val="000000"/>
        </w:rPr>
        <w:tab/>
      </w:r>
    </w:p>
    <w:p w14:paraId="44CA666D" w14:textId="77777777" w:rsidR="009E2968" w:rsidRDefault="00000000">
      <w:pPr>
        <w:pBdr>
          <w:top w:val="nil"/>
          <w:left w:val="nil"/>
          <w:bottom w:val="nil"/>
          <w:right w:val="nil"/>
          <w:between w:val="nil"/>
        </w:pBdr>
        <w:tabs>
          <w:tab w:val="left" w:pos="2127"/>
        </w:tabs>
        <w:spacing w:line="276" w:lineRule="auto"/>
        <w:ind w:left="851" w:right="355"/>
        <w:jc w:val="both"/>
        <w:rPr>
          <w:rFonts w:ascii="Arial Narrow" w:eastAsia="Arial Narrow" w:hAnsi="Arial Narrow" w:cs="Arial Narrow"/>
          <w:color w:val="000000"/>
        </w:rPr>
      </w:pPr>
      <w:r>
        <w:rPr>
          <w:rFonts w:ascii="Arial Narrow" w:eastAsia="Arial Narrow" w:hAnsi="Arial Narrow" w:cs="Arial Narrow"/>
          <w:color w:val="000000"/>
        </w:rPr>
        <w:t>El consejo académico un organismo institucional conformado por el rector quien preside, el coordinador (a) y los representantes de cada área con las funciones establecidas en la ley 115, decreto 1860 y las acordadas en el consejo que atañen a la buena marcha de la institución educativa.</w:t>
      </w:r>
    </w:p>
    <w:p w14:paraId="23C84562" w14:textId="77777777" w:rsidR="009E2968" w:rsidRDefault="009E2968">
      <w:pPr>
        <w:pBdr>
          <w:top w:val="nil"/>
          <w:left w:val="nil"/>
          <w:bottom w:val="nil"/>
          <w:right w:val="nil"/>
          <w:between w:val="nil"/>
        </w:pBdr>
        <w:tabs>
          <w:tab w:val="left" w:pos="2127"/>
        </w:tabs>
        <w:spacing w:line="276" w:lineRule="auto"/>
        <w:ind w:left="851" w:right="355"/>
        <w:jc w:val="both"/>
        <w:rPr>
          <w:rFonts w:ascii="Arial Narrow" w:eastAsia="Arial Narrow" w:hAnsi="Arial Narrow" w:cs="Arial Narrow"/>
          <w:color w:val="000000"/>
        </w:rPr>
      </w:pPr>
    </w:p>
    <w:p w14:paraId="551A75A6" w14:textId="77777777" w:rsidR="009E2968" w:rsidRDefault="009E2968">
      <w:pPr>
        <w:pBdr>
          <w:top w:val="nil"/>
          <w:left w:val="nil"/>
          <w:bottom w:val="nil"/>
          <w:right w:val="nil"/>
          <w:between w:val="nil"/>
        </w:pBdr>
        <w:tabs>
          <w:tab w:val="left" w:pos="2127"/>
        </w:tabs>
        <w:spacing w:before="5" w:line="276" w:lineRule="auto"/>
        <w:ind w:left="851"/>
        <w:jc w:val="both"/>
        <w:rPr>
          <w:rFonts w:ascii="Arial Narrow" w:eastAsia="Arial Narrow" w:hAnsi="Arial Narrow" w:cs="Arial Narrow"/>
          <w:color w:val="000000"/>
        </w:rPr>
      </w:pPr>
    </w:p>
    <w:p w14:paraId="73205238" w14:textId="77777777" w:rsidR="009E2968" w:rsidRDefault="00000000">
      <w:pPr>
        <w:pBdr>
          <w:top w:val="nil"/>
          <w:left w:val="nil"/>
          <w:bottom w:val="nil"/>
          <w:right w:val="nil"/>
          <w:between w:val="nil"/>
        </w:pBdr>
        <w:tabs>
          <w:tab w:val="left" w:pos="2127"/>
        </w:tabs>
        <w:spacing w:line="276" w:lineRule="auto"/>
        <w:ind w:left="851" w:right="363"/>
        <w:jc w:val="both"/>
        <w:rPr>
          <w:rFonts w:ascii="Arial Narrow" w:eastAsia="Arial Narrow" w:hAnsi="Arial Narrow" w:cs="Arial Narrow"/>
          <w:color w:val="000000"/>
        </w:rPr>
      </w:pPr>
      <w:r>
        <w:rPr>
          <w:rFonts w:ascii="Arial Narrow" w:eastAsia="Arial Narrow" w:hAnsi="Arial Narrow" w:cs="Arial Narrow"/>
          <w:color w:val="000000"/>
        </w:rPr>
        <w:t>El consejo es la máxima autoridad académica de la Institución y órgano consultor del rector (a). FUNCIONES:</w:t>
      </w:r>
    </w:p>
    <w:p w14:paraId="39FF2448" w14:textId="77777777" w:rsidR="009E2968" w:rsidRDefault="00000000">
      <w:pPr>
        <w:pBdr>
          <w:top w:val="nil"/>
          <w:left w:val="nil"/>
          <w:bottom w:val="nil"/>
          <w:right w:val="nil"/>
          <w:between w:val="nil"/>
        </w:pBdr>
        <w:tabs>
          <w:tab w:val="left" w:pos="2127"/>
        </w:tabs>
        <w:spacing w:before="2"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Las establecidas por la ley 115 de 1994 y reglamentadas por el decreto 1860 de 1994</w:t>
      </w:r>
    </w:p>
    <w:p w14:paraId="0C1FB467"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37588984" w14:textId="77777777" w:rsidR="009E2968" w:rsidRDefault="00000000">
      <w:pPr>
        <w:numPr>
          <w:ilvl w:val="1"/>
          <w:numId w:val="82"/>
        </w:numPr>
        <w:pBdr>
          <w:top w:val="nil"/>
          <w:left w:val="nil"/>
          <w:bottom w:val="nil"/>
          <w:right w:val="nil"/>
          <w:between w:val="nil"/>
        </w:pBdr>
        <w:tabs>
          <w:tab w:val="left" w:pos="1002"/>
          <w:tab w:val="left" w:pos="1418"/>
          <w:tab w:val="left" w:pos="2127"/>
        </w:tabs>
        <w:spacing w:line="276" w:lineRule="auto"/>
        <w:ind w:left="1276" w:hanging="425"/>
        <w:jc w:val="both"/>
        <w:rPr>
          <w:rFonts w:ascii="Arial Narrow" w:eastAsia="Arial Narrow" w:hAnsi="Arial Narrow" w:cs="Arial Narrow"/>
          <w:color w:val="000000"/>
        </w:rPr>
      </w:pPr>
      <w:r>
        <w:rPr>
          <w:rFonts w:ascii="Arial Narrow" w:eastAsia="Arial Narrow" w:hAnsi="Arial Narrow" w:cs="Arial Narrow"/>
          <w:color w:val="000000"/>
        </w:rPr>
        <w:t>Servir como órgano consultor del consejo directivo en la revisión del PEI</w:t>
      </w:r>
    </w:p>
    <w:p w14:paraId="5AA06C56" w14:textId="77777777" w:rsidR="009E2968" w:rsidRDefault="009E2968">
      <w:pPr>
        <w:pBdr>
          <w:top w:val="nil"/>
          <w:left w:val="nil"/>
          <w:bottom w:val="nil"/>
          <w:right w:val="nil"/>
          <w:between w:val="nil"/>
        </w:pBdr>
        <w:tabs>
          <w:tab w:val="left" w:pos="1418"/>
          <w:tab w:val="left" w:pos="2127"/>
        </w:tabs>
        <w:spacing w:line="276" w:lineRule="auto"/>
        <w:ind w:left="1276" w:hanging="425"/>
        <w:jc w:val="both"/>
        <w:rPr>
          <w:rFonts w:ascii="Arial Narrow" w:eastAsia="Arial Narrow" w:hAnsi="Arial Narrow" w:cs="Arial Narrow"/>
          <w:color w:val="000000"/>
        </w:rPr>
      </w:pPr>
    </w:p>
    <w:p w14:paraId="576901D9" w14:textId="77777777" w:rsidR="009E2968" w:rsidRDefault="00000000">
      <w:pPr>
        <w:numPr>
          <w:ilvl w:val="1"/>
          <w:numId w:val="82"/>
        </w:numPr>
        <w:pBdr>
          <w:top w:val="nil"/>
          <w:left w:val="nil"/>
          <w:bottom w:val="nil"/>
          <w:right w:val="nil"/>
          <w:between w:val="nil"/>
        </w:pBdr>
        <w:tabs>
          <w:tab w:val="left" w:pos="1002"/>
          <w:tab w:val="left" w:pos="1418"/>
          <w:tab w:val="left" w:pos="2127"/>
        </w:tabs>
        <w:spacing w:line="276" w:lineRule="auto"/>
        <w:ind w:left="1276" w:hanging="425"/>
        <w:jc w:val="both"/>
        <w:rPr>
          <w:rFonts w:ascii="Arial Narrow" w:eastAsia="Arial Narrow" w:hAnsi="Arial Narrow" w:cs="Arial Narrow"/>
          <w:color w:val="000000"/>
        </w:rPr>
      </w:pPr>
      <w:r>
        <w:rPr>
          <w:rFonts w:ascii="Arial Narrow" w:eastAsia="Arial Narrow" w:hAnsi="Arial Narrow" w:cs="Arial Narrow"/>
          <w:color w:val="000000"/>
        </w:rPr>
        <w:t>Estudiar el currículo y propiciar el continuo mejoramiento</w:t>
      </w:r>
    </w:p>
    <w:p w14:paraId="7278BD2B" w14:textId="77777777" w:rsidR="009E2968" w:rsidRDefault="009E2968">
      <w:pPr>
        <w:pBdr>
          <w:top w:val="nil"/>
          <w:left w:val="nil"/>
          <w:bottom w:val="nil"/>
          <w:right w:val="nil"/>
          <w:between w:val="nil"/>
        </w:pBdr>
        <w:tabs>
          <w:tab w:val="left" w:pos="1418"/>
          <w:tab w:val="left" w:pos="2127"/>
        </w:tabs>
        <w:spacing w:line="276" w:lineRule="auto"/>
        <w:ind w:left="1276" w:hanging="425"/>
        <w:jc w:val="both"/>
        <w:rPr>
          <w:rFonts w:ascii="Arial Narrow" w:eastAsia="Arial Narrow" w:hAnsi="Arial Narrow" w:cs="Arial Narrow"/>
          <w:color w:val="000000"/>
        </w:rPr>
      </w:pPr>
    </w:p>
    <w:p w14:paraId="1CFE0492" w14:textId="77777777" w:rsidR="009E2968" w:rsidRDefault="00000000">
      <w:pPr>
        <w:numPr>
          <w:ilvl w:val="1"/>
          <w:numId w:val="82"/>
        </w:numPr>
        <w:pBdr>
          <w:top w:val="nil"/>
          <w:left w:val="nil"/>
          <w:bottom w:val="nil"/>
          <w:right w:val="nil"/>
          <w:between w:val="nil"/>
        </w:pBdr>
        <w:tabs>
          <w:tab w:val="left" w:pos="1002"/>
          <w:tab w:val="left" w:pos="1418"/>
          <w:tab w:val="left" w:pos="2127"/>
        </w:tabs>
        <w:spacing w:line="276" w:lineRule="auto"/>
        <w:ind w:left="1276" w:hanging="425"/>
        <w:jc w:val="both"/>
        <w:rPr>
          <w:rFonts w:ascii="Arial Narrow" w:eastAsia="Arial Narrow" w:hAnsi="Arial Narrow" w:cs="Arial Narrow"/>
          <w:color w:val="000000"/>
        </w:rPr>
      </w:pPr>
      <w:r>
        <w:rPr>
          <w:rFonts w:ascii="Arial Narrow" w:eastAsia="Arial Narrow" w:hAnsi="Arial Narrow" w:cs="Arial Narrow"/>
          <w:color w:val="000000"/>
        </w:rPr>
        <w:t>Organizar el plan de estudios y orientar su ejecución.</w:t>
      </w:r>
    </w:p>
    <w:p w14:paraId="580228E2" w14:textId="77777777" w:rsidR="009E2968" w:rsidRDefault="009E2968">
      <w:pPr>
        <w:pBdr>
          <w:top w:val="nil"/>
          <w:left w:val="nil"/>
          <w:bottom w:val="nil"/>
          <w:right w:val="nil"/>
          <w:between w:val="nil"/>
        </w:pBdr>
        <w:tabs>
          <w:tab w:val="left" w:pos="1418"/>
          <w:tab w:val="left" w:pos="2127"/>
        </w:tabs>
        <w:spacing w:line="276" w:lineRule="auto"/>
        <w:ind w:left="1276" w:hanging="425"/>
        <w:jc w:val="both"/>
        <w:rPr>
          <w:rFonts w:ascii="Arial Narrow" w:eastAsia="Arial Narrow" w:hAnsi="Arial Narrow" w:cs="Arial Narrow"/>
          <w:color w:val="000000"/>
        </w:rPr>
      </w:pPr>
    </w:p>
    <w:p w14:paraId="65E749C1" w14:textId="77777777" w:rsidR="009E2968" w:rsidRDefault="00000000">
      <w:pPr>
        <w:numPr>
          <w:ilvl w:val="1"/>
          <w:numId w:val="82"/>
        </w:numPr>
        <w:pBdr>
          <w:top w:val="nil"/>
          <w:left w:val="nil"/>
          <w:bottom w:val="nil"/>
          <w:right w:val="nil"/>
          <w:between w:val="nil"/>
        </w:pBdr>
        <w:tabs>
          <w:tab w:val="left" w:pos="1002"/>
          <w:tab w:val="left" w:pos="1418"/>
          <w:tab w:val="left" w:pos="2127"/>
        </w:tabs>
        <w:spacing w:line="276" w:lineRule="auto"/>
        <w:ind w:left="1276" w:hanging="425"/>
        <w:jc w:val="both"/>
        <w:rPr>
          <w:rFonts w:ascii="Arial Narrow" w:eastAsia="Arial Narrow" w:hAnsi="Arial Narrow" w:cs="Arial Narrow"/>
          <w:color w:val="000000"/>
        </w:rPr>
      </w:pPr>
      <w:r>
        <w:rPr>
          <w:rFonts w:ascii="Arial Narrow" w:eastAsia="Arial Narrow" w:hAnsi="Arial Narrow" w:cs="Arial Narrow"/>
          <w:color w:val="000000"/>
        </w:rPr>
        <w:t>Participar en la evaluación anual de los docentes y todo lo que refiera a evaluación.</w:t>
      </w:r>
    </w:p>
    <w:p w14:paraId="75056147" w14:textId="77777777" w:rsidR="009E2968" w:rsidRDefault="009E2968">
      <w:pPr>
        <w:pBdr>
          <w:top w:val="nil"/>
          <w:left w:val="nil"/>
          <w:bottom w:val="nil"/>
          <w:right w:val="nil"/>
          <w:between w:val="nil"/>
        </w:pBdr>
        <w:tabs>
          <w:tab w:val="left" w:pos="1418"/>
          <w:tab w:val="left" w:pos="2127"/>
        </w:tabs>
        <w:spacing w:line="276" w:lineRule="auto"/>
        <w:ind w:left="1276" w:hanging="425"/>
        <w:jc w:val="both"/>
        <w:rPr>
          <w:rFonts w:ascii="Arial Narrow" w:eastAsia="Arial Narrow" w:hAnsi="Arial Narrow" w:cs="Arial Narrow"/>
          <w:color w:val="000000"/>
        </w:rPr>
      </w:pPr>
    </w:p>
    <w:p w14:paraId="6A71DDC5" w14:textId="77777777" w:rsidR="009E2968" w:rsidRDefault="00000000">
      <w:pPr>
        <w:numPr>
          <w:ilvl w:val="1"/>
          <w:numId w:val="82"/>
        </w:numPr>
        <w:pBdr>
          <w:top w:val="nil"/>
          <w:left w:val="nil"/>
          <w:bottom w:val="nil"/>
          <w:right w:val="nil"/>
          <w:between w:val="nil"/>
        </w:pBdr>
        <w:tabs>
          <w:tab w:val="left" w:pos="1002"/>
          <w:tab w:val="left" w:pos="1418"/>
          <w:tab w:val="left" w:pos="2127"/>
        </w:tabs>
        <w:spacing w:line="276" w:lineRule="auto"/>
        <w:ind w:left="1276" w:hanging="425"/>
        <w:jc w:val="both"/>
        <w:rPr>
          <w:rFonts w:ascii="Arial Narrow" w:eastAsia="Arial Narrow" w:hAnsi="Arial Narrow" w:cs="Arial Narrow"/>
          <w:color w:val="000000"/>
        </w:rPr>
      </w:pPr>
      <w:r>
        <w:rPr>
          <w:rFonts w:ascii="Arial Narrow" w:eastAsia="Arial Narrow" w:hAnsi="Arial Narrow" w:cs="Arial Narrow"/>
          <w:color w:val="000000"/>
        </w:rPr>
        <w:t>Estudio, análisis, interpretación y aplicación del decreto 1290 de abril del 2009.</w:t>
      </w:r>
    </w:p>
    <w:p w14:paraId="2D55CDDF" w14:textId="77777777" w:rsidR="009E2968" w:rsidRDefault="009E2968">
      <w:pPr>
        <w:pBdr>
          <w:top w:val="nil"/>
          <w:left w:val="nil"/>
          <w:bottom w:val="nil"/>
          <w:right w:val="nil"/>
          <w:between w:val="nil"/>
        </w:pBdr>
        <w:tabs>
          <w:tab w:val="left" w:pos="1418"/>
          <w:tab w:val="left" w:pos="2127"/>
        </w:tabs>
        <w:spacing w:before="6" w:line="276" w:lineRule="auto"/>
        <w:ind w:left="1276" w:hanging="425"/>
        <w:jc w:val="both"/>
        <w:rPr>
          <w:rFonts w:ascii="Arial Narrow" w:eastAsia="Arial Narrow" w:hAnsi="Arial Narrow" w:cs="Arial Narrow"/>
          <w:color w:val="000000"/>
        </w:rPr>
      </w:pPr>
    </w:p>
    <w:p w14:paraId="4FC7AECA" w14:textId="77777777" w:rsidR="009E2968" w:rsidRDefault="00000000">
      <w:pPr>
        <w:numPr>
          <w:ilvl w:val="1"/>
          <w:numId w:val="82"/>
        </w:numPr>
        <w:pBdr>
          <w:top w:val="nil"/>
          <w:left w:val="nil"/>
          <w:bottom w:val="nil"/>
          <w:right w:val="nil"/>
          <w:between w:val="nil"/>
        </w:pBdr>
        <w:tabs>
          <w:tab w:val="left" w:pos="1001"/>
          <w:tab w:val="left" w:pos="1003"/>
          <w:tab w:val="left" w:pos="1418"/>
          <w:tab w:val="left" w:pos="2127"/>
        </w:tabs>
        <w:spacing w:line="276" w:lineRule="auto"/>
        <w:ind w:left="1276" w:right="363" w:hanging="425"/>
        <w:jc w:val="both"/>
        <w:rPr>
          <w:rFonts w:ascii="Arial Narrow" w:eastAsia="Arial Narrow" w:hAnsi="Arial Narrow" w:cs="Arial Narrow"/>
          <w:color w:val="000000"/>
        </w:rPr>
      </w:pPr>
      <w:r>
        <w:rPr>
          <w:rFonts w:ascii="Arial Narrow" w:eastAsia="Arial Narrow" w:hAnsi="Arial Narrow" w:cs="Arial Narrow"/>
          <w:color w:val="000000"/>
        </w:rPr>
        <w:t>Ayudar a construir según las experiencias del colegio en sus diferentes jornadas el SIEPE de la Institución Educativa San Luis Gonzaga.</w:t>
      </w:r>
    </w:p>
    <w:p w14:paraId="3A895FDD" w14:textId="77777777" w:rsidR="009E2968" w:rsidRDefault="00000000">
      <w:pPr>
        <w:numPr>
          <w:ilvl w:val="1"/>
          <w:numId w:val="82"/>
        </w:numPr>
        <w:pBdr>
          <w:top w:val="nil"/>
          <w:left w:val="nil"/>
          <w:bottom w:val="nil"/>
          <w:right w:val="nil"/>
          <w:between w:val="nil"/>
        </w:pBdr>
        <w:tabs>
          <w:tab w:val="left" w:pos="1001"/>
          <w:tab w:val="left" w:pos="1003"/>
          <w:tab w:val="left" w:pos="1418"/>
          <w:tab w:val="left" w:pos="2127"/>
        </w:tabs>
        <w:spacing w:line="276" w:lineRule="auto"/>
        <w:ind w:left="1276" w:right="357" w:hanging="425"/>
        <w:jc w:val="both"/>
        <w:rPr>
          <w:rFonts w:ascii="Arial Narrow" w:eastAsia="Arial Narrow" w:hAnsi="Arial Narrow" w:cs="Arial Narrow"/>
          <w:color w:val="000000"/>
        </w:rPr>
      </w:pPr>
      <w:r>
        <w:rPr>
          <w:rFonts w:ascii="Arial Narrow" w:eastAsia="Arial Narrow" w:hAnsi="Arial Narrow" w:cs="Arial Narrow"/>
          <w:color w:val="000000"/>
        </w:rPr>
        <w:t>Estudiar y tomar decisiones sobre evaluación, promoción, recuperación y reprobación apoyadas en sentencias de tutela (T002-94), (T569-94), (T341-94), (T186-93), (T316-94), (T435-2002).</w:t>
      </w:r>
    </w:p>
    <w:p w14:paraId="432F6B04" w14:textId="77777777" w:rsidR="009E2968" w:rsidRDefault="009E2968">
      <w:pPr>
        <w:pBdr>
          <w:top w:val="nil"/>
          <w:left w:val="nil"/>
          <w:bottom w:val="nil"/>
          <w:right w:val="nil"/>
          <w:between w:val="nil"/>
        </w:pBdr>
        <w:tabs>
          <w:tab w:val="left" w:pos="1418"/>
          <w:tab w:val="left" w:pos="2127"/>
        </w:tabs>
        <w:spacing w:before="3" w:line="276" w:lineRule="auto"/>
        <w:ind w:left="1276" w:hanging="425"/>
        <w:jc w:val="both"/>
        <w:rPr>
          <w:rFonts w:ascii="Arial Narrow" w:eastAsia="Arial Narrow" w:hAnsi="Arial Narrow" w:cs="Arial Narrow"/>
          <w:color w:val="000000"/>
        </w:rPr>
      </w:pPr>
    </w:p>
    <w:p w14:paraId="0D29481B" w14:textId="77777777" w:rsidR="009E2968" w:rsidRDefault="00000000">
      <w:pPr>
        <w:numPr>
          <w:ilvl w:val="1"/>
          <w:numId w:val="82"/>
        </w:numPr>
        <w:pBdr>
          <w:top w:val="nil"/>
          <w:left w:val="nil"/>
          <w:bottom w:val="nil"/>
          <w:right w:val="nil"/>
          <w:between w:val="nil"/>
        </w:pBdr>
        <w:tabs>
          <w:tab w:val="left" w:pos="1001"/>
          <w:tab w:val="left" w:pos="1003"/>
          <w:tab w:val="left" w:pos="1418"/>
          <w:tab w:val="left" w:pos="2127"/>
        </w:tabs>
        <w:spacing w:line="276" w:lineRule="auto"/>
        <w:ind w:left="1276" w:right="366" w:hanging="425"/>
        <w:jc w:val="both"/>
        <w:rPr>
          <w:rFonts w:ascii="Arial Narrow" w:eastAsia="Arial Narrow" w:hAnsi="Arial Narrow" w:cs="Arial Narrow"/>
          <w:color w:val="000000"/>
        </w:rPr>
      </w:pPr>
      <w:r>
        <w:rPr>
          <w:rFonts w:ascii="Arial Narrow" w:eastAsia="Arial Narrow" w:hAnsi="Arial Narrow" w:cs="Arial Narrow"/>
          <w:color w:val="000000"/>
        </w:rPr>
        <w:t>Decidir sobre el desarrollo académico de la institución en especial en lo referente a los programas académicos, de investigación y bienestar docente y estudiantil.</w:t>
      </w:r>
    </w:p>
    <w:p w14:paraId="03BFEA83" w14:textId="77777777" w:rsidR="009E2968" w:rsidRDefault="009E2968">
      <w:pPr>
        <w:pBdr>
          <w:top w:val="nil"/>
          <w:left w:val="nil"/>
          <w:bottom w:val="nil"/>
          <w:right w:val="nil"/>
          <w:between w:val="nil"/>
        </w:pBdr>
        <w:tabs>
          <w:tab w:val="left" w:pos="1418"/>
          <w:tab w:val="left" w:pos="2127"/>
        </w:tabs>
        <w:spacing w:before="6" w:line="276" w:lineRule="auto"/>
        <w:ind w:left="1276" w:hanging="425"/>
        <w:jc w:val="both"/>
        <w:rPr>
          <w:rFonts w:ascii="Arial Narrow" w:eastAsia="Arial Narrow" w:hAnsi="Arial Narrow" w:cs="Arial Narrow"/>
          <w:color w:val="000000"/>
        </w:rPr>
      </w:pPr>
    </w:p>
    <w:p w14:paraId="749447A1" w14:textId="77777777" w:rsidR="009E2968" w:rsidRDefault="00000000">
      <w:pPr>
        <w:numPr>
          <w:ilvl w:val="1"/>
          <w:numId w:val="82"/>
        </w:numPr>
        <w:pBdr>
          <w:top w:val="nil"/>
          <w:left w:val="nil"/>
          <w:bottom w:val="nil"/>
          <w:right w:val="nil"/>
          <w:between w:val="nil"/>
        </w:pBdr>
        <w:tabs>
          <w:tab w:val="left" w:pos="1001"/>
          <w:tab w:val="left" w:pos="1003"/>
          <w:tab w:val="left" w:pos="1418"/>
          <w:tab w:val="left" w:pos="2127"/>
        </w:tabs>
        <w:spacing w:line="276" w:lineRule="auto"/>
        <w:ind w:left="1276" w:right="363" w:hanging="425"/>
        <w:jc w:val="both"/>
        <w:rPr>
          <w:rFonts w:ascii="Arial Narrow" w:eastAsia="Arial Narrow" w:hAnsi="Arial Narrow" w:cs="Arial Narrow"/>
          <w:color w:val="000000"/>
        </w:rPr>
      </w:pPr>
      <w:r>
        <w:rPr>
          <w:rFonts w:ascii="Arial Narrow" w:eastAsia="Arial Narrow" w:hAnsi="Arial Narrow" w:cs="Arial Narrow"/>
          <w:color w:val="000000"/>
        </w:rPr>
        <w:t>Apoyar a los docentes a participar en las diferentes capacitaciones y programas que ha gestionado la rectora y que ofrecen diferentes instituciones superiores y la misma Secretaría de Educación de Ibagué.</w:t>
      </w:r>
    </w:p>
    <w:p w14:paraId="778CD37C" w14:textId="77777777" w:rsidR="009E2968" w:rsidRDefault="00000000">
      <w:pPr>
        <w:numPr>
          <w:ilvl w:val="1"/>
          <w:numId w:val="82"/>
        </w:numPr>
        <w:pBdr>
          <w:top w:val="nil"/>
          <w:left w:val="nil"/>
          <w:bottom w:val="nil"/>
          <w:right w:val="nil"/>
          <w:between w:val="nil"/>
        </w:pBdr>
        <w:tabs>
          <w:tab w:val="left" w:pos="1001"/>
          <w:tab w:val="left" w:pos="1003"/>
          <w:tab w:val="left" w:pos="1418"/>
          <w:tab w:val="left" w:pos="2127"/>
        </w:tabs>
        <w:spacing w:line="276" w:lineRule="auto"/>
        <w:ind w:left="1276" w:right="363" w:hanging="425"/>
        <w:jc w:val="both"/>
        <w:rPr>
          <w:rFonts w:ascii="Arial Narrow" w:eastAsia="Arial Narrow" w:hAnsi="Arial Narrow" w:cs="Arial Narrow"/>
          <w:color w:val="000000"/>
        </w:rPr>
      </w:pPr>
      <w:r>
        <w:rPr>
          <w:rFonts w:ascii="Arial Narrow" w:eastAsia="Arial Narrow" w:hAnsi="Arial Narrow" w:cs="Arial Narrow"/>
          <w:color w:val="000000"/>
        </w:rPr>
        <w:t>Apoyar a la rectora de la institución en los diferentes proyectos académicos que benefician y fortalecen a la comunidad educativa en general.</w:t>
      </w:r>
    </w:p>
    <w:p w14:paraId="709A40BE" w14:textId="77777777" w:rsidR="009E2968" w:rsidRDefault="00000000">
      <w:pPr>
        <w:numPr>
          <w:ilvl w:val="1"/>
          <w:numId w:val="82"/>
        </w:numPr>
        <w:pBdr>
          <w:top w:val="nil"/>
          <w:left w:val="nil"/>
          <w:bottom w:val="nil"/>
          <w:right w:val="nil"/>
          <w:between w:val="nil"/>
        </w:pBdr>
        <w:tabs>
          <w:tab w:val="left" w:pos="1002"/>
          <w:tab w:val="left" w:pos="1418"/>
          <w:tab w:val="left" w:pos="2127"/>
        </w:tabs>
        <w:spacing w:line="276" w:lineRule="auto"/>
        <w:ind w:left="1276" w:hanging="425"/>
        <w:jc w:val="both"/>
        <w:rPr>
          <w:rFonts w:ascii="Arial Narrow" w:eastAsia="Arial Narrow" w:hAnsi="Arial Narrow" w:cs="Arial Narrow"/>
          <w:color w:val="000000"/>
        </w:rPr>
      </w:pPr>
      <w:r>
        <w:rPr>
          <w:rFonts w:ascii="Arial Narrow" w:eastAsia="Arial Narrow" w:hAnsi="Arial Narrow" w:cs="Arial Narrow"/>
          <w:color w:val="000000"/>
        </w:rPr>
        <w:t>Atender las solicitudes de estudiantes, docentes y padres cuando lo necesite.</w:t>
      </w:r>
    </w:p>
    <w:p w14:paraId="68B2AD3C" w14:textId="77777777" w:rsidR="009E2968" w:rsidRDefault="00000000">
      <w:pPr>
        <w:numPr>
          <w:ilvl w:val="1"/>
          <w:numId w:val="82"/>
        </w:numPr>
        <w:pBdr>
          <w:top w:val="nil"/>
          <w:left w:val="nil"/>
          <w:bottom w:val="nil"/>
          <w:right w:val="nil"/>
          <w:between w:val="nil"/>
        </w:pBdr>
        <w:tabs>
          <w:tab w:val="left" w:pos="1002"/>
          <w:tab w:val="left" w:pos="1418"/>
          <w:tab w:val="left" w:pos="2127"/>
        </w:tabs>
        <w:spacing w:line="276" w:lineRule="auto"/>
        <w:ind w:left="1276" w:hanging="425"/>
        <w:jc w:val="both"/>
        <w:rPr>
          <w:rFonts w:ascii="Arial Narrow" w:eastAsia="Arial Narrow" w:hAnsi="Arial Narrow" w:cs="Arial Narrow"/>
          <w:color w:val="000000"/>
        </w:rPr>
      </w:pPr>
      <w:r>
        <w:rPr>
          <w:rFonts w:ascii="Arial Narrow" w:eastAsia="Arial Narrow" w:hAnsi="Arial Narrow" w:cs="Arial Narrow"/>
          <w:color w:val="000000"/>
        </w:rPr>
        <w:t>Las demás funciones afines o complementarias con las anteriores.</w:t>
      </w:r>
    </w:p>
    <w:p w14:paraId="29ACCC83" w14:textId="77777777" w:rsidR="009E2968" w:rsidRDefault="009E2968">
      <w:pPr>
        <w:pBdr>
          <w:top w:val="nil"/>
          <w:left w:val="nil"/>
          <w:bottom w:val="nil"/>
          <w:right w:val="nil"/>
          <w:between w:val="nil"/>
        </w:pBdr>
        <w:tabs>
          <w:tab w:val="left" w:pos="1418"/>
          <w:tab w:val="left" w:pos="2127"/>
        </w:tabs>
        <w:spacing w:line="276" w:lineRule="auto"/>
        <w:ind w:left="1276" w:hanging="425"/>
        <w:jc w:val="both"/>
        <w:rPr>
          <w:rFonts w:ascii="Arial Narrow" w:eastAsia="Arial Narrow" w:hAnsi="Arial Narrow" w:cs="Arial Narrow"/>
          <w:color w:val="000000"/>
        </w:rPr>
      </w:pPr>
    </w:p>
    <w:p w14:paraId="652E7EC7" w14:textId="77777777" w:rsidR="009E2968" w:rsidRDefault="009E2968">
      <w:pPr>
        <w:pBdr>
          <w:top w:val="nil"/>
          <w:left w:val="nil"/>
          <w:bottom w:val="nil"/>
          <w:right w:val="nil"/>
          <w:between w:val="nil"/>
        </w:pBdr>
        <w:tabs>
          <w:tab w:val="left" w:pos="1418"/>
          <w:tab w:val="left" w:pos="2127"/>
        </w:tabs>
        <w:spacing w:line="276" w:lineRule="auto"/>
        <w:ind w:left="1276" w:hanging="425"/>
        <w:jc w:val="both"/>
        <w:rPr>
          <w:rFonts w:ascii="Arial Narrow" w:eastAsia="Arial Narrow" w:hAnsi="Arial Narrow" w:cs="Arial Narrow"/>
          <w:color w:val="000000"/>
        </w:rPr>
      </w:pPr>
    </w:p>
    <w:p w14:paraId="43C2732E" w14:textId="77777777" w:rsidR="009E2968" w:rsidRDefault="00000000">
      <w:pPr>
        <w:pBdr>
          <w:top w:val="nil"/>
          <w:left w:val="nil"/>
          <w:bottom w:val="nil"/>
          <w:right w:val="nil"/>
          <w:between w:val="nil"/>
        </w:pBdr>
        <w:tabs>
          <w:tab w:val="left" w:pos="1418"/>
          <w:tab w:val="left" w:pos="2127"/>
        </w:tabs>
        <w:spacing w:line="276" w:lineRule="auto"/>
        <w:ind w:left="1276" w:hanging="425"/>
        <w:jc w:val="both"/>
        <w:rPr>
          <w:rFonts w:ascii="Arial Narrow" w:eastAsia="Arial Narrow" w:hAnsi="Arial Narrow" w:cs="Arial Narrow"/>
          <w:b/>
          <w:bCs/>
          <w:color w:val="000000"/>
        </w:rPr>
      </w:pPr>
      <w:r>
        <w:rPr>
          <w:rFonts w:ascii="Arial Narrow" w:eastAsia="Arial Narrow" w:hAnsi="Arial Narrow" w:cs="Arial Narrow"/>
          <w:b/>
          <w:bCs/>
          <w:color w:val="000000"/>
        </w:rPr>
        <w:t>LAS SESIONES</w:t>
      </w:r>
    </w:p>
    <w:p w14:paraId="15C99237" w14:textId="77777777" w:rsidR="009E2968" w:rsidRDefault="009E2968">
      <w:pPr>
        <w:pBdr>
          <w:top w:val="nil"/>
          <w:left w:val="nil"/>
          <w:bottom w:val="nil"/>
          <w:right w:val="nil"/>
          <w:between w:val="nil"/>
        </w:pBdr>
        <w:tabs>
          <w:tab w:val="left" w:pos="1418"/>
          <w:tab w:val="left" w:pos="2127"/>
        </w:tabs>
        <w:spacing w:line="276" w:lineRule="auto"/>
        <w:ind w:left="1276" w:hanging="425"/>
        <w:jc w:val="both"/>
        <w:rPr>
          <w:rFonts w:ascii="Arial Narrow" w:eastAsia="Arial Narrow" w:hAnsi="Arial Narrow" w:cs="Arial Narrow"/>
          <w:color w:val="000000"/>
        </w:rPr>
      </w:pPr>
    </w:p>
    <w:p w14:paraId="70FB0E09" w14:textId="77777777" w:rsidR="009E2968" w:rsidRDefault="009E2968">
      <w:pPr>
        <w:pBdr>
          <w:top w:val="nil"/>
          <w:left w:val="nil"/>
          <w:bottom w:val="nil"/>
          <w:right w:val="nil"/>
          <w:between w:val="nil"/>
        </w:pBdr>
        <w:tabs>
          <w:tab w:val="left" w:pos="1418"/>
          <w:tab w:val="left" w:pos="2127"/>
        </w:tabs>
        <w:spacing w:line="276" w:lineRule="auto"/>
        <w:ind w:left="1276" w:hanging="425"/>
        <w:jc w:val="both"/>
        <w:rPr>
          <w:rFonts w:ascii="Arial Narrow" w:eastAsia="Arial Narrow" w:hAnsi="Arial Narrow" w:cs="Arial Narrow"/>
          <w:color w:val="000000"/>
        </w:rPr>
      </w:pPr>
    </w:p>
    <w:p w14:paraId="6A56691A" w14:textId="77777777" w:rsidR="009E2968" w:rsidRDefault="00000000">
      <w:pPr>
        <w:numPr>
          <w:ilvl w:val="1"/>
          <w:numId w:val="82"/>
        </w:numPr>
        <w:pBdr>
          <w:top w:val="nil"/>
          <w:left w:val="nil"/>
          <w:bottom w:val="nil"/>
          <w:right w:val="nil"/>
          <w:between w:val="nil"/>
        </w:pBdr>
        <w:tabs>
          <w:tab w:val="left" w:pos="1079"/>
          <w:tab w:val="left" w:pos="1418"/>
          <w:tab w:val="left" w:pos="2127"/>
        </w:tabs>
        <w:spacing w:line="276" w:lineRule="auto"/>
        <w:ind w:left="1276" w:hanging="425"/>
        <w:jc w:val="both"/>
        <w:rPr>
          <w:rFonts w:ascii="Arial Narrow" w:eastAsia="Arial Narrow" w:hAnsi="Arial Narrow" w:cs="Arial Narrow"/>
          <w:color w:val="000000"/>
        </w:rPr>
      </w:pPr>
      <w:r>
        <w:rPr>
          <w:rFonts w:ascii="Arial Narrow" w:eastAsia="Arial Narrow" w:hAnsi="Arial Narrow" w:cs="Arial Narrow"/>
          <w:color w:val="000000"/>
        </w:rPr>
        <w:t>ORDINARIAS: una por periodo como mínimo y en los espacios de la evaluación institucional.</w:t>
      </w:r>
    </w:p>
    <w:p w14:paraId="100AF1C6" w14:textId="77777777" w:rsidR="009E2968" w:rsidRDefault="00000000">
      <w:pPr>
        <w:numPr>
          <w:ilvl w:val="1"/>
          <w:numId w:val="82"/>
        </w:numPr>
        <w:pBdr>
          <w:top w:val="nil"/>
          <w:left w:val="nil"/>
          <w:bottom w:val="nil"/>
          <w:right w:val="nil"/>
          <w:between w:val="nil"/>
        </w:pBdr>
        <w:tabs>
          <w:tab w:val="left" w:pos="1079"/>
          <w:tab w:val="left" w:pos="1418"/>
          <w:tab w:val="left" w:pos="2127"/>
        </w:tabs>
        <w:spacing w:before="137" w:line="276" w:lineRule="auto"/>
        <w:ind w:left="1276" w:hanging="425"/>
        <w:jc w:val="both"/>
        <w:rPr>
          <w:rFonts w:ascii="Arial Narrow" w:eastAsia="Arial Narrow" w:hAnsi="Arial Narrow" w:cs="Arial Narrow"/>
          <w:color w:val="000000"/>
        </w:rPr>
      </w:pPr>
      <w:r>
        <w:rPr>
          <w:rFonts w:ascii="Arial Narrow" w:eastAsia="Arial Narrow" w:hAnsi="Arial Narrow" w:cs="Arial Narrow"/>
          <w:color w:val="000000"/>
        </w:rPr>
        <w:t>EXTRAORDINARIAS: cuando la situación lo amerite.</w:t>
      </w:r>
    </w:p>
    <w:p w14:paraId="0EE9FEEB" w14:textId="77777777" w:rsidR="009E2968" w:rsidRDefault="00000000">
      <w:pPr>
        <w:numPr>
          <w:ilvl w:val="1"/>
          <w:numId w:val="82"/>
        </w:numPr>
        <w:pBdr>
          <w:top w:val="nil"/>
          <w:left w:val="nil"/>
          <w:bottom w:val="nil"/>
          <w:right w:val="nil"/>
          <w:between w:val="nil"/>
        </w:pBdr>
        <w:tabs>
          <w:tab w:val="left" w:pos="1078"/>
          <w:tab w:val="left" w:pos="1080"/>
          <w:tab w:val="left" w:pos="1418"/>
          <w:tab w:val="left" w:pos="2127"/>
        </w:tabs>
        <w:spacing w:before="140" w:line="276" w:lineRule="auto"/>
        <w:ind w:left="1276" w:right="361" w:hanging="425"/>
        <w:jc w:val="both"/>
        <w:rPr>
          <w:rFonts w:ascii="Arial Narrow" w:eastAsia="Arial Narrow" w:hAnsi="Arial Narrow" w:cs="Arial Narrow"/>
          <w:color w:val="000000"/>
        </w:rPr>
      </w:pPr>
      <w:r>
        <w:rPr>
          <w:rFonts w:ascii="Arial Narrow" w:eastAsia="Arial Narrow" w:hAnsi="Arial Narrow" w:cs="Arial Narrow"/>
          <w:color w:val="000000"/>
        </w:rPr>
        <w:t>CITACIONES: por escrito y con un mínimo de dos días de anterioridad para sesiones ordinarias y ocho horas para sesiones extraordinarias.</w:t>
      </w:r>
    </w:p>
    <w:p w14:paraId="41E52383" w14:textId="77777777" w:rsidR="009E2968" w:rsidRDefault="00000000">
      <w:pPr>
        <w:numPr>
          <w:ilvl w:val="1"/>
          <w:numId w:val="82"/>
        </w:numPr>
        <w:pBdr>
          <w:top w:val="nil"/>
          <w:left w:val="nil"/>
          <w:bottom w:val="nil"/>
          <w:right w:val="nil"/>
          <w:between w:val="nil"/>
        </w:pBdr>
        <w:tabs>
          <w:tab w:val="left" w:pos="1079"/>
          <w:tab w:val="left" w:pos="1418"/>
          <w:tab w:val="left" w:pos="2127"/>
        </w:tabs>
        <w:spacing w:line="276" w:lineRule="auto"/>
        <w:ind w:left="1276" w:hanging="425"/>
        <w:jc w:val="both"/>
        <w:rPr>
          <w:rFonts w:ascii="Arial Narrow" w:eastAsia="Arial Narrow" w:hAnsi="Arial Narrow" w:cs="Arial Narrow"/>
          <w:color w:val="000000"/>
        </w:rPr>
      </w:pPr>
      <w:r>
        <w:rPr>
          <w:rFonts w:ascii="Arial Narrow" w:eastAsia="Arial Narrow" w:hAnsi="Arial Narrow" w:cs="Arial Narrow"/>
          <w:color w:val="000000"/>
        </w:rPr>
        <w:lastRenderedPageBreak/>
        <w:t>ACTAS DE LAS SESIONES: en cada sesión un jefe de área diferente.</w:t>
      </w:r>
    </w:p>
    <w:p w14:paraId="0E901D87" w14:textId="77777777" w:rsidR="009E2968" w:rsidRDefault="009E2968">
      <w:pPr>
        <w:pBdr>
          <w:top w:val="nil"/>
          <w:left w:val="nil"/>
          <w:bottom w:val="nil"/>
          <w:right w:val="nil"/>
          <w:between w:val="nil"/>
        </w:pBdr>
        <w:tabs>
          <w:tab w:val="left" w:pos="1418"/>
          <w:tab w:val="left" w:pos="2127"/>
        </w:tabs>
        <w:spacing w:before="137" w:line="276" w:lineRule="auto"/>
        <w:ind w:left="1276" w:hanging="425"/>
        <w:jc w:val="both"/>
        <w:rPr>
          <w:rFonts w:ascii="Arial Narrow" w:eastAsia="Arial Narrow" w:hAnsi="Arial Narrow" w:cs="Arial Narrow"/>
          <w:color w:val="000000"/>
        </w:rPr>
      </w:pPr>
    </w:p>
    <w:p w14:paraId="49C97BB7" w14:textId="77777777" w:rsidR="009E2968" w:rsidRDefault="00000000">
      <w:pPr>
        <w:pBdr>
          <w:top w:val="nil"/>
          <w:left w:val="nil"/>
          <w:bottom w:val="nil"/>
          <w:right w:val="nil"/>
          <w:between w:val="nil"/>
        </w:pBdr>
        <w:tabs>
          <w:tab w:val="left" w:pos="1418"/>
          <w:tab w:val="left" w:pos="2127"/>
        </w:tabs>
        <w:spacing w:line="276" w:lineRule="auto"/>
        <w:ind w:left="1276" w:hanging="425"/>
        <w:jc w:val="both"/>
        <w:rPr>
          <w:rFonts w:ascii="Arial Narrow" w:eastAsia="Arial Narrow" w:hAnsi="Arial Narrow" w:cs="Arial Narrow"/>
          <w:b/>
          <w:bCs/>
          <w:color w:val="000000"/>
        </w:rPr>
      </w:pPr>
      <w:r>
        <w:rPr>
          <w:rFonts w:ascii="Arial Narrow" w:eastAsia="Arial Narrow" w:hAnsi="Arial Narrow" w:cs="Arial Narrow"/>
          <w:b/>
          <w:bCs/>
          <w:color w:val="000000"/>
        </w:rPr>
        <w:t>MIEMBROS DEL CONSEJO</w:t>
      </w:r>
    </w:p>
    <w:p w14:paraId="519BF3BF" w14:textId="77777777" w:rsidR="009E2968" w:rsidRDefault="00000000">
      <w:pPr>
        <w:pBdr>
          <w:top w:val="nil"/>
          <w:left w:val="nil"/>
          <w:bottom w:val="nil"/>
          <w:right w:val="nil"/>
          <w:between w:val="nil"/>
        </w:pBdr>
        <w:tabs>
          <w:tab w:val="left" w:pos="1418"/>
          <w:tab w:val="left" w:pos="2127"/>
        </w:tabs>
        <w:spacing w:before="139" w:line="276" w:lineRule="auto"/>
        <w:ind w:left="1276" w:hanging="425"/>
        <w:jc w:val="both"/>
        <w:rPr>
          <w:rFonts w:ascii="Arial Narrow" w:eastAsia="Arial Narrow" w:hAnsi="Arial Narrow" w:cs="Arial Narrow"/>
          <w:color w:val="000000"/>
        </w:rPr>
      </w:pPr>
      <w:r>
        <w:rPr>
          <w:rFonts w:ascii="Arial Narrow" w:eastAsia="Arial Narrow" w:hAnsi="Arial Narrow" w:cs="Arial Narrow"/>
          <w:color w:val="000000"/>
        </w:rPr>
        <w:t>A. QUIENES FORMAN PARTE:</w:t>
      </w:r>
    </w:p>
    <w:p w14:paraId="66E2BF2D" w14:textId="77777777" w:rsidR="009E2968" w:rsidRDefault="00000000">
      <w:pPr>
        <w:numPr>
          <w:ilvl w:val="1"/>
          <w:numId w:val="82"/>
        </w:numPr>
        <w:pBdr>
          <w:top w:val="nil"/>
          <w:left w:val="nil"/>
          <w:bottom w:val="nil"/>
          <w:right w:val="nil"/>
          <w:between w:val="nil"/>
        </w:pBdr>
        <w:tabs>
          <w:tab w:val="left" w:pos="1002"/>
          <w:tab w:val="left" w:pos="1418"/>
          <w:tab w:val="left" w:pos="2127"/>
        </w:tabs>
        <w:spacing w:before="137" w:line="276" w:lineRule="auto"/>
        <w:ind w:left="1276" w:hanging="425"/>
        <w:jc w:val="both"/>
        <w:rPr>
          <w:rFonts w:ascii="Arial Narrow" w:eastAsia="Arial Narrow" w:hAnsi="Arial Narrow" w:cs="Arial Narrow"/>
          <w:color w:val="000000"/>
        </w:rPr>
      </w:pPr>
      <w:r>
        <w:rPr>
          <w:rFonts w:ascii="Arial Narrow" w:eastAsia="Arial Narrow" w:hAnsi="Arial Narrow" w:cs="Arial Narrow"/>
          <w:color w:val="000000"/>
        </w:rPr>
        <w:t>El rector quien preside</w:t>
      </w:r>
    </w:p>
    <w:p w14:paraId="23CD048E" w14:textId="77777777" w:rsidR="009E2968" w:rsidRDefault="00000000">
      <w:pPr>
        <w:numPr>
          <w:ilvl w:val="1"/>
          <w:numId w:val="82"/>
        </w:numPr>
        <w:pBdr>
          <w:top w:val="nil"/>
          <w:left w:val="nil"/>
          <w:bottom w:val="nil"/>
          <w:right w:val="nil"/>
          <w:between w:val="nil"/>
        </w:pBdr>
        <w:tabs>
          <w:tab w:val="left" w:pos="1002"/>
          <w:tab w:val="left" w:pos="1418"/>
          <w:tab w:val="left" w:pos="2127"/>
        </w:tabs>
        <w:spacing w:before="137" w:line="276" w:lineRule="auto"/>
        <w:ind w:left="1276" w:hanging="425"/>
        <w:jc w:val="both"/>
        <w:rPr>
          <w:rFonts w:ascii="Arial Narrow" w:eastAsia="Arial Narrow" w:hAnsi="Arial Narrow" w:cs="Arial Narrow"/>
          <w:color w:val="000000"/>
        </w:rPr>
      </w:pPr>
      <w:r>
        <w:rPr>
          <w:rFonts w:ascii="Arial Narrow" w:eastAsia="Arial Narrow" w:hAnsi="Arial Narrow" w:cs="Arial Narrow"/>
          <w:color w:val="000000"/>
        </w:rPr>
        <w:t>El coordinador(a)</w:t>
      </w:r>
    </w:p>
    <w:p w14:paraId="0B3481F2" w14:textId="77777777" w:rsidR="009E2968" w:rsidRDefault="00000000">
      <w:pPr>
        <w:numPr>
          <w:ilvl w:val="1"/>
          <w:numId w:val="82"/>
        </w:numPr>
        <w:pBdr>
          <w:top w:val="nil"/>
          <w:left w:val="nil"/>
          <w:bottom w:val="nil"/>
          <w:right w:val="nil"/>
          <w:between w:val="nil"/>
        </w:pBdr>
        <w:tabs>
          <w:tab w:val="left" w:pos="1002"/>
          <w:tab w:val="left" w:pos="1418"/>
          <w:tab w:val="left" w:pos="2127"/>
        </w:tabs>
        <w:spacing w:before="139" w:line="276" w:lineRule="auto"/>
        <w:ind w:left="1276" w:hanging="425"/>
        <w:jc w:val="both"/>
        <w:rPr>
          <w:rFonts w:ascii="Arial Narrow" w:eastAsia="Arial Narrow" w:hAnsi="Arial Narrow" w:cs="Arial Narrow"/>
          <w:color w:val="000000"/>
        </w:rPr>
      </w:pPr>
      <w:r>
        <w:rPr>
          <w:rFonts w:ascii="Arial Narrow" w:eastAsia="Arial Narrow" w:hAnsi="Arial Narrow" w:cs="Arial Narrow"/>
          <w:color w:val="000000"/>
        </w:rPr>
        <w:t>Los jefes de área previamente elegidos por los demás</w:t>
      </w:r>
    </w:p>
    <w:p w14:paraId="7869E9E4" w14:textId="77777777" w:rsidR="009E2968" w:rsidRDefault="009E2968">
      <w:pPr>
        <w:pBdr>
          <w:top w:val="nil"/>
          <w:left w:val="nil"/>
          <w:bottom w:val="nil"/>
          <w:right w:val="nil"/>
          <w:between w:val="nil"/>
        </w:pBdr>
        <w:tabs>
          <w:tab w:val="left" w:pos="1418"/>
          <w:tab w:val="left" w:pos="2127"/>
        </w:tabs>
        <w:spacing w:line="276" w:lineRule="auto"/>
        <w:ind w:left="1276" w:hanging="425"/>
        <w:jc w:val="both"/>
        <w:rPr>
          <w:rFonts w:ascii="Arial Narrow" w:eastAsia="Arial Narrow" w:hAnsi="Arial Narrow" w:cs="Arial Narrow"/>
          <w:color w:val="000000"/>
        </w:rPr>
      </w:pPr>
    </w:p>
    <w:p w14:paraId="123ECCE3" w14:textId="77777777" w:rsidR="009E2968" w:rsidRDefault="00000000">
      <w:pPr>
        <w:numPr>
          <w:ilvl w:val="1"/>
          <w:numId w:val="82"/>
        </w:numPr>
        <w:pBdr>
          <w:top w:val="nil"/>
          <w:left w:val="nil"/>
          <w:bottom w:val="nil"/>
          <w:right w:val="nil"/>
          <w:between w:val="nil"/>
        </w:pBdr>
        <w:tabs>
          <w:tab w:val="left" w:pos="1003"/>
          <w:tab w:val="left" w:pos="1418"/>
          <w:tab w:val="left" w:pos="2127"/>
        </w:tabs>
        <w:spacing w:line="276" w:lineRule="auto"/>
        <w:ind w:left="1276" w:hanging="425"/>
        <w:jc w:val="both"/>
        <w:rPr>
          <w:rFonts w:ascii="Arial Narrow" w:eastAsia="Arial Narrow" w:hAnsi="Arial Narrow" w:cs="Arial Narrow"/>
          <w:color w:val="000000"/>
        </w:rPr>
      </w:pPr>
      <w:r>
        <w:rPr>
          <w:rFonts w:ascii="Arial Narrow" w:eastAsia="Arial Narrow" w:hAnsi="Arial Narrow" w:cs="Arial Narrow"/>
          <w:color w:val="000000"/>
        </w:rPr>
        <w:t>Docentes del área.</w:t>
      </w:r>
    </w:p>
    <w:p w14:paraId="0E46DA17" w14:textId="77777777" w:rsidR="009E2968" w:rsidRDefault="009E2968">
      <w:pPr>
        <w:pBdr>
          <w:top w:val="nil"/>
          <w:left w:val="nil"/>
          <w:bottom w:val="nil"/>
          <w:right w:val="nil"/>
          <w:between w:val="nil"/>
        </w:pBdr>
        <w:tabs>
          <w:tab w:val="left" w:pos="1418"/>
          <w:tab w:val="left" w:pos="2127"/>
        </w:tabs>
        <w:spacing w:before="73" w:line="276" w:lineRule="auto"/>
        <w:ind w:left="1276" w:hanging="425"/>
        <w:jc w:val="both"/>
        <w:rPr>
          <w:rFonts w:ascii="Arial Narrow" w:eastAsia="Arial Narrow" w:hAnsi="Arial Narrow" w:cs="Arial Narrow"/>
          <w:color w:val="000000"/>
        </w:rPr>
      </w:pPr>
    </w:p>
    <w:p w14:paraId="4F294B9E" w14:textId="77777777" w:rsidR="009E2968" w:rsidRDefault="00000000">
      <w:pPr>
        <w:pBdr>
          <w:top w:val="nil"/>
          <w:left w:val="nil"/>
          <w:bottom w:val="nil"/>
          <w:right w:val="nil"/>
          <w:between w:val="nil"/>
        </w:pBdr>
        <w:tabs>
          <w:tab w:val="left" w:pos="1418"/>
          <w:tab w:val="left" w:pos="2127"/>
        </w:tabs>
        <w:spacing w:line="276" w:lineRule="auto"/>
        <w:ind w:left="1276" w:hanging="425"/>
        <w:jc w:val="both"/>
        <w:rPr>
          <w:rFonts w:ascii="Arial Narrow" w:eastAsia="Arial Narrow" w:hAnsi="Arial Narrow" w:cs="Arial Narrow"/>
          <w:b/>
          <w:bCs/>
          <w:i/>
          <w:iCs/>
          <w:color w:val="000000"/>
        </w:rPr>
      </w:pPr>
      <w:r>
        <w:rPr>
          <w:rFonts w:ascii="Arial Narrow" w:eastAsia="Arial Narrow" w:hAnsi="Arial Narrow" w:cs="Arial Narrow"/>
          <w:b/>
          <w:bCs/>
          <w:i/>
          <w:iCs/>
          <w:color w:val="000000"/>
        </w:rPr>
        <w:t>CONDICIONES PARA PERTENECER:</w:t>
      </w:r>
    </w:p>
    <w:p w14:paraId="7E46CD21" w14:textId="77777777" w:rsidR="009E2968" w:rsidRDefault="00000000">
      <w:pPr>
        <w:numPr>
          <w:ilvl w:val="1"/>
          <w:numId w:val="82"/>
        </w:numPr>
        <w:pBdr>
          <w:top w:val="nil"/>
          <w:left w:val="nil"/>
          <w:bottom w:val="nil"/>
          <w:right w:val="nil"/>
          <w:between w:val="nil"/>
        </w:pBdr>
        <w:tabs>
          <w:tab w:val="left" w:pos="1002"/>
          <w:tab w:val="left" w:pos="1418"/>
          <w:tab w:val="left" w:pos="2127"/>
        </w:tabs>
        <w:spacing w:before="139" w:line="276" w:lineRule="auto"/>
        <w:ind w:left="1276" w:hanging="425"/>
        <w:jc w:val="both"/>
        <w:rPr>
          <w:rFonts w:ascii="Arial Narrow" w:eastAsia="Arial Narrow" w:hAnsi="Arial Narrow" w:cs="Arial Narrow"/>
          <w:color w:val="000000"/>
        </w:rPr>
      </w:pPr>
      <w:r>
        <w:rPr>
          <w:rFonts w:ascii="Arial Narrow" w:eastAsia="Arial Narrow" w:hAnsi="Arial Narrow" w:cs="Arial Narrow"/>
          <w:color w:val="000000"/>
        </w:rPr>
        <w:t>Estar nombrado por el municipio en la institución</w:t>
      </w:r>
    </w:p>
    <w:p w14:paraId="7D3857EE" w14:textId="77777777" w:rsidR="009E2968" w:rsidRDefault="00000000">
      <w:pPr>
        <w:numPr>
          <w:ilvl w:val="1"/>
          <w:numId w:val="82"/>
        </w:numPr>
        <w:pBdr>
          <w:top w:val="nil"/>
          <w:left w:val="nil"/>
          <w:bottom w:val="nil"/>
          <w:right w:val="nil"/>
          <w:between w:val="nil"/>
        </w:pBdr>
        <w:tabs>
          <w:tab w:val="left" w:pos="720"/>
          <w:tab w:val="left" w:pos="1002"/>
          <w:tab w:val="left" w:pos="1418"/>
          <w:tab w:val="left" w:pos="2127"/>
        </w:tabs>
        <w:spacing w:before="137" w:line="276" w:lineRule="auto"/>
        <w:ind w:left="1276" w:right="5289" w:hanging="425"/>
        <w:jc w:val="both"/>
        <w:rPr>
          <w:rFonts w:ascii="Arial Narrow" w:eastAsia="Arial Narrow" w:hAnsi="Arial Narrow" w:cs="Arial Narrow"/>
          <w:color w:val="000000"/>
        </w:rPr>
      </w:pPr>
      <w:r>
        <w:rPr>
          <w:rFonts w:ascii="Arial Narrow" w:eastAsia="Arial Narrow" w:hAnsi="Arial Narrow" w:cs="Arial Narrow"/>
          <w:color w:val="000000"/>
        </w:rPr>
        <w:t>Poseer una actitud dinámica y comprometida. PERIODO DE PERMANENCIA: un año lectivo. CUANDO DEJAN DE PERTENECER:</w:t>
      </w:r>
    </w:p>
    <w:p w14:paraId="759249DB" w14:textId="77777777" w:rsidR="009E2968" w:rsidRDefault="00000000">
      <w:pPr>
        <w:numPr>
          <w:ilvl w:val="1"/>
          <w:numId w:val="82"/>
        </w:numPr>
        <w:pBdr>
          <w:top w:val="nil"/>
          <w:left w:val="nil"/>
          <w:bottom w:val="nil"/>
          <w:right w:val="nil"/>
          <w:between w:val="nil"/>
        </w:pBdr>
        <w:tabs>
          <w:tab w:val="left" w:pos="1002"/>
          <w:tab w:val="left" w:pos="1418"/>
          <w:tab w:val="left" w:pos="2127"/>
        </w:tabs>
        <w:spacing w:before="2" w:line="276" w:lineRule="auto"/>
        <w:ind w:left="1276" w:hanging="425"/>
        <w:jc w:val="both"/>
        <w:rPr>
          <w:rFonts w:ascii="Arial Narrow" w:eastAsia="Arial Narrow" w:hAnsi="Arial Narrow" w:cs="Arial Narrow"/>
          <w:color w:val="000000"/>
        </w:rPr>
      </w:pPr>
      <w:r>
        <w:rPr>
          <w:rFonts w:ascii="Arial Narrow" w:eastAsia="Arial Narrow" w:hAnsi="Arial Narrow" w:cs="Arial Narrow"/>
          <w:color w:val="000000"/>
        </w:rPr>
        <w:t>Cuando hayan cumplido el tiempo previsto.</w:t>
      </w:r>
    </w:p>
    <w:p w14:paraId="08285544" w14:textId="77777777" w:rsidR="009E2968" w:rsidRDefault="00000000">
      <w:pPr>
        <w:numPr>
          <w:ilvl w:val="1"/>
          <w:numId w:val="82"/>
        </w:numPr>
        <w:pBdr>
          <w:top w:val="nil"/>
          <w:left w:val="nil"/>
          <w:bottom w:val="nil"/>
          <w:right w:val="nil"/>
          <w:between w:val="nil"/>
        </w:pBdr>
        <w:tabs>
          <w:tab w:val="left" w:pos="1002"/>
          <w:tab w:val="left" w:pos="1418"/>
          <w:tab w:val="left" w:pos="2127"/>
        </w:tabs>
        <w:spacing w:before="137" w:line="276" w:lineRule="auto"/>
        <w:ind w:left="1276" w:hanging="425"/>
        <w:jc w:val="both"/>
        <w:rPr>
          <w:rFonts w:ascii="Arial Narrow" w:eastAsia="Arial Narrow" w:hAnsi="Arial Narrow" w:cs="Arial Narrow"/>
          <w:color w:val="000000"/>
        </w:rPr>
      </w:pPr>
      <w:r>
        <w:rPr>
          <w:rFonts w:ascii="Arial Narrow" w:eastAsia="Arial Narrow" w:hAnsi="Arial Narrow" w:cs="Arial Narrow"/>
          <w:color w:val="000000"/>
        </w:rPr>
        <w:t>Cuando no pertenezcan a la planta docente de la Institución.</w:t>
      </w:r>
    </w:p>
    <w:p w14:paraId="0E5BCB2D" w14:textId="77777777" w:rsidR="009E2968" w:rsidRDefault="00000000">
      <w:pPr>
        <w:numPr>
          <w:ilvl w:val="1"/>
          <w:numId w:val="82"/>
        </w:numPr>
        <w:pBdr>
          <w:top w:val="nil"/>
          <w:left w:val="nil"/>
          <w:bottom w:val="nil"/>
          <w:right w:val="nil"/>
          <w:between w:val="nil"/>
        </w:pBdr>
        <w:tabs>
          <w:tab w:val="left" w:pos="1002"/>
          <w:tab w:val="left" w:pos="1418"/>
          <w:tab w:val="left" w:pos="2127"/>
        </w:tabs>
        <w:spacing w:before="139" w:line="276" w:lineRule="auto"/>
        <w:ind w:left="1276" w:hanging="425"/>
        <w:jc w:val="both"/>
        <w:rPr>
          <w:rFonts w:ascii="Arial Narrow" w:eastAsia="Arial Narrow" w:hAnsi="Arial Narrow" w:cs="Arial Narrow"/>
          <w:color w:val="000000"/>
        </w:rPr>
      </w:pPr>
      <w:r>
        <w:rPr>
          <w:rFonts w:ascii="Arial Narrow" w:eastAsia="Arial Narrow" w:hAnsi="Arial Narrow" w:cs="Arial Narrow"/>
          <w:color w:val="000000"/>
        </w:rPr>
        <w:t>Cuando haya sido inhabilitado por algún motivo.</w:t>
      </w:r>
    </w:p>
    <w:p w14:paraId="728E3D09" w14:textId="77777777" w:rsidR="009E2968" w:rsidRDefault="00000000">
      <w:pPr>
        <w:numPr>
          <w:ilvl w:val="1"/>
          <w:numId w:val="82"/>
        </w:numPr>
        <w:pBdr>
          <w:top w:val="nil"/>
          <w:left w:val="nil"/>
          <w:bottom w:val="nil"/>
          <w:right w:val="nil"/>
          <w:between w:val="nil"/>
        </w:pBdr>
        <w:tabs>
          <w:tab w:val="left" w:pos="720"/>
          <w:tab w:val="left" w:pos="1002"/>
          <w:tab w:val="left" w:pos="1418"/>
          <w:tab w:val="left" w:pos="2127"/>
        </w:tabs>
        <w:spacing w:before="137" w:line="276" w:lineRule="auto"/>
        <w:ind w:left="1276" w:right="3566" w:hanging="425"/>
        <w:jc w:val="both"/>
        <w:rPr>
          <w:rFonts w:ascii="Arial Narrow" w:eastAsia="Arial Narrow" w:hAnsi="Arial Narrow" w:cs="Arial Narrow"/>
          <w:color w:val="000000"/>
        </w:rPr>
      </w:pPr>
      <w:r>
        <w:rPr>
          <w:rFonts w:ascii="Arial Narrow" w:eastAsia="Arial Narrow" w:hAnsi="Arial Narrow" w:cs="Arial Narrow"/>
          <w:color w:val="000000"/>
        </w:rPr>
        <w:t xml:space="preserve">Cuando reiteradamente incumpla con las tareas programadas </w:t>
      </w:r>
    </w:p>
    <w:p w14:paraId="55C86B3E" w14:textId="77777777" w:rsidR="009E2968" w:rsidRDefault="009E2968">
      <w:pPr>
        <w:pBdr>
          <w:top w:val="nil"/>
          <w:left w:val="nil"/>
          <w:bottom w:val="nil"/>
          <w:right w:val="nil"/>
          <w:between w:val="nil"/>
        </w:pBdr>
        <w:tabs>
          <w:tab w:val="left" w:pos="720"/>
          <w:tab w:val="left" w:pos="1002"/>
          <w:tab w:val="left" w:pos="1418"/>
          <w:tab w:val="left" w:pos="2127"/>
        </w:tabs>
        <w:spacing w:before="137" w:line="276" w:lineRule="auto"/>
        <w:ind w:left="1276" w:right="3566" w:hanging="425"/>
        <w:jc w:val="both"/>
        <w:rPr>
          <w:rFonts w:ascii="Arial Narrow" w:eastAsia="Arial Narrow" w:hAnsi="Arial Narrow" w:cs="Arial Narrow"/>
          <w:color w:val="000000"/>
        </w:rPr>
      </w:pPr>
    </w:p>
    <w:p w14:paraId="04C715CC" w14:textId="77777777" w:rsidR="009E2968" w:rsidRDefault="00000000">
      <w:pPr>
        <w:pBdr>
          <w:top w:val="nil"/>
          <w:left w:val="nil"/>
          <w:bottom w:val="nil"/>
          <w:right w:val="nil"/>
          <w:between w:val="nil"/>
        </w:pBdr>
        <w:tabs>
          <w:tab w:val="left" w:pos="720"/>
          <w:tab w:val="left" w:pos="1002"/>
          <w:tab w:val="left" w:pos="1418"/>
          <w:tab w:val="left" w:pos="2127"/>
        </w:tabs>
        <w:spacing w:before="137" w:line="276" w:lineRule="auto"/>
        <w:ind w:left="720" w:right="3566"/>
        <w:jc w:val="both"/>
        <w:rPr>
          <w:rFonts w:ascii="Arial Narrow" w:eastAsia="Arial Narrow" w:hAnsi="Arial Narrow" w:cs="Arial Narrow"/>
          <w:b/>
          <w:bCs/>
          <w:color w:val="000000"/>
        </w:rPr>
      </w:pPr>
      <w:r>
        <w:rPr>
          <w:rFonts w:ascii="Arial Narrow" w:eastAsia="Arial Narrow" w:hAnsi="Arial Narrow" w:cs="Arial Narrow"/>
          <w:b/>
          <w:bCs/>
          <w:color w:val="000000"/>
        </w:rPr>
        <w:t>DEBERES Y DERECHOS DE LOS MIEMBROS</w:t>
      </w:r>
    </w:p>
    <w:p w14:paraId="649BF8A4" w14:textId="77777777" w:rsidR="009E2968" w:rsidRDefault="009E2968">
      <w:pPr>
        <w:pBdr>
          <w:top w:val="nil"/>
          <w:left w:val="nil"/>
          <w:bottom w:val="nil"/>
          <w:right w:val="nil"/>
          <w:between w:val="nil"/>
        </w:pBdr>
        <w:tabs>
          <w:tab w:val="left" w:pos="1418"/>
          <w:tab w:val="left" w:pos="2127"/>
        </w:tabs>
        <w:spacing w:before="139" w:line="276" w:lineRule="auto"/>
        <w:ind w:left="1276" w:hanging="425"/>
        <w:jc w:val="both"/>
        <w:rPr>
          <w:rFonts w:ascii="Arial Narrow" w:eastAsia="Arial Narrow" w:hAnsi="Arial Narrow" w:cs="Arial Narrow"/>
          <w:color w:val="000000"/>
        </w:rPr>
      </w:pPr>
    </w:p>
    <w:p w14:paraId="4E9E9AFF" w14:textId="77777777" w:rsidR="009E2968" w:rsidRDefault="00000000">
      <w:pPr>
        <w:pBdr>
          <w:top w:val="nil"/>
          <w:left w:val="nil"/>
          <w:bottom w:val="nil"/>
          <w:right w:val="nil"/>
          <w:between w:val="nil"/>
        </w:pBdr>
        <w:tabs>
          <w:tab w:val="left" w:pos="1418"/>
          <w:tab w:val="left" w:pos="2127"/>
        </w:tabs>
        <w:spacing w:line="276" w:lineRule="auto"/>
        <w:ind w:left="1276" w:hanging="425"/>
        <w:jc w:val="both"/>
        <w:rPr>
          <w:rFonts w:ascii="Arial Narrow" w:eastAsia="Arial Narrow" w:hAnsi="Arial Narrow" w:cs="Arial Narrow"/>
          <w:b/>
          <w:bCs/>
          <w:color w:val="000000"/>
        </w:rPr>
      </w:pPr>
      <w:r>
        <w:rPr>
          <w:rFonts w:ascii="Arial Narrow" w:eastAsia="Arial Narrow" w:hAnsi="Arial Narrow" w:cs="Arial Narrow"/>
          <w:b/>
          <w:bCs/>
          <w:color w:val="000000"/>
        </w:rPr>
        <w:t>DEBERES</w:t>
      </w:r>
    </w:p>
    <w:p w14:paraId="35AD064C" w14:textId="77777777" w:rsidR="009E2968" w:rsidRDefault="009E2968">
      <w:pPr>
        <w:pBdr>
          <w:top w:val="nil"/>
          <w:left w:val="nil"/>
          <w:bottom w:val="nil"/>
          <w:right w:val="nil"/>
          <w:between w:val="nil"/>
        </w:pBdr>
        <w:tabs>
          <w:tab w:val="left" w:pos="1418"/>
          <w:tab w:val="left" w:pos="2127"/>
        </w:tabs>
        <w:spacing w:before="142" w:line="276" w:lineRule="auto"/>
        <w:ind w:left="1276" w:hanging="425"/>
        <w:rPr>
          <w:rFonts w:ascii="Arial Narrow" w:eastAsia="Arial Narrow" w:hAnsi="Arial Narrow" w:cs="Arial Narrow"/>
          <w:color w:val="000000"/>
        </w:rPr>
      </w:pPr>
    </w:p>
    <w:p w14:paraId="49D76D65" w14:textId="77777777" w:rsidR="009E2968" w:rsidRDefault="00000000">
      <w:pPr>
        <w:numPr>
          <w:ilvl w:val="1"/>
          <w:numId w:val="82"/>
        </w:numPr>
        <w:pBdr>
          <w:top w:val="nil"/>
          <w:left w:val="nil"/>
          <w:bottom w:val="nil"/>
          <w:right w:val="nil"/>
          <w:between w:val="nil"/>
        </w:pBdr>
        <w:tabs>
          <w:tab w:val="left" w:pos="426"/>
          <w:tab w:val="left" w:pos="1078"/>
          <w:tab w:val="left" w:pos="1080"/>
          <w:tab w:val="left" w:pos="1418"/>
          <w:tab w:val="left" w:pos="2127"/>
        </w:tabs>
        <w:spacing w:line="276" w:lineRule="auto"/>
        <w:ind w:left="1276" w:right="365" w:hanging="425"/>
        <w:rPr>
          <w:rFonts w:ascii="Arial Narrow" w:eastAsia="Arial Narrow" w:hAnsi="Arial Narrow" w:cs="Arial Narrow"/>
          <w:color w:val="000000"/>
        </w:rPr>
      </w:pPr>
      <w:r>
        <w:rPr>
          <w:rFonts w:ascii="Arial Narrow" w:eastAsia="Arial Narrow" w:hAnsi="Arial Narrow" w:cs="Arial Narrow"/>
          <w:color w:val="000000"/>
        </w:rPr>
        <w:t xml:space="preserve">Asistir a las reuniones ordinarias y extraordinarias del pleno del consejo a que fueron </w:t>
      </w:r>
    </w:p>
    <w:p w14:paraId="688CA916" w14:textId="77777777" w:rsidR="009E2968" w:rsidRDefault="00000000">
      <w:pPr>
        <w:pBdr>
          <w:top w:val="nil"/>
          <w:left w:val="nil"/>
          <w:bottom w:val="nil"/>
          <w:right w:val="nil"/>
          <w:between w:val="nil"/>
        </w:pBdr>
        <w:tabs>
          <w:tab w:val="left" w:pos="426"/>
          <w:tab w:val="left" w:pos="1078"/>
          <w:tab w:val="left" w:pos="1080"/>
          <w:tab w:val="left" w:pos="1418"/>
          <w:tab w:val="left" w:pos="2127"/>
        </w:tabs>
        <w:spacing w:line="276" w:lineRule="auto"/>
        <w:ind w:left="1276" w:right="365" w:hanging="425"/>
        <w:rPr>
          <w:rFonts w:ascii="Arial Narrow" w:eastAsia="Arial Narrow" w:hAnsi="Arial Narrow" w:cs="Arial Narrow"/>
          <w:color w:val="000000"/>
        </w:rPr>
      </w:pPr>
      <w:r>
        <w:rPr>
          <w:rFonts w:ascii="Arial Narrow" w:eastAsia="Arial Narrow" w:hAnsi="Arial Narrow" w:cs="Arial Narrow"/>
          <w:color w:val="000000"/>
        </w:rPr>
        <w:t xml:space="preserve">        convocados.</w:t>
      </w:r>
    </w:p>
    <w:p w14:paraId="773F9252" w14:textId="77777777" w:rsidR="009E2968" w:rsidRDefault="009E2968">
      <w:pPr>
        <w:pBdr>
          <w:top w:val="nil"/>
          <w:left w:val="nil"/>
          <w:bottom w:val="nil"/>
          <w:right w:val="nil"/>
          <w:between w:val="nil"/>
        </w:pBdr>
        <w:tabs>
          <w:tab w:val="left" w:pos="1418"/>
          <w:tab w:val="left" w:pos="2127"/>
        </w:tabs>
        <w:spacing w:before="5" w:line="276" w:lineRule="auto"/>
        <w:ind w:left="1276" w:hanging="425"/>
        <w:rPr>
          <w:rFonts w:ascii="Arial Narrow" w:eastAsia="Arial Narrow" w:hAnsi="Arial Narrow" w:cs="Arial Narrow"/>
          <w:color w:val="000000"/>
        </w:rPr>
      </w:pPr>
    </w:p>
    <w:p w14:paraId="5CDD521E" w14:textId="77777777" w:rsidR="009E2968" w:rsidRDefault="00000000">
      <w:pPr>
        <w:numPr>
          <w:ilvl w:val="0"/>
          <w:numId w:val="22"/>
        </w:numPr>
        <w:pBdr>
          <w:top w:val="nil"/>
          <w:left w:val="nil"/>
          <w:bottom w:val="nil"/>
          <w:right w:val="nil"/>
          <w:between w:val="nil"/>
        </w:pBdr>
        <w:tabs>
          <w:tab w:val="left" w:pos="567"/>
          <w:tab w:val="left" w:pos="709"/>
          <w:tab w:val="left" w:pos="851"/>
          <w:tab w:val="left" w:pos="1079"/>
          <w:tab w:val="left" w:pos="1418"/>
          <w:tab w:val="left" w:pos="2127"/>
        </w:tabs>
        <w:spacing w:line="276" w:lineRule="auto"/>
        <w:ind w:left="1276" w:hanging="425"/>
        <w:rPr>
          <w:rFonts w:ascii="Arial Narrow" w:eastAsia="Arial Narrow" w:hAnsi="Arial Narrow" w:cs="Arial Narrow"/>
          <w:color w:val="000000"/>
        </w:rPr>
      </w:pPr>
      <w:r>
        <w:rPr>
          <w:rFonts w:ascii="Arial Narrow" w:eastAsia="Arial Narrow" w:hAnsi="Arial Narrow" w:cs="Arial Narrow"/>
          <w:color w:val="000000"/>
        </w:rPr>
        <w:t>Participar en el análisis, discusiones y acuerdos del pleno.</w:t>
      </w:r>
    </w:p>
    <w:p w14:paraId="31A42C54" w14:textId="77777777" w:rsidR="009E2968" w:rsidRDefault="009E2968">
      <w:pPr>
        <w:pBdr>
          <w:top w:val="nil"/>
          <w:left w:val="nil"/>
          <w:bottom w:val="nil"/>
          <w:right w:val="nil"/>
          <w:between w:val="nil"/>
        </w:pBdr>
        <w:tabs>
          <w:tab w:val="left" w:pos="1418"/>
          <w:tab w:val="left" w:pos="2127"/>
        </w:tabs>
        <w:spacing w:before="141" w:line="276" w:lineRule="auto"/>
        <w:ind w:left="1276" w:hanging="425"/>
        <w:rPr>
          <w:rFonts w:ascii="Arial Narrow" w:eastAsia="Arial Narrow" w:hAnsi="Arial Narrow" w:cs="Arial Narrow"/>
          <w:color w:val="000000"/>
        </w:rPr>
      </w:pPr>
    </w:p>
    <w:p w14:paraId="02456DC8" w14:textId="77777777" w:rsidR="009E2968" w:rsidRDefault="00000000">
      <w:pPr>
        <w:numPr>
          <w:ilvl w:val="1"/>
          <w:numId w:val="82"/>
        </w:numPr>
        <w:pBdr>
          <w:top w:val="nil"/>
          <w:left w:val="nil"/>
          <w:bottom w:val="nil"/>
          <w:right w:val="nil"/>
          <w:between w:val="nil"/>
        </w:pBdr>
        <w:tabs>
          <w:tab w:val="left" w:pos="1079"/>
          <w:tab w:val="left" w:pos="1418"/>
          <w:tab w:val="left" w:pos="2127"/>
        </w:tabs>
        <w:spacing w:before="1" w:line="276" w:lineRule="auto"/>
        <w:ind w:left="1276" w:hanging="425"/>
        <w:rPr>
          <w:rFonts w:ascii="Arial Narrow" w:eastAsia="Arial Narrow" w:hAnsi="Arial Narrow" w:cs="Arial Narrow"/>
          <w:color w:val="000000"/>
        </w:rPr>
      </w:pPr>
      <w:r>
        <w:rPr>
          <w:rFonts w:ascii="Arial Narrow" w:eastAsia="Arial Narrow" w:hAnsi="Arial Narrow" w:cs="Arial Narrow"/>
          <w:color w:val="000000"/>
        </w:rPr>
        <w:t>Presentar propuestas educativas relevantes.</w:t>
      </w:r>
    </w:p>
    <w:p w14:paraId="3C914E46" w14:textId="77777777" w:rsidR="009E2968" w:rsidRDefault="009E2968">
      <w:pPr>
        <w:pBdr>
          <w:top w:val="nil"/>
          <w:left w:val="nil"/>
          <w:bottom w:val="nil"/>
          <w:right w:val="nil"/>
          <w:between w:val="nil"/>
        </w:pBdr>
        <w:tabs>
          <w:tab w:val="left" w:pos="1418"/>
          <w:tab w:val="left" w:pos="2127"/>
        </w:tabs>
        <w:spacing w:before="141" w:line="276" w:lineRule="auto"/>
        <w:ind w:left="1276" w:hanging="425"/>
        <w:rPr>
          <w:rFonts w:ascii="Arial Narrow" w:eastAsia="Arial Narrow" w:hAnsi="Arial Narrow" w:cs="Arial Narrow"/>
          <w:color w:val="000000"/>
        </w:rPr>
      </w:pPr>
    </w:p>
    <w:p w14:paraId="2D74AB40" w14:textId="77777777" w:rsidR="009E2968" w:rsidRDefault="00000000">
      <w:pPr>
        <w:numPr>
          <w:ilvl w:val="1"/>
          <w:numId w:val="82"/>
        </w:numPr>
        <w:pBdr>
          <w:top w:val="nil"/>
          <w:left w:val="nil"/>
          <w:bottom w:val="nil"/>
          <w:right w:val="nil"/>
          <w:between w:val="nil"/>
        </w:pBdr>
        <w:tabs>
          <w:tab w:val="left" w:pos="1079"/>
          <w:tab w:val="left" w:pos="1418"/>
          <w:tab w:val="left" w:pos="2127"/>
        </w:tabs>
        <w:spacing w:line="276" w:lineRule="auto"/>
        <w:ind w:left="1276" w:hanging="425"/>
        <w:rPr>
          <w:rFonts w:ascii="Arial Narrow" w:eastAsia="Arial Narrow" w:hAnsi="Arial Narrow" w:cs="Arial Narrow"/>
          <w:color w:val="000000"/>
        </w:rPr>
      </w:pPr>
      <w:r>
        <w:rPr>
          <w:rFonts w:ascii="Arial Narrow" w:eastAsia="Arial Narrow" w:hAnsi="Arial Narrow" w:cs="Arial Narrow"/>
          <w:color w:val="000000"/>
        </w:rPr>
        <w:t>Participar activamente en las tareas del consejo.</w:t>
      </w:r>
    </w:p>
    <w:p w14:paraId="6FDA7C3B" w14:textId="77777777" w:rsidR="009E2968" w:rsidRDefault="009E2968">
      <w:pPr>
        <w:pBdr>
          <w:top w:val="nil"/>
          <w:left w:val="nil"/>
          <w:bottom w:val="nil"/>
          <w:right w:val="nil"/>
          <w:between w:val="nil"/>
        </w:pBdr>
        <w:tabs>
          <w:tab w:val="left" w:pos="1418"/>
          <w:tab w:val="left" w:pos="2127"/>
        </w:tabs>
        <w:spacing w:before="142" w:line="276" w:lineRule="auto"/>
        <w:ind w:left="1276" w:hanging="425"/>
        <w:rPr>
          <w:rFonts w:ascii="Arial Narrow" w:eastAsia="Arial Narrow" w:hAnsi="Arial Narrow" w:cs="Arial Narrow"/>
          <w:color w:val="000000"/>
        </w:rPr>
      </w:pPr>
    </w:p>
    <w:p w14:paraId="2BDCD64D" w14:textId="77777777" w:rsidR="009E2968" w:rsidRDefault="00000000">
      <w:pPr>
        <w:numPr>
          <w:ilvl w:val="1"/>
          <w:numId w:val="82"/>
        </w:numPr>
        <w:pBdr>
          <w:top w:val="nil"/>
          <w:left w:val="nil"/>
          <w:bottom w:val="nil"/>
          <w:right w:val="nil"/>
          <w:between w:val="nil"/>
        </w:pBdr>
        <w:tabs>
          <w:tab w:val="left" w:pos="1078"/>
          <w:tab w:val="left" w:pos="1080"/>
          <w:tab w:val="left" w:pos="1418"/>
          <w:tab w:val="left" w:pos="2127"/>
        </w:tabs>
        <w:spacing w:before="1" w:line="276" w:lineRule="auto"/>
        <w:ind w:left="1276" w:right="357" w:hanging="425"/>
        <w:rPr>
          <w:rFonts w:ascii="Arial Narrow" w:eastAsia="Arial Narrow" w:hAnsi="Arial Narrow" w:cs="Arial Narrow"/>
          <w:color w:val="000000"/>
        </w:rPr>
      </w:pPr>
      <w:r>
        <w:rPr>
          <w:rFonts w:ascii="Arial Narrow" w:eastAsia="Arial Narrow" w:hAnsi="Arial Narrow" w:cs="Arial Narrow"/>
          <w:color w:val="000000"/>
        </w:rPr>
        <w:t>Mantener comunicación permanente con los miembros del consejo y demás docentes para el seguimiento y orientación de las tareas conferidas.</w:t>
      </w:r>
    </w:p>
    <w:p w14:paraId="52160CFB" w14:textId="77777777" w:rsidR="009E2968" w:rsidRDefault="009E2968">
      <w:pPr>
        <w:pBdr>
          <w:top w:val="nil"/>
          <w:left w:val="nil"/>
          <w:bottom w:val="nil"/>
          <w:right w:val="nil"/>
          <w:between w:val="nil"/>
        </w:pBdr>
        <w:tabs>
          <w:tab w:val="left" w:pos="1418"/>
          <w:tab w:val="left" w:pos="2127"/>
        </w:tabs>
        <w:spacing w:before="4" w:line="276" w:lineRule="auto"/>
        <w:ind w:left="1276" w:hanging="425"/>
        <w:rPr>
          <w:rFonts w:ascii="Arial Narrow" w:eastAsia="Arial Narrow" w:hAnsi="Arial Narrow" w:cs="Arial Narrow"/>
          <w:color w:val="000000"/>
        </w:rPr>
      </w:pPr>
    </w:p>
    <w:p w14:paraId="32FCDE30" w14:textId="77777777" w:rsidR="009E2968" w:rsidRDefault="00000000">
      <w:pPr>
        <w:numPr>
          <w:ilvl w:val="1"/>
          <w:numId w:val="82"/>
        </w:numPr>
        <w:pBdr>
          <w:top w:val="nil"/>
          <w:left w:val="nil"/>
          <w:bottom w:val="nil"/>
          <w:right w:val="nil"/>
          <w:between w:val="nil"/>
        </w:pBdr>
        <w:tabs>
          <w:tab w:val="left" w:pos="1078"/>
          <w:tab w:val="left" w:pos="1080"/>
          <w:tab w:val="left" w:pos="1418"/>
          <w:tab w:val="left" w:pos="2127"/>
        </w:tabs>
        <w:spacing w:line="276" w:lineRule="auto"/>
        <w:ind w:left="1276" w:right="358" w:hanging="425"/>
        <w:rPr>
          <w:rFonts w:ascii="Arial Narrow" w:eastAsia="Arial Narrow" w:hAnsi="Arial Narrow" w:cs="Arial Narrow"/>
          <w:color w:val="000000"/>
        </w:rPr>
      </w:pPr>
      <w:r>
        <w:rPr>
          <w:rFonts w:ascii="Arial Narrow" w:eastAsia="Arial Narrow" w:hAnsi="Arial Narrow" w:cs="Arial Narrow"/>
          <w:color w:val="000000"/>
        </w:rPr>
        <w:t>Elaborar informes relativos a los avances en el mejoramiento de la educación con evidencias.</w:t>
      </w:r>
    </w:p>
    <w:p w14:paraId="29E4AB95" w14:textId="77777777" w:rsidR="009E2968" w:rsidRDefault="009E2968">
      <w:pPr>
        <w:pBdr>
          <w:top w:val="nil"/>
          <w:left w:val="nil"/>
          <w:bottom w:val="nil"/>
          <w:right w:val="nil"/>
          <w:between w:val="nil"/>
        </w:pBdr>
        <w:ind w:left="1003" w:hanging="361"/>
        <w:rPr>
          <w:rFonts w:ascii="Arial Narrow" w:eastAsia="Arial Narrow" w:hAnsi="Arial Narrow" w:cs="Arial Narrow"/>
          <w:color w:val="000000"/>
        </w:rPr>
      </w:pPr>
    </w:p>
    <w:p w14:paraId="44974C4B" w14:textId="77777777" w:rsidR="009E2968" w:rsidRDefault="00000000">
      <w:pPr>
        <w:numPr>
          <w:ilvl w:val="1"/>
          <w:numId w:val="82"/>
        </w:numPr>
        <w:pBdr>
          <w:top w:val="nil"/>
          <w:left w:val="nil"/>
          <w:bottom w:val="nil"/>
          <w:right w:val="nil"/>
          <w:between w:val="nil"/>
        </w:pBdr>
        <w:tabs>
          <w:tab w:val="left" w:pos="1079"/>
          <w:tab w:val="left" w:pos="1418"/>
          <w:tab w:val="left" w:pos="2127"/>
        </w:tabs>
        <w:spacing w:before="1" w:line="276" w:lineRule="auto"/>
        <w:ind w:left="1276" w:hanging="425"/>
        <w:rPr>
          <w:rFonts w:ascii="Arial Narrow" w:eastAsia="Arial Narrow" w:hAnsi="Arial Narrow" w:cs="Arial Narrow"/>
          <w:color w:val="000000"/>
        </w:rPr>
      </w:pPr>
      <w:r>
        <w:rPr>
          <w:rFonts w:ascii="Arial Narrow" w:eastAsia="Arial Narrow" w:hAnsi="Arial Narrow" w:cs="Arial Narrow"/>
          <w:color w:val="000000"/>
        </w:rPr>
        <w:t>Difundir proyectos educativos que ofrezcan alternativas didácticas e innovadoras.</w:t>
      </w:r>
    </w:p>
    <w:p w14:paraId="7B56B8ED" w14:textId="77777777" w:rsidR="009E2968" w:rsidRDefault="009E2968">
      <w:pPr>
        <w:pBdr>
          <w:top w:val="nil"/>
          <w:left w:val="nil"/>
          <w:bottom w:val="nil"/>
          <w:right w:val="nil"/>
          <w:between w:val="nil"/>
        </w:pBdr>
        <w:tabs>
          <w:tab w:val="left" w:pos="1418"/>
          <w:tab w:val="left" w:pos="2127"/>
        </w:tabs>
        <w:spacing w:before="141" w:line="276" w:lineRule="auto"/>
        <w:ind w:left="1276" w:hanging="425"/>
        <w:rPr>
          <w:rFonts w:ascii="Arial Narrow" w:eastAsia="Arial Narrow" w:hAnsi="Arial Narrow" w:cs="Arial Narrow"/>
          <w:color w:val="000000"/>
        </w:rPr>
      </w:pPr>
    </w:p>
    <w:p w14:paraId="49015A94" w14:textId="77777777" w:rsidR="009E2968" w:rsidRDefault="00000000">
      <w:pPr>
        <w:numPr>
          <w:ilvl w:val="1"/>
          <w:numId w:val="82"/>
        </w:numPr>
        <w:pBdr>
          <w:top w:val="nil"/>
          <w:left w:val="nil"/>
          <w:bottom w:val="nil"/>
          <w:right w:val="nil"/>
          <w:between w:val="nil"/>
        </w:pBdr>
        <w:tabs>
          <w:tab w:val="left" w:pos="1079"/>
          <w:tab w:val="left" w:pos="1418"/>
          <w:tab w:val="left" w:pos="2127"/>
        </w:tabs>
        <w:spacing w:line="276" w:lineRule="auto"/>
        <w:ind w:left="1276" w:hanging="425"/>
        <w:rPr>
          <w:rFonts w:ascii="Arial Narrow" w:eastAsia="Arial Narrow" w:hAnsi="Arial Narrow" w:cs="Arial Narrow"/>
          <w:color w:val="000000"/>
        </w:rPr>
      </w:pPr>
      <w:r>
        <w:rPr>
          <w:rFonts w:ascii="Arial Narrow" w:eastAsia="Arial Narrow" w:hAnsi="Arial Narrow" w:cs="Arial Narrow"/>
          <w:color w:val="000000"/>
        </w:rPr>
        <w:t>Respetar el debido proceso.</w:t>
      </w:r>
    </w:p>
    <w:p w14:paraId="53FCAA9E" w14:textId="77777777" w:rsidR="009E2968" w:rsidRDefault="009E2968">
      <w:pPr>
        <w:pBdr>
          <w:top w:val="nil"/>
          <w:left w:val="nil"/>
          <w:bottom w:val="nil"/>
          <w:right w:val="nil"/>
          <w:between w:val="nil"/>
        </w:pBdr>
        <w:tabs>
          <w:tab w:val="left" w:pos="1418"/>
          <w:tab w:val="left" w:pos="2127"/>
        </w:tabs>
        <w:spacing w:before="142" w:line="276" w:lineRule="auto"/>
        <w:ind w:left="1276" w:hanging="425"/>
        <w:rPr>
          <w:rFonts w:ascii="Arial Narrow" w:eastAsia="Arial Narrow" w:hAnsi="Arial Narrow" w:cs="Arial Narrow"/>
          <w:color w:val="000000"/>
        </w:rPr>
      </w:pPr>
    </w:p>
    <w:p w14:paraId="1F2A5AD9" w14:textId="77777777" w:rsidR="009E2968" w:rsidRDefault="00000000">
      <w:pPr>
        <w:numPr>
          <w:ilvl w:val="1"/>
          <w:numId w:val="82"/>
        </w:numPr>
        <w:pBdr>
          <w:top w:val="nil"/>
          <w:left w:val="nil"/>
          <w:bottom w:val="nil"/>
          <w:right w:val="nil"/>
          <w:between w:val="nil"/>
        </w:pBdr>
        <w:tabs>
          <w:tab w:val="left" w:pos="1078"/>
          <w:tab w:val="left" w:pos="1080"/>
          <w:tab w:val="left" w:pos="1418"/>
          <w:tab w:val="left" w:pos="2127"/>
        </w:tabs>
        <w:spacing w:line="276" w:lineRule="auto"/>
        <w:ind w:left="1276" w:right="357" w:hanging="425"/>
        <w:rPr>
          <w:rFonts w:ascii="Arial Narrow" w:eastAsia="Arial Narrow" w:hAnsi="Arial Narrow" w:cs="Arial Narrow"/>
          <w:color w:val="000000"/>
        </w:rPr>
      </w:pPr>
      <w:r>
        <w:rPr>
          <w:rFonts w:ascii="Arial Narrow" w:eastAsia="Arial Narrow" w:hAnsi="Arial Narrow" w:cs="Arial Narrow"/>
          <w:color w:val="000000"/>
        </w:rPr>
        <w:t>Incentivar a los docentes en ser creativos y mejorar las practicas pedagógicas en cada una de las áreas.</w:t>
      </w:r>
    </w:p>
    <w:p w14:paraId="36EBFC71" w14:textId="77777777" w:rsidR="009E2968" w:rsidRDefault="009E2968">
      <w:pPr>
        <w:pBdr>
          <w:top w:val="nil"/>
          <w:left w:val="nil"/>
          <w:bottom w:val="nil"/>
          <w:right w:val="nil"/>
          <w:between w:val="nil"/>
        </w:pBdr>
        <w:tabs>
          <w:tab w:val="left" w:pos="1418"/>
          <w:tab w:val="left" w:pos="2127"/>
        </w:tabs>
        <w:spacing w:before="5" w:line="276" w:lineRule="auto"/>
        <w:ind w:left="1276" w:hanging="425"/>
        <w:rPr>
          <w:rFonts w:ascii="Arial Narrow" w:eastAsia="Arial Narrow" w:hAnsi="Arial Narrow" w:cs="Arial Narrow"/>
          <w:color w:val="000000"/>
        </w:rPr>
      </w:pPr>
    </w:p>
    <w:p w14:paraId="16404B14" w14:textId="77777777" w:rsidR="009E2968" w:rsidRDefault="00000000">
      <w:pPr>
        <w:numPr>
          <w:ilvl w:val="1"/>
          <w:numId w:val="82"/>
        </w:numPr>
        <w:pBdr>
          <w:top w:val="nil"/>
          <w:left w:val="nil"/>
          <w:bottom w:val="nil"/>
          <w:right w:val="nil"/>
          <w:between w:val="nil"/>
        </w:pBdr>
        <w:tabs>
          <w:tab w:val="left" w:pos="1079"/>
          <w:tab w:val="left" w:pos="1418"/>
          <w:tab w:val="left" w:pos="2127"/>
        </w:tabs>
        <w:spacing w:line="276" w:lineRule="auto"/>
        <w:ind w:left="1276" w:hanging="425"/>
        <w:rPr>
          <w:rFonts w:ascii="Arial Narrow" w:eastAsia="Arial Narrow" w:hAnsi="Arial Narrow" w:cs="Arial Narrow"/>
          <w:color w:val="000000"/>
        </w:rPr>
      </w:pPr>
      <w:r>
        <w:rPr>
          <w:rFonts w:ascii="Arial Narrow" w:eastAsia="Arial Narrow" w:hAnsi="Arial Narrow" w:cs="Arial Narrow"/>
          <w:color w:val="000000"/>
        </w:rPr>
        <w:t>Incentivar la investigación en el aula.</w:t>
      </w:r>
    </w:p>
    <w:p w14:paraId="3B8CF171" w14:textId="77777777" w:rsidR="009E2968" w:rsidRDefault="009E2968">
      <w:pPr>
        <w:pBdr>
          <w:top w:val="nil"/>
          <w:left w:val="nil"/>
          <w:bottom w:val="nil"/>
          <w:right w:val="nil"/>
          <w:between w:val="nil"/>
        </w:pBdr>
        <w:tabs>
          <w:tab w:val="left" w:pos="1418"/>
          <w:tab w:val="left" w:pos="2127"/>
        </w:tabs>
        <w:spacing w:before="142" w:line="276" w:lineRule="auto"/>
        <w:ind w:left="1276" w:hanging="425"/>
        <w:rPr>
          <w:rFonts w:ascii="Arial Narrow" w:eastAsia="Arial Narrow" w:hAnsi="Arial Narrow" w:cs="Arial Narrow"/>
          <w:color w:val="000000"/>
        </w:rPr>
      </w:pPr>
    </w:p>
    <w:p w14:paraId="29175837" w14:textId="77777777" w:rsidR="009E2968" w:rsidRDefault="00000000">
      <w:pPr>
        <w:numPr>
          <w:ilvl w:val="1"/>
          <w:numId w:val="82"/>
        </w:numPr>
        <w:pBdr>
          <w:top w:val="nil"/>
          <w:left w:val="nil"/>
          <w:bottom w:val="nil"/>
          <w:right w:val="nil"/>
          <w:between w:val="nil"/>
        </w:pBdr>
        <w:tabs>
          <w:tab w:val="left" w:pos="1078"/>
          <w:tab w:val="left" w:pos="1080"/>
          <w:tab w:val="left" w:pos="1418"/>
          <w:tab w:val="left" w:pos="2127"/>
        </w:tabs>
        <w:spacing w:line="276" w:lineRule="auto"/>
        <w:ind w:left="1276" w:right="366" w:hanging="425"/>
        <w:rPr>
          <w:rFonts w:ascii="Arial Narrow" w:eastAsia="Arial Narrow" w:hAnsi="Arial Narrow" w:cs="Arial Narrow"/>
          <w:color w:val="000000"/>
        </w:rPr>
      </w:pPr>
      <w:r>
        <w:rPr>
          <w:rFonts w:ascii="Arial Narrow" w:eastAsia="Arial Narrow" w:hAnsi="Arial Narrow" w:cs="Arial Narrow"/>
          <w:color w:val="000000"/>
        </w:rPr>
        <w:t>Indagar cuales son las causas de los bajos resultados en las pruebas de estado: SABER y plantear un plan de mejoramiento.</w:t>
      </w:r>
    </w:p>
    <w:p w14:paraId="7F9FF97D" w14:textId="77777777" w:rsidR="009E2968" w:rsidRDefault="009E2968">
      <w:pPr>
        <w:pBdr>
          <w:top w:val="nil"/>
          <w:left w:val="nil"/>
          <w:bottom w:val="nil"/>
          <w:right w:val="nil"/>
          <w:between w:val="nil"/>
        </w:pBdr>
        <w:tabs>
          <w:tab w:val="left" w:pos="1418"/>
          <w:tab w:val="left" w:pos="2127"/>
        </w:tabs>
        <w:spacing w:before="5" w:line="276" w:lineRule="auto"/>
        <w:ind w:left="1276" w:hanging="425"/>
        <w:rPr>
          <w:rFonts w:ascii="Arial Narrow" w:eastAsia="Arial Narrow" w:hAnsi="Arial Narrow" w:cs="Arial Narrow"/>
          <w:color w:val="000000"/>
        </w:rPr>
      </w:pPr>
    </w:p>
    <w:p w14:paraId="37332380" w14:textId="77777777" w:rsidR="009E2968" w:rsidRDefault="00000000">
      <w:pPr>
        <w:numPr>
          <w:ilvl w:val="1"/>
          <w:numId w:val="82"/>
        </w:numPr>
        <w:pBdr>
          <w:top w:val="nil"/>
          <w:left w:val="nil"/>
          <w:bottom w:val="nil"/>
          <w:right w:val="nil"/>
          <w:between w:val="nil"/>
        </w:pBdr>
        <w:tabs>
          <w:tab w:val="left" w:pos="1078"/>
          <w:tab w:val="left" w:pos="1080"/>
          <w:tab w:val="left" w:pos="1418"/>
          <w:tab w:val="left" w:pos="2127"/>
        </w:tabs>
        <w:spacing w:line="276" w:lineRule="auto"/>
        <w:ind w:left="1276" w:right="359" w:hanging="425"/>
        <w:rPr>
          <w:rFonts w:ascii="Arial Narrow" w:eastAsia="Arial Narrow" w:hAnsi="Arial Narrow" w:cs="Arial Narrow"/>
          <w:color w:val="000000"/>
        </w:rPr>
      </w:pPr>
      <w:r>
        <w:rPr>
          <w:rFonts w:ascii="Arial Narrow" w:eastAsia="Arial Narrow" w:hAnsi="Arial Narrow" w:cs="Arial Narrow"/>
          <w:color w:val="000000"/>
        </w:rPr>
        <w:t>Participar en los diferentes eventos de capacitación y actualización que sean delegados por la rectoría.</w:t>
      </w:r>
    </w:p>
    <w:p w14:paraId="3FE5BF57" w14:textId="77777777" w:rsidR="009E2968" w:rsidRDefault="009E2968">
      <w:pPr>
        <w:pBdr>
          <w:top w:val="nil"/>
          <w:left w:val="nil"/>
          <w:bottom w:val="nil"/>
          <w:right w:val="nil"/>
          <w:between w:val="nil"/>
        </w:pBdr>
        <w:tabs>
          <w:tab w:val="left" w:pos="1418"/>
          <w:tab w:val="left" w:pos="2127"/>
        </w:tabs>
        <w:spacing w:before="2" w:line="276" w:lineRule="auto"/>
        <w:ind w:left="1276" w:hanging="425"/>
        <w:rPr>
          <w:rFonts w:ascii="Arial Narrow" w:eastAsia="Arial Narrow" w:hAnsi="Arial Narrow" w:cs="Arial Narrow"/>
          <w:color w:val="000000"/>
        </w:rPr>
      </w:pPr>
    </w:p>
    <w:p w14:paraId="6BEA3E46" w14:textId="77777777" w:rsidR="009E2968" w:rsidRDefault="00000000">
      <w:pPr>
        <w:pBdr>
          <w:top w:val="nil"/>
          <w:left w:val="nil"/>
          <w:bottom w:val="nil"/>
          <w:right w:val="nil"/>
          <w:between w:val="nil"/>
        </w:pBdr>
        <w:tabs>
          <w:tab w:val="left" w:pos="1418"/>
          <w:tab w:val="left" w:pos="2127"/>
        </w:tabs>
        <w:spacing w:line="276" w:lineRule="auto"/>
        <w:ind w:left="1276" w:hanging="425"/>
        <w:jc w:val="both"/>
        <w:rPr>
          <w:rFonts w:ascii="Arial Narrow" w:eastAsia="Arial Narrow" w:hAnsi="Arial Narrow" w:cs="Arial Narrow"/>
          <w:b/>
          <w:bCs/>
          <w:color w:val="000000"/>
        </w:rPr>
      </w:pPr>
      <w:r>
        <w:rPr>
          <w:rFonts w:ascii="Arial Narrow" w:eastAsia="Arial Narrow" w:hAnsi="Arial Narrow" w:cs="Arial Narrow"/>
          <w:b/>
          <w:bCs/>
          <w:color w:val="000000"/>
        </w:rPr>
        <w:t>DERECHOS</w:t>
      </w:r>
    </w:p>
    <w:p w14:paraId="1464032F" w14:textId="77777777" w:rsidR="009E2968" w:rsidRDefault="009E2968">
      <w:pPr>
        <w:pBdr>
          <w:top w:val="nil"/>
          <w:left w:val="nil"/>
          <w:bottom w:val="nil"/>
          <w:right w:val="nil"/>
          <w:between w:val="nil"/>
        </w:pBdr>
        <w:tabs>
          <w:tab w:val="left" w:pos="1418"/>
          <w:tab w:val="left" w:pos="2127"/>
        </w:tabs>
        <w:spacing w:before="145" w:line="276" w:lineRule="auto"/>
        <w:ind w:left="1276" w:hanging="425"/>
        <w:jc w:val="both"/>
        <w:rPr>
          <w:rFonts w:ascii="Arial Narrow" w:eastAsia="Arial Narrow" w:hAnsi="Arial Narrow" w:cs="Arial Narrow"/>
          <w:color w:val="000000"/>
        </w:rPr>
      </w:pPr>
    </w:p>
    <w:p w14:paraId="5BDAF05F" w14:textId="77777777" w:rsidR="009E2968" w:rsidRDefault="00000000">
      <w:pPr>
        <w:numPr>
          <w:ilvl w:val="1"/>
          <w:numId w:val="82"/>
        </w:numPr>
        <w:pBdr>
          <w:top w:val="nil"/>
          <w:left w:val="nil"/>
          <w:bottom w:val="nil"/>
          <w:right w:val="nil"/>
          <w:between w:val="nil"/>
        </w:pBdr>
        <w:tabs>
          <w:tab w:val="left" w:pos="1079"/>
          <w:tab w:val="left" w:pos="1418"/>
          <w:tab w:val="left" w:pos="2127"/>
        </w:tabs>
        <w:spacing w:line="276" w:lineRule="auto"/>
        <w:ind w:left="1276" w:hanging="425"/>
        <w:jc w:val="both"/>
        <w:rPr>
          <w:rFonts w:ascii="Arial Narrow" w:eastAsia="Arial Narrow" w:hAnsi="Arial Narrow" w:cs="Arial Narrow"/>
          <w:color w:val="000000"/>
        </w:rPr>
      </w:pPr>
      <w:r>
        <w:rPr>
          <w:rFonts w:ascii="Arial Narrow" w:eastAsia="Arial Narrow" w:hAnsi="Arial Narrow" w:cs="Arial Narrow"/>
          <w:color w:val="000000"/>
        </w:rPr>
        <w:t>Ser escuchado respetuosamente en las sesiones.</w:t>
      </w:r>
    </w:p>
    <w:p w14:paraId="79446598" w14:textId="77777777" w:rsidR="009E2968" w:rsidRDefault="00000000">
      <w:pPr>
        <w:numPr>
          <w:ilvl w:val="1"/>
          <w:numId w:val="82"/>
        </w:numPr>
        <w:pBdr>
          <w:top w:val="nil"/>
          <w:left w:val="nil"/>
          <w:bottom w:val="nil"/>
          <w:right w:val="nil"/>
          <w:between w:val="nil"/>
        </w:pBdr>
        <w:tabs>
          <w:tab w:val="left" w:pos="1078"/>
          <w:tab w:val="left" w:pos="1080"/>
          <w:tab w:val="left" w:pos="1418"/>
          <w:tab w:val="left" w:pos="2127"/>
        </w:tabs>
        <w:spacing w:before="137" w:line="276" w:lineRule="auto"/>
        <w:ind w:left="1276" w:right="366" w:hanging="425"/>
        <w:jc w:val="both"/>
        <w:rPr>
          <w:rFonts w:ascii="Arial Narrow" w:eastAsia="Arial Narrow" w:hAnsi="Arial Narrow" w:cs="Arial Narrow"/>
          <w:color w:val="000000"/>
        </w:rPr>
      </w:pPr>
      <w:r>
        <w:rPr>
          <w:rFonts w:ascii="Arial Narrow" w:eastAsia="Arial Narrow" w:hAnsi="Arial Narrow" w:cs="Arial Narrow"/>
          <w:color w:val="000000"/>
        </w:rPr>
        <w:t>En casos extraordinarios y con previa información permitírsele la no asistencia a una reunión.</w:t>
      </w:r>
    </w:p>
    <w:p w14:paraId="4FFA6670" w14:textId="77777777" w:rsidR="009E2968" w:rsidRDefault="009E2968">
      <w:pPr>
        <w:pBdr>
          <w:top w:val="nil"/>
          <w:left w:val="nil"/>
          <w:bottom w:val="nil"/>
          <w:right w:val="nil"/>
          <w:between w:val="nil"/>
        </w:pBdr>
        <w:tabs>
          <w:tab w:val="left" w:pos="1418"/>
          <w:tab w:val="left" w:pos="2127"/>
        </w:tabs>
        <w:spacing w:before="4" w:line="276" w:lineRule="auto"/>
        <w:ind w:left="1276" w:hanging="425"/>
        <w:jc w:val="both"/>
        <w:rPr>
          <w:rFonts w:ascii="Arial Narrow" w:eastAsia="Arial Narrow" w:hAnsi="Arial Narrow" w:cs="Arial Narrow"/>
          <w:color w:val="000000"/>
        </w:rPr>
      </w:pPr>
    </w:p>
    <w:p w14:paraId="5438B805" w14:textId="77777777" w:rsidR="009E2968" w:rsidRDefault="00000000">
      <w:pPr>
        <w:numPr>
          <w:ilvl w:val="1"/>
          <w:numId w:val="82"/>
        </w:numPr>
        <w:pBdr>
          <w:top w:val="nil"/>
          <w:left w:val="nil"/>
          <w:bottom w:val="nil"/>
          <w:right w:val="nil"/>
          <w:between w:val="nil"/>
        </w:pBdr>
        <w:tabs>
          <w:tab w:val="left" w:pos="1079"/>
          <w:tab w:val="left" w:pos="1418"/>
          <w:tab w:val="left" w:pos="2127"/>
        </w:tabs>
        <w:spacing w:before="1" w:line="276" w:lineRule="auto"/>
        <w:ind w:left="1276" w:hanging="425"/>
        <w:jc w:val="both"/>
        <w:rPr>
          <w:rFonts w:ascii="Arial Narrow" w:eastAsia="Arial Narrow" w:hAnsi="Arial Narrow" w:cs="Arial Narrow"/>
          <w:color w:val="000000"/>
        </w:rPr>
      </w:pPr>
      <w:r>
        <w:rPr>
          <w:rFonts w:ascii="Arial Narrow" w:eastAsia="Arial Narrow" w:hAnsi="Arial Narrow" w:cs="Arial Narrow"/>
          <w:color w:val="000000"/>
        </w:rPr>
        <w:t>Conceder espacios para la socialización con los docentes.</w:t>
      </w:r>
    </w:p>
    <w:p w14:paraId="1EF86FC9" w14:textId="77777777" w:rsidR="009E2968" w:rsidRDefault="009E2968">
      <w:pPr>
        <w:pBdr>
          <w:top w:val="nil"/>
          <w:left w:val="nil"/>
          <w:bottom w:val="nil"/>
          <w:right w:val="nil"/>
          <w:between w:val="nil"/>
        </w:pBdr>
        <w:tabs>
          <w:tab w:val="left" w:pos="1418"/>
          <w:tab w:val="left" w:pos="2127"/>
        </w:tabs>
        <w:spacing w:before="141" w:line="276" w:lineRule="auto"/>
        <w:ind w:left="1276" w:hanging="425"/>
        <w:jc w:val="both"/>
        <w:rPr>
          <w:rFonts w:ascii="Arial Narrow" w:eastAsia="Arial Narrow" w:hAnsi="Arial Narrow" w:cs="Arial Narrow"/>
          <w:color w:val="000000"/>
        </w:rPr>
      </w:pPr>
    </w:p>
    <w:p w14:paraId="3BE52EF0" w14:textId="77777777" w:rsidR="009E2968" w:rsidRDefault="00000000">
      <w:pPr>
        <w:numPr>
          <w:ilvl w:val="1"/>
          <w:numId w:val="82"/>
        </w:numPr>
        <w:pBdr>
          <w:top w:val="nil"/>
          <w:left w:val="nil"/>
          <w:bottom w:val="nil"/>
          <w:right w:val="nil"/>
          <w:between w:val="nil"/>
        </w:pBdr>
        <w:tabs>
          <w:tab w:val="left" w:pos="1079"/>
          <w:tab w:val="left" w:pos="1418"/>
          <w:tab w:val="left" w:pos="2127"/>
        </w:tabs>
        <w:spacing w:line="276" w:lineRule="auto"/>
        <w:ind w:left="1276" w:hanging="425"/>
        <w:jc w:val="both"/>
        <w:rPr>
          <w:rFonts w:ascii="Arial Narrow" w:eastAsia="Arial Narrow" w:hAnsi="Arial Narrow" w:cs="Arial Narrow"/>
          <w:color w:val="000000"/>
        </w:rPr>
      </w:pPr>
      <w:r>
        <w:rPr>
          <w:rFonts w:ascii="Arial Narrow" w:eastAsia="Arial Narrow" w:hAnsi="Arial Narrow" w:cs="Arial Narrow"/>
          <w:color w:val="000000"/>
        </w:rPr>
        <w:t>Recibir capacitación pertinente para la buena labor en el consejo y manejo del área.</w:t>
      </w:r>
    </w:p>
    <w:p w14:paraId="62467A83" w14:textId="77777777" w:rsidR="009E2968" w:rsidRDefault="009E2968">
      <w:pPr>
        <w:pBdr>
          <w:top w:val="nil"/>
          <w:left w:val="nil"/>
          <w:bottom w:val="nil"/>
          <w:right w:val="nil"/>
          <w:between w:val="nil"/>
        </w:pBdr>
        <w:tabs>
          <w:tab w:val="left" w:pos="1418"/>
          <w:tab w:val="left" w:pos="2127"/>
        </w:tabs>
        <w:spacing w:before="142" w:line="276" w:lineRule="auto"/>
        <w:ind w:left="1276" w:hanging="425"/>
        <w:jc w:val="both"/>
        <w:rPr>
          <w:rFonts w:ascii="Arial Narrow" w:eastAsia="Arial Narrow" w:hAnsi="Arial Narrow" w:cs="Arial Narrow"/>
          <w:color w:val="000000"/>
        </w:rPr>
      </w:pPr>
    </w:p>
    <w:p w14:paraId="44D6DED0" w14:textId="77777777" w:rsidR="009E2968" w:rsidRDefault="00000000">
      <w:pPr>
        <w:numPr>
          <w:ilvl w:val="1"/>
          <w:numId w:val="82"/>
        </w:numPr>
        <w:pBdr>
          <w:top w:val="nil"/>
          <w:left w:val="nil"/>
          <w:bottom w:val="nil"/>
          <w:right w:val="nil"/>
          <w:between w:val="nil"/>
        </w:pBdr>
        <w:tabs>
          <w:tab w:val="left" w:pos="1079"/>
          <w:tab w:val="left" w:pos="1418"/>
          <w:tab w:val="left" w:pos="2127"/>
        </w:tabs>
        <w:spacing w:line="276" w:lineRule="auto"/>
        <w:ind w:left="1276" w:hanging="425"/>
        <w:jc w:val="both"/>
        <w:rPr>
          <w:rFonts w:ascii="Arial Narrow" w:eastAsia="Arial Narrow" w:hAnsi="Arial Narrow" w:cs="Arial Narrow"/>
          <w:color w:val="000000"/>
        </w:rPr>
      </w:pPr>
      <w:r>
        <w:rPr>
          <w:rFonts w:ascii="Arial Narrow" w:eastAsia="Arial Narrow" w:hAnsi="Arial Narrow" w:cs="Arial Narrow"/>
          <w:color w:val="000000"/>
        </w:rPr>
        <w:t>Participar en los procesos de evaluación.</w:t>
      </w:r>
    </w:p>
    <w:p w14:paraId="022EA8A2" w14:textId="77777777" w:rsidR="009E2968" w:rsidRDefault="009E2968">
      <w:pPr>
        <w:pBdr>
          <w:top w:val="nil"/>
          <w:left w:val="nil"/>
          <w:bottom w:val="nil"/>
          <w:right w:val="nil"/>
          <w:between w:val="nil"/>
        </w:pBdr>
        <w:tabs>
          <w:tab w:val="left" w:pos="1418"/>
          <w:tab w:val="left" w:pos="2127"/>
        </w:tabs>
        <w:spacing w:before="142" w:line="276" w:lineRule="auto"/>
        <w:ind w:left="1276" w:hanging="425"/>
        <w:jc w:val="both"/>
        <w:rPr>
          <w:rFonts w:ascii="Arial Narrow" w:eastAsia="Arial Narrow" w:hAnsi="Arial Narrow" w:cs="Arial Narrow"/>
          <w:color w:val="000000"/>
        </w:rPr>
      </w:pPr>
    </w:p>
    <w:p w14:paraId="530804E0" w14:textId="77777777" w:rsidR="009E2968" w:rsidRDefault="00000000">
      <w:pPr>
        <w:numPr>
          <w:ilvl w:val="1"/>
          <w:numId w:val="82"/>
        </w:numPr>
        <w:pBdr>
          <w:top w:val="nil"/>
          <w:left w:val="nil"/>
          <w:bottom w:val="nil"/>
          <w:right w:val="nil"/>
          <w:between w:val="nil"/>
        </w:pBdr>
        <w:tabs>
          <w:tab w:val="left" w:pos="1079"/>
          <w:tab w:val="left" w:pos="1418"/>
          <w:tab w:val="left" w:pos="2127"/>
        </w:tabs>
        <w:spacing w:line="276" w:lineRule="auto"/>
        <w:ind w:left="1276" w:hanging="425"/>
        <w:jc w:val="both"/>
        <w:rPr>
          <w:rFonts w:ascii="Arial Narrow" w:eastAsia="Arial Narrow" w:hAnsi="Arial Narrow" w:cs="Arial Narrow"/>
          <w:color w:val="000000"/>
        </w:rPr>
      </w:pPr>
      <w:r>
        <w:rPr>
          <w:rFonts w:ascii="Arial Narrow" w:eastAsia="Arial Narrow" w:hAnsi="Arial Narrow" w:cs="Arial Narrow"/>
          <w:color w:val="000000"/>
        </w:rPr>
        <w:t>Derecho a la defensa cuando se incurra en alguna falta.</w:t>
      </w:r>
    </w:p>
    <w:p w14:paraId="75AFDDCA" w14:textId="77777777" w:rsidR="009E2968" w:rsidRDefault="009E2968">
      <w:pPr>
        <w:pBdr>
          <w:top w:val="nil"/>
          <w:left w:val="nil"/>
          <w:bottom w:val="nil"/>
          <w:right w:val="nil"/>
          <w:between w:val="nil"/>
        </w:pBdr>
        <w:tabs>
          <w:tab w:val="left" w:pos="1418"/>
          <w:tab w:val="left" w:pos="2127"/>
        </w:tabs>
        <w:spacing w:before="142" w:line="276" w:lineRule="auto"/>
        <w:ind w:left="1276" w:hanging="425"/>
        <w:jc w:val="both"/>
        <w:rPr>
          <w:rFonts w:ascii="Arial Narrow" w:eastAsia="Arial Narrow" w:hAnsi="Arial Narrow" w:cs="Arial Narrow"/>
          <w:color w:val="000000"/>
        </w:rPr>
      </w:pPr>
    </w:p>
    <w:p w14:paraId="76DC8C1C" w14:textId="77777777" w:rsidR="009E2968" w:rsidRDefault="00000000">
      <w:pPr>
        <w:pBdr>
          <w:top w:val="nil"/>
          <w:left w:val="nil"/>
          <w:bottom w:val="nil"/>
          <w:right w:val="nil"/>
          <w:between w:val="nil"/>
        </w:pBdr>
        <w:tabs>
          <w:tab w:val="left" w:pos="1418"/>
          <w:tab w:val="left" w:pos="2127"/>
        </w:tabs>
        <w:spacing w:line="276" w:lineRule="auto"/>
        <w:ind w:left="1276" w:hanging="425"/>
        <w:jc w:val="both"/>
        <w:rPr>
          <w:rFonts w:ascii="Arial Narrow" w:eastAsia="Arial Narrow" w:hAnsi="Arial Narrow" w:cs="Arial Narrow"/>
          <w:b/>
          <w:bCs/>
          <w:color w:val="000000"/>
        </w:rPr>
      </w:pPr>
      <w:r>
        <w:rPr>
          <w:rFonts w:ascii="Arial Narrow" w:eastAsia="Arial Narrow" w:hAnsi="Arial Narrow" w:cs="Arial Narrow"/>
          <w:b/>
          <w:bCs/>
          <w:color w:val="000000"/>
        </w:rPr>
        <w:lastRenderedPageBreak/>
        <w:t>SANCIONES</w:t>
      </w:r>
    </w:p>
    <w:p w14:paraId="05F80696" w14:textId="77777777" w:rsidR="009E2968" w:rsidRDefault="00000000">
      <w:pPr>
        <w:numPr>
          <w:ilvl w:val="1"/>
          <w:numId w:val="82"/>
        </w:numPr>
        <w:pBdr>
          <w:top w:val="nil"/>
          <w:left w:val="nil"/>
          <w:bottom w:val="nil"/>
          <w:right w:val="nil"/>
          <w:between w:val="nil"/>
        </w:pBdr>
        <w:tabs>
          <w:tab w:val="left" w:pos="1002"/>
          <w:tab w:val="left" w:pos="1418"/>
          <w:tab w:val="left" w:pos="2127"/>
        </w:tabs>
        <w:spacing w:before="139" w:line="276" w:lineRule="auto"/>
        <w:ind w:left="1276" w:hanging="425"/>
        <w:jc w:val="both"/>
        <w:rPr>
          <w:rFonts w:ascii="Arial Narrow" w:eastAsia="Arial Narrow" w:hAnsi="Arial Narrow" w:cs="Arial Narrow"/>
          <w:color w:val="000000"/>
        </w:rPr>
        <w:sectPr w:rsidR="009E2968">
          <w:pgSz w:w="12240" w:h="15840"/>
          <w:pgMar w:top="1418" w:right="1134" w:bottom="1418" w:left="1418" w:header="571" w:footer="1677" w:gutter="0"/>
          <w:cols w:space="720"/>
        </w:sectPr>
      </w:pPr>
      <w:r>
        <w:rPr>
          <w:rFonts w:ascii="Arial Narrow" w:eastAsia="Arial Narrow" w:hAnsi="Arial Narrow" w:cs="Arial Narrow"/>
          <w:color w:val="000000"/>
        </w:rPr>
        <w:t>Amonestación verbal. Primera falta.</w:t>
      </w:r>
    </w:p>
    <w:p w14:paraId="17215813" w14:textId="77777777" w:rsidR="009E2968" w:rsidRDefault="009E2968">
      <w:pPr>
        <w:pBdr>
          <w:top w:val="nil"/>
          <w:left w:val="nil"/>
          <w:bottom w:val="nil"/>
          <w:right w:val="nil"/>
          <w:between w:val="nil"/>
        </w:pBdr>
        <w:tabs>
          <w:tab w:val="left" w:pos="1418"/>
          <w:tab w:val="left" w:pos="2127"/>
        </w:tabs>
        <w:spacing w:before="235" w:line="276" w:lineRule="auto"/>
        <w:ind w:left="1276" w:hanging="425"/>
        <w:jc w:val="both"/>
        <w:rPr>
          <w:rFonts w:ascii="Arial Narrow" w:eastAsia="Arial Narrow" w:hAnsi="Arial Narrow" w:cs="Arial Narrow"/>
          <w:color w:val="000000"/>
        </w:rPr>
      </w:pPr>
    </w:p>
    <w:p w14:paraId="753C917D" w14:textId="77777777" w:rsidR="009E2968" w:rsidRDefault="00000000">
      <w:pPr>
        <w:numPr>
          <w:ilvl w:val="1"/>
          <w:numId w:val="82"/>
        </w:numPr>
        <w:pBdr>
          <w:top w:val="nil"/>
          <w:left w:val="nil"/>
          <w:bottom w:val="nil"/>
          <w:right w:val="nil"/>
          <w:between w:val="nil"/>
        </w:pBdr>
        <w:tabs>
          <w:tab w:val="left" w:pos="1002"/>
          <w:tab w:val="left" w:pos="1418"/>
          <w:tab w:val="left" w:pos="2127"/>
        </w:tabs>
        <w:spacing w:before="1" w:line="276" w:lineRule="auto"/>
        <w:ind w:left="1276" w:hanging="425"/>
        <w:jc w:val="both"/>
        <w:rPr>
          <w:rFonts w:ascii="Arial Narrow" w:eastAsia="Arial Narrow" w:hAnsi="Arial Narrow" w:cs="Arial Narrow"/>
          <w:color w:val="000000"/>
        </w:rPr>
      </w:pPr>
      <w:r>
        <w:rPr>
          <w:rFonts w:ascii="Arial Narrow" w:eastAsia="Arial Narrow" w:hAnsi="Arial Narrow" w:cs="Arial Narrow"/>
          <w:color w:val="000000"/>
        </w:rPr>
        <w:t>Amonestación escrita. Segunda falta.</w:t>
      </w:r>
    </w:p>
    <w:p w14:paraId="2FA65848" w14:textId="77777777" w:rsidR="009E2968" w:rsidRDefault="00000000">
      <w:pPr>
        <w:numPr>
          <w:ilvl w:val="1"/>
          <w:numId w:val="82"/>
        </w:numPr>
        <w:pBdr>
          <w:top w:val="nil"/>
          <w:left w:val="nil"/>
          <w:bottom w:val="nil"/>
          <w:right w:val="nil"/>
          <w:between w:val="nil"/>
        </w:pBdr>
        <w:tabs>
          <w:tab w:val="left" w:pos="1002"/>
          <w:tab w:val="left" w:pos="1418"/>
          <w:tab w:val="left" w:pos="2127"/>
        </w:tabs>
        <w:spacing w:before="136" w:line="276" w:lineRule="auto"/>
        <w:ind w:left="1276" w:hanging="425"/>
        <w:jc w:val="both"/>
        <w:rPr>
          <w:rFonts w:ascii="Arial Narrow" w:eastAsia="Arial Narrow" w:hAnsi="Arial Narrow" w:cs="Arial Narrow"/>
          <w:color w:val="000000"/>
        </w:rPr>
      </w:pPr>
      <w:r>
        <w:rPr>
          <w:rFonts w:ascii="Arial Narrow" w:eastAsia="Arial Narrow" w:hAnsi="Arial Narrow" w:cs="Arial Narrow"/>
          <w:color w:val="000000"/>
        </w:rPr>
        <w:t>Memorando. Tercera falta.</w:t>
      </w:r>
    </w:p>
    <w:p w14:paraId="1B957CFA" w14:textId="77777777" w:rsidR="009E2968" w:rsidRDefault="00000000">
      <w:pPr>
        <w:numPr>
          <w:ilvl w:val="1"/>
          <w:numId w:val="82"/>
        </w:numPr>
        <w:pBdr>
          <w:top w:val="nil"/>
          <w:left w:val="nil"/>
          <w:bottom w:val="nil"/>
          <w:right w:val="nil"/>
          <w:between w:val="nil"/>
        </w:pBdr>
        <w:tabs>
          <w:tab w:val="left" w:pos="1002"/>
          <w:tab w:val="left" w:pos="1418"/>
          <w:tab w:val="left" w:pos="2127"/>
        </w:tabs>
        <w:spacing w:before="140" w:line="276" w:lineRule="auto"/>
        <w:ind w:left="1276" w:hanging="425"/>
        <w:jc w:val="both"/>
        <w:rPr>
          <w:rFonts w:ascii="Arial Narrow" w:eastAsia="Arial Narrow" w:hAnsi="Arial Narrow" w:cs="Arial Narrow"/>
          <w:color w:val="000000"/>
        </w:rPr>
      </w:pPr>
      <w:r>
        <w:rPr>
          <w:rFonts w:ascii="Arial Narrow" w:eastAsia="Arial Narrow" w:hAnsi="Arial Narrow" w:cs="Arial Narrow"/>
          <w:color w:val="000000"/>
        </w:rPr>
        <w:t>Inhabilitado para pertenecer al consejo.</w:t>
      </w:r>
    </w:p>
    <w:p w14:paraId="50E84CD9" w14:textId="77777777" w:rsidR="009E2968" w:rsidRDefault="009E2968">
      <w:pPr>
        <w:pBdr>
          <w:top w:val="nil"/>
          <w:left w:val="nil"/>
          <w:bottom w:val="nil"/>
          <w:right w:val="nil"/>
          <w:between w:val="nil"/>
        </w:pBdr>
        <w:tabs>
          <w:tab w:val="left" w:pos="2127"/>
        </w:tabs>
        <w:spacing w:before="275" w:line="276" w:lineRule="auto"/>
        <w:ind w:left="851"/>
        <w:jc w:val="both"/>
        <w:rPr>
          <w:rFonts w:ascii="Arial Narrow" w:eastAsia="Arial Narrow" w:hAnsi="Arial Narrow" w:cs="Arial Narrow"/>
          <w:color w:val="000000"/>
        </w:rPr>
      </w:pPr>
    </w:p>
    <w:p w14:paraId="7AD90C5A" w14:textId="77777777" w:rsidR="009E2968" w:rsidRDefault="00000000">
      <w:pPr>
        <w:pBdr>
          <w:top w:val="nil"/>
          <w:left w:val="nil"/>
          <w:bottom w:val="nil"/>
          <w:right w:val="nil"/>
          <w:between w:val="nil"/>
        </w:pBdr>
        <w:tabs>
          <w:tab w:val="left" w:pos="2127"/>
        </w:tabs>
        <w:spacing w:before="1" w:line="276" w:lineRule="auto"/>
        <w:ind w:left="851"/>
        <w:jc w:val="both"/>
        <w:rPr>
          <w:rFonts w:ascii="Arial Narrow" w:eastAsia="Arial Narrow" w:hAnsi="Arial Narrow" w:cs="Arial Narrow"/>
          <w:b/>
          <w:bCs/>
          <w:color w:val="000000"/>
        </w:rPr>
      </w:pPr>
      <w:r>
        <w:rPr>
          <w:rFonts w:ascii="Arial Narrow" w:eastAsia="Arial Narrow" w:hAnsi="Arial Narrow" w:cs="Arial Narrow"/>
          <w:b/>
          <w:bCs/>
          <w:color w:val="000000"/>
        </w:rPr>
        <w:t>COMUNICACIONES</w:t>
      </w:r>
    </w:p>
    <w:p w14:paraId="73BBCBA2" w14:textId="77777777" w:rsidR="009E2968" w:rsidRDefault="00000000">
      <w:pPr>
        <w:pBdr>
          <w:top w:val="nil"/>
          <w:left w:val="nil"/>
          <w:bottom w:val="nil"/>
          <w:right w:val="nil"/>
          <w:between w:val="nil"/>
        </w:pBdr>
        <w:tabs>
          <w:tab w:val="left" w:pos="2127"/>
        </w:tabs>
        <w:spacing w:line="276" w:lineRule="auto"/>
        <w:ind w:left="851" w:right="559"/>
        <w:jc w:val="both"/>
        <w:rPr>
          <w:rFonts w:ascii="Arial Narrow" w:eastAsia="Arial Narrow" w:hAnsi="Arial Narrow" w:cs="Arial Narrow"/>
          <w:color w:val="000000"/>
        </w:rPr>
      </w:pPr>
      <w:r>
        <w:rPr>
          <w:rFonts w:ascii="Arial Narrow" w:eastAsia="Arial Narrow" w:hAnsi="Arial Narrow" w:cs="Arial Narrow"/>
          <w:color w:val="000000"/>
        </w:rPr>
        <w:t>Las circulares, oficios, y acuerdos que apruebe el consejo son documentos que se utilizarán para la comunicación con los demás docentes y organismos de la Institución.</w:t>
      </w:r>
    </w:p>
    <w:p w14:paraId="067FF845" w14:textId="77777777" w:rsidR="009E2968" w:rsidRDefault="009E2968">
      <w:pPr>
        <w:pBdr>
          <w:top w:val="nil"/>
          <w:left w:val="nil"/>
          <w:bottom w:val="nil"/>
          <w:right w:val="nil"/>
          <w:between w:val="nil"/>
        </w:pBdr>
        <w:tabs>
          <w:tab w:val="left" w:pos="1276"/>
        </w:tabs>
        <w:spacing w:before="45" w:line="276" w:lineRule="auto"/>
        <w:ind w:left="851" w:firstLine="283"/>
        <w:jc w:val="both"/>
        <w:rPr>
          <w:rFonts w:ascii="Arial Narrow" w:eastAsia="Arial Narrow" w:hAnsi="Arial Narrow" w:cs="Arial Narrow"/>
          <w:color w:val="000000"/>
        </w:rPr>
      </w:pPr>
    </w:p>
    <w:p w14:paraId="766430A0" w14:textId="77777777" w:rsidR="009E2968" w:rsidRDefault="00000000">
      <w:pPr>
        <w:pStyle w:val="Ttulo2"/>
        <w:tabs>
          <w:tab w:val="left" w:pos="1276"/>
        </w:tabs>
        <w:spacing w:before="1" w:line="276" w:lineRule="auto"/>
        <w:ind w:left="851"/>
        <w:jc w:val="both"/>
        <w:rPr>
          <w:rFonts w:ascii="Arial Narrow" w:eastAsia="Arial Narrow" w:hAnsi="Arial Narrow" w:cs="Arial Narrow"/>
          <w:sz w:val="22"/>
          <w:szCs w:val="22"/>
        </w:rPr>
      </w:pPr>
      <w:r>
        <w:rPr>
          <w:rFonts w:ascii="Arial Narrow" w:eastAsia="Arial Narrow" w:hAnsi="Arial Narrow" w:cs="Arial Narrow"/>
          <w:sz w:val="22"/>
          <w:szCs w:val="22"/>
        </w:rPr>
        <w:t>PERSONERO DE LOS ESTUDIANTES</w:t>
      </w:r>
    </w:p>
    <w:p w14:paraId="7CAA67DA" w14:textId="77777777" w:rsidR="009E2968" w:rsidRDefault="009E2968">
      <w:pPr>
        <w:pBdr>
          <w:top w:val="nil"/>
          <w:left w:val="nil"/>
          <w:bottom w:val="nil"/>
          <w:right w:val="nil"/>
          <w:between w:val="nil"/>
        </w:pBdr>
        <w:tabs>
          <w:tab w:val="left" w:pos="1276"/>
        </w:tabs>
        <w:spacing w:before="81" w:line="276" w:lineRule="auto"/>
        <w:ind w:left="851" w:firstLine="284"/>
        <w:jc w:val="both"/>
        <w:rPr>
          <w:rFonts w:ascii="Arial Narrow" w:eastAsia="Arial Narrow" w:hAnsi="Arial Narrow" w:cs="Arial Narrow"/>
          <w:b/>
          <w:bCs/>
          <w:color w:val="000000"/>
        </w:rPr>
      </w:pPr>
    </w:p>
    <w:p w14:paraId="305F0E9B" w14:textId="77777777" w:rsidR="009E2968" w:rsidRDefault="00000000">
      <w:pPr>
        <w:numPr>
          <w:ilvl w:val="1"/>
          <w:numId w:val="82"/>
        </w:numPr>
        <w:pBdr>
          <w:top w:val="nil"/>
          <w:left w:val="nil"/>
          <w:bottom w:val="nil"/>
          <w:right w:val="nil"/>
          <w:between w:val="nil"/>
        </w:pBdr>
        <w:tabs>
          <w:tab w:val="left" w:pos="1001"/>
          <w:tab w:val="left" w:pos="1003"/>
          <w:tab w:val="left" w:pos="1276"/>
        </w:tabs>
        <w:spacing w:line="276" w:lineRule="auto"/>
        <w:ind w:left="851" w:right="367" w:firstLine="284"/>
        <w:jc w:val="both"/>
        <w:rPr>
          <w:rFonts w:ascii="Arial Narrow" w:eastAsia="Arial Narrow" w:hAnsi="Arial Narrow" w:cs="Arial Narrow"/>
          <w:color w:val="000000"/>
        </w:rPr>
      </w:pPr>
      <w:r>
        <w:rPr>
          <w:rFonts w:ascii="Arial Narrow" w:eastAsia="Arial Narrow" w:hAnsi="Arial Narrow" w:cs="Arial Narrow"/>
          <w:color w:val="000000"/>
        </w:rPr>
        <w:t>Requisitos: su rendimiento académico y comportamiento social haya venido siendo excelente.</w:t>
      </w:r>
    </w:p>
    <w:p w14:paraId="49C02640" w14:textId="77777777" w:rsidR="009E2968" w:rsidRDefault="009E2968">
      <w:pPr>
        <w:pBdr>
          <w:top w:val="nil"/>
          <w:left w:val="nil"/>
          <w:bottom w:val="nil"/>
          <w:right w:val="nil"/>
          <w:between w:val="nil"/>
        </w:pBdr>
        <w:tabs>
          <w:tab w:val="left" w:pos="1276"/>
        </w:tabs>
        <w:spacing w:before="37" w:line="276" w:lineRule="auto"/>
        <w:ind w:left="851" w:firstLine="284"/>
        <w:jc w:val="both"/>
        <w:rPr>
          <w:rFonts w:ascii="Arial Narrow" w:eastAsia="Arial Narrow" w:hAnsi="Arial Narrow" w:cs="Arial Narrow"/>
          <w:color w:val="000000"/>
        </w:rPr>
      </w:pPr>
    </w:p>
    <w:p w14:paraId="6B884C33" w14:textId="77777777" w:rsidR="009E2968" w:rsidRDefault="00000000">
      <w:pPr>
        <w:numPr>
          <w:ilvl w:val="1"/>
          <w:numId w:val="82"/>
        </w:numPr>
        <w:pBdr>
          <w:top w:val="nil"/>
          <w:left w:val="nil"/>
          <w:bottom w:val="nil"/>
          <w:right w:val="nil"/>
          <w:between w:val="nil"/>
        </w:pBdr>
        <w:tabs>
          <w:tab w:val="left" w:pos="1002"/>
          <w:tab w:val="left" w:pos="1276"/>
        </w:tabs>
        <w:spacing w:line="276" w:lineRule="auto"/>
        <w:ind w:left="851" w:firstLine="284"/>
        <w:jc w:val="both"/>
        <w:rPr>
          <w:rFonts w:ascii="Arial Narrow" w:eastAsia="Arial Narrow" w:hAnsi="Arial Narrow" w:cs="Arial Narrow"/>
          <w:color w:val="000000"/>
        </w:rPr>
      </w:pPr>
      <w:r>
        <w:rPr>
          <w:rFonts w:ascii="Arial Narrow" w:eastAsia="Arial Narrow" w:hAnsi="Arial Narrow" w:cs="Arial Narrow"/>
          <w:color w:val="000000"/>
        </w:rPr>
        <w:t>Debe presentar un proyecto o plan de trabajo durante su campaña.</w:t>
      </w:r>
    </w:p>
    <w:p w14:paraId="66E03065" w14:textId="77777777" w:rsidR="009E2968" w:rsidRDefault="009E2968">
      <w:pPr>
        <w:pBdr>
          <w:top w:val="nil"/>
          <w:left w:val="nil"/>
          <w:bottom w:val="nil"/>
          <w:right w:val="nil"/>
          <w:between w:val="nil"/>
        </w:pBdr>
        <w:tabs>
          <w:tab w:val="left" w:pos="1276"/>
        </w:tabs>
        <w:spacing w:before="84" w:line="276" w:lineRule="auto"/>
        <w:ind w:left="851" w:firstLine="284"/>
        <w:jc w:val="both"/>
        <w:rPr>
          <w:rFonts w:ascii="Arial Narrow" w:eastAsia="Arial Narrow" w:hAnsi="Arial Narrow" w:cs="Arial Narrow"/>
          <w:color w:val="000000"/>
        </w:rPr>
      </w:pPr>
    </w:p>
    <w:p w14:paraId="41AD73E0" w14:textId="77777777" w:rsidR="009E2968" w:rsidRDefault="00000000">
      <w:pPr>
        <w:numPr>
          <w:ilvl w:val="1"/>
          <w:numId w:val="82"/>
        </w:numPr>
        <w:pBdr>
          <w:top w:val="nil"/>
          <w:left w:val="nil"/>
          <w:bottom w:val="nil"/>
          <w:right w:val="nil"/>
          <w:between w:val="nil"/>
        </w:pBdr>
        <w:tabs>
          <w:tab w:val="left" w:pos="1002"/>
          <w:tab w:val="left" w:pos="1276"/>
        </w:tabs>
        <w:spacing w:line="276" w:lineRule="auto"/>
        <w:ind w:left="851" w:firstLine="284"/>
        <w:jc w:val="both"/>
        <w:rPr>
          <w:rFonts w:ascii="Arial Narrow" w:eastAsia="Arial Narrow" w:hAnsi="Arial Narrow" w:cs="Arial Narrow"/>
          <w:color w:val="000000"/>
        </w:rPr>
      </w:pPr>
      <w:r>
        <w:rPr>
          <w:rFonts w:ascii="Arial Narrow" w:eastAsia="Arial Narrow" w:hAnsi="Arial Narrow" w:cs="Arial Narrow"/>
          <w:color w:val="000000"/>
        </w:rPr>
        <w:t>Haber sido estudiante regular de la institución del año inmediatamente anterior.</w:t>
      </w:r>
    </w:p>
    <w:p w14:paraId="36432268" w14:textId="77777777" w:rsidR="009E2968" w:rsidRDefault="009E2968">
      <w:pPr>
        <w:pBdr>
          <w:top w:val="nil"/>
          <w:left w:val="nil"/>
          <w:bottom w:val="nil"/>
          <w:right w:val="nil"/>
          <w:between w:val="nil"/>
        </w:pBdr>
        <w:tabs>
          <w:tab w:val="left" w:pos="1276"/>
        </w:tabs>
        <w:spacing w:before="82" w:line="276" w:lineRule="auto"/>
        <w:ind w:left="851" w:firstLine="284"/>
        <w:jc w:val="both"/>
        <w:rPr>
          <w:rFonts w:ascii="Arial Narrow" w:eastAsia="Arial Narrow" w:hAnsi="Arial Narrow" w:cs="Arial Narrow"/>
          <w:color w:val="000000"/>
        </w:rPr>
      </w:pPr>
    </w:p>
    <w:p w14:paraId="488BB4F1" w14:textId="77777777" w:rsidR="009E2968" w:rsidRDefault="00000000">
      <w:pPr>
        <w:pStyle w:val="Ttulo3"/>
        <w:tabs>
          <w:tab w:val="left" w:pos="1276"/>
        </w:tabs>
        <w:spacing w:line="276" w:lineRule="auto"/>
        <w:ind w:left="851" w:firstLine="283"/>
        <w:rPr>
          <w:rFonts w:ascii="Arial Narrow" w:eastAsia="Arial Narrow" w:hAnsi="Arial Narrow" w:cs="Arial Narrow"/>
          <w:sz w:val="22"/>
          <w:szCs w:val="22"/>
        </w:rPr>
      </w:pPr>
      <w:r>
        <w:rPr>
          <w:rFonts w:ascii="Arial Narrow" w:eastAsia="Arial Narrow" w:hAnsi="Arial Narrow" w:cs="Arial Narrow"/>
          <w:sz w:val="22"/>
          <w:szCs w:val="22"/>
        </w:rPr>
        <w:t>Sus Funciones Son:</w:t>
      </w:r>
    </w:p>
    <w:p w14:paraId="32A94E21" w14:textId="77777777" w:rsidR="009E2968" w:rsidRDefault="00000000">
      <w:pPr>
        <w:numPr>
          <w:ilvl w:val="1"/>
          <w:numId w:val="82"/>
        </w:numPr>
        <w:pBdr>
          <w:top w:val="nil"/>
          <w:left w:val="nil"/>
          <w:bottom w:val="nil"/>
          <w:right w:val="nil"/>
          <w:between w:val="nil"/>
        </w:pBdr>
        <w:tabs>
          <w:tab w:val="left" w:pos="1001"/>
          <w:tab w:val="left" w:pos="1003"/>
          <w:tab w:val="left" w:pos="1276"/>
        </w:tabs>
        <w:spacing w:before="1" w:line="276" w:lineRule="auto"/>
        <w:ind w:left="851" w:right="356" w:firstLine="283"/>
        <w:jc w:val="both"/>
        <w:rPr>
          <w:rFonts w:ascii="Arial Narrow" w:eastAsia="Arial Narrow" w:hAnsi="Arial Narrow" w:cs="Arial Narrow"/>
          <w:color w:val="000000"/>
        </w:rPr>
      </w:pPr>
      <w:r>
        <w:rPr>
          <w:rFonts w:ascii="Arial Narrow" w:eastAsia="Arial Narrow" w:hAnsi="Arial Narrow" w:cs="Arial Narrow"/>
          <w:color w:val="000000"/>
        </w:rPr>
        <w:t>Promover el ejercicio de los derechos y cumplimiento de los deberes estudiantiles, consagrados en la constitución política, las leyes, los decretos, las resoluciones y el manual de convivencia del colegio.</w:t>
      </w:r>
    </w:p>
    <w:p w14:paraId="242713E5" w14:textId="77777777" w:rsidR="009E2968" w:rsidRDefault="009E2968">
      <w:pPr>
        <w:pBdr>
          <w:top w:val="nil"/>
          <w:left w:val="nil"/>
          <w:bottom w:val="nil"/>
          <w:right w:val="nil"/>
          <w:between w:val="nil"/>
        </w:pBdr>
        <w:tabs>
          <w:tab w:val="left" w:pos="1276"/>
        </w:tabs>
        <w:spacing w:before="3" w:line="276" w:lineRule="auto"/>
        <w:ind w:left="851" w:firstLine="283"/>
        <w:jc w:val="both"/>
        <w:rPr>
          <w:rFonts w:ascii="Arial Narrow" w:eastAsia="Arial Narrow" w:hAnsi="Arial Narrow" w:cs="Arial Narrow"/>
          <w:color w:val="000000"/>
        </w:rPr>
      </w:pPr>
    </w:p>
    <w:p w14:paraId="0A32EBBF" w14:textId="77777777" w:rsidR="009E2968" w:rsidRDefault="00000000">
      <w:pPr>
        <w:numPr>
          <w:ilvl w:val="1"/>
          <w:numId w:val="82"/>
        </w:numPr>
        <w:pBdr>
          <w:top w:val="nil"/>
          <w:left w:val="nil"/>
          <w:bottom w:val="nil"/>
          <w:right w:val="nil"/>
          <w:between w:val="nil"/>
        </w:pBdr>
        <w:tabs>
          <w:tab w:val="left" w:pos="1001"/>
          <w:tab w:val="left" w:pos="1003"/>
          <w:tab w:val="left" w:pos="1276"/>
        </w:tabs>
        <w:spacing w:line="276" w:lineRule="auto"/>
        <w:ind w:left="851" w:right="364" w:firstLine="283"/>
        <w:jc w:val="both"/>
        <w:rPr>
          <w:rFonts w:ascii="Arial Narrow" w:eastAsia="Arial Narrow" w:hAnsi="Arial Narrow" w:cs="Arial Narrow"/>
          <w:color w:val="000000"/>
        </w:rPr>
      </w:pPr>
      <w:r>
        <w:rPr>
          <w:rFonts w:ascii="Arial Narrow" w:eastAsia="Arial Narrow" w:hAnsi="Arial Narrow" w:cs="Arial Narrow"/>
          <w:color w:val="000000"/>
        </w:rPr>
        <w:t>Gestionar ante el rector, coordinador, directores de grupo y ante los docentes en general y demás estamentos de la institución, la toma de decisiones para proteger los derechos de los estudiantes y la presentación de un servicio educativo de calidad.</w:t>
      </w:r>
    </w:p>
    <w:p w14:paraId="5E8AB0A9" w14:textId="77777777" w:rsidR="009E2968" w:rsidRDefault="009E2968">
      <w:pPr>
        <w:pBdr>
          <w:top w:val="nil"/>
          <w:left w:val="nil"/>
          <w:bottom w:val="nil"/>
          <w:right w:val="nil"/>
          <w:between w:val="nil"/>
        </w:pBdr>
        <w:tabs>
          <w:tab w:val="left" w:pos="1276"/>
        </w:tabs>
        <w:spacing w:before="4" w:line="276" w:lineRule="auto"/>
        <w:ind w:left="851" w:firstLine="283"/>
        <w:jc w:val="both"/>
        <w:rPr>
          <w:rFonts w:ascii="Arial Narrow" w:eastAsia="Arial Narrow" w:hAnsi="Arial Narrow" w:cs="Arial Narrow"/>
          <w:color w:val="000000"/>
        </w:rPr>
      </w:pPr>
    </w:p>
    <w:p w14:paraId="09A83F08" w14:textId="77777777" w:rsidR="009E2968" w:rsidRDefault="00000000">
      <w:pPr>
        <w:numPr>
          <w:ilvl w:val="1"/>
          <w:numId w:val="82"/>
        </w:numPr>
        <w:pBdr>
          <w:top w:val="nil"/>
          <w:left w:val="nil"/>
          <w:bottom w:val="nil"/>
          <w:right w:val="nil"/>
          <w:between w:val="nil"/>
        </w:pBdr>
        <w:tabs>
          <w:tab w:val="left" w:pos="1002"/>
          <w:tab w:val="left" w:pos="1276"/>
        </w:tabs>
        <w:spacing w:before="1" w:line="276" w:lineRule="auto"/>
        <w:ind w:left="851" w:firstLine="283"/>
        <w:jc w:val="both"/>
        <w:rPr>
          <w:rFonts w:ascii="Arial Narrow" w:eastAsia="Arial Narrow" w:hAnsi="Arial Narrow" w:cs="Arial Narrow"/>
          <w:color w:val="000000"/>
        </w:rPr>
      </w:pPr>
      <w:r>
        <w:rPr>
          <w:rFonts w:ascii="Arial Narrow" w:eastAsia="Arial Narrow" w:hAnsi="Arial Narrow" w:cs="Arial Narrow"/>
          <w:color w:val="000000"/>
        </w:rPr>
        <w:t>Actuar como fiscal en el consejo estudiantil.</w:t>
      </w:r>
    </w:p>
    <w:p w14:paraId="1686BE25" w14:textId="77777777" w:rsidR="009E2968" w:rsidRDefault="009E2968">
      <w:pPr>
        <w:tabs>
          <w:tab w:val="left" w:pos="1002"/>
          <w:tab w:val="left" w:pos="1276"/>
        </w:tabs>
        <w:spacing w:before="1" w:line="276" w:lineRule="auto"/>
        <w:jc w:val="both"/>
        <w:rPr>
          <w:rFonts w:ascii="Arial Narrow" w:eastAsia="Arial Narrow" w:hAnsi="Arial Narrow" w:cs="Arial Narrow"/>
        </w:rPr>
      </w:pPr>
    </w:p>
    <w:p w14:paraId="4A3959AC" w14:textId="77777777" w:rsidR="009E2968" w:rsidRDefault="00000000">
      <w:pPr>
        <w:numPr>
          <w:ilvl w:val="1"/>
          <w:numId w:val="82"/>
        </w:numPr>
        <w:pBdr>
          <w:top w:val="nil"/>
          <w:left w:val="nil"/>
          <w:bottom w:val="nil"/>
          <w:right w:val="nil"/>
          <w:between w:val="nil"/>
        </w:pBdr>
        <w:tabs>
          <w:tab w:val="left" w:pos="1001"/>
          <w:tab w:val="left" w:pos="1003"/>
          <w:tab w:val="left" w:pos="1276"/>
        </w:tabs>
        <w:spacing w:before="1" w:line="276" w:lineRule="auto"/>
        <w:ind w:left="851" w:right="362" w:firstLine="283"/>
        <w:jc w:val="both"/>
        <w:rPr>
          <w:rFonts w:ascii="Arial Narrow" w:eastAsia="Arial Narrow" w:hAnsi="Arial Narrow" w:cs="Arial Narrow"/>
          <w:color w:val="000000"/>
        </w:rPr>
      </w:pPr>
      <w:r>
        <w:rPr>
          <w:rFonts w:ascii="Arial Narrow" w:eastAsia="Arial Narrow" w:hAnsi="Arial Narrow" w:cs="Arial Narrow"/>
          <w:color w:val="000000"/>
        </w:rPr>
        <w:t>Fomentar entre sus compañeros la responsabilidad, la colaboración, la solidaridad, la ayuda, la tolerancia, el buen comportamiento.</w:t>
      </w:r>
    </w:p>
    <w:p w14:paraId="1531F939" w14:textId="77777777" w:rsidR="009E2968" w:rsidRDefault="009E2968">
      <w:pPr>
        <w:pBdr>
          <w:top w:val="nil"/>
          <w:left w:val="nil"/>
          <w:bottom w:val="nil"/>
          <w:right w:val="nil"/>
          <w:between w:val="nil"/>
        </w:pBdr>
        <w:tabs>
          <w:tab w:val="left" w:pos="1276"/>
        </w:tabs>
        <w:spacing w:before="4" w:line="276" w:lineRule="auto"/>
        <w:ind w:left="851" w:firstLine="283"/>
        <w:jc w:val="both"/>
        <w:rPr>
          <w:rFonts w:ascii="Arial Narrow" w:eastAsia="Arial Narrow" w:hAnsi="Arial Narrow" w:cs="Arial Narrow"/>
          <w:color w:val="000000"/>
        </w:rPr>
      </w:pPr>
    </w:p>
    <w:p w14:paraId="3932BC1A" w14:textId="77777777" w:rsidR="009E2968" w:rsidRDefault="00000000">
      <w:pPr>
        <w:numPr>
          <w:ilvl w:val="1"/>
          <w:numId w:val="82"/>
        </w:numPr>
        <w:pBdr>
          <w:top w:val="nil"/>
          <w:left w:val="nil"/>
          <w:bottom w:val="nil"/>
          <w:right w:val="nil"/>
          <w:between w:val="nil"/>
        </w:pBdr>
        <w:tabs>
          <w:tab w:val="left" w:pos="1001"/>
          <w:tab w:val="left" w:pos="1003"/>
          <w:tab w:val="left" w:pos="1276"/>
        </w:tabs>
        <w:spacing w:line="276" w:lineRule="auto"/>
        <w:ind w:left="851" w:right="363" w:firstLine="283"/>
        <w:jc w:val="both"/>
        <w:rPr>
          <w:rFonts w:ascii="Arial Narrow" w:eastAsia="Arial Narrow" w:hAnsi="Arial Narrow" w:cs="Arial Narrow"/>
          <w:color w:val="000000"/>
        </w:rPr>
      </w:pPr>
      <w:r>
        <w:rPr>
          <w:rFonts w:ascii="Arial Narrow" w:eastAsia="Arial Narrow" w:hAnsi="Arial Narrow" w:cs="Arial Narrow"/>
          <w:color w:val="000000"/>
        </w:rPr>
        <w:t>Recibir peticiones de los compañeros y de la comunidad sobre el cumplimiento de las obligaciones de los estudiantes.</w:t>
      </w:r>
    </w:p>
    <w:p w14:paraId="6A66F45B" w14:textId="77777777" w:rsidR="009E2968" w:rsidRDefault="009E2968">
      <w:pPr>
        <w:pBdr>
          <w:top w:val="nil"/>
          <w:left w:val="nil"/>
          <w:bottom w:val="nil"/>
          <w:right w:val="nil"/>
          <w:between w:val="nil"/>
        </w:pBdr>
        <w:tabs>
          <w:tab w:val="left" w:pos="1276"/>
        </w:tabs>
        <w:spacing w:before="3" w:line="276" w:lineRule="auto"/>
        <w:ind w:left="851" w:firstLine="283"/>
        <w:jc w:val="both"/>
        <w:rPr>
          <w:rFonts w:ascii="Arial Narrow" w:eastAsia="Arial Narrow" w:hAnsi="Arial Narrow" w:cs="Arial Narrow"/>
          <w:color w:val="000000"/>
        </w:rPr>
      </w:pPr>
    </w:p>
    <w:p w14:paraId="0AB928C5" w14:textId="77777777" w:rsidR="009E2968" w:rsidRDefault="00000000">
      <w:pPr>
        <w:numPr>
          <w:ilvl w:val="1"/>
          <w:numId w:val="82"/>
        </w:numPr>
        <w:pBdr>
          <w:top w:val="nil"/>
          <w:left w:val="nil"/>
          <w:bottom w:val="nil"/>
          <w:right w:val="nil"/>
          <w:between w:val="nil"/>
        </w:pBdr>
        <w:tabs>
          <w:tab w:val="left" w:pos="1001"/>
          <w:tab w:val="left" w:pos="1003"/>
          <w:tab w:val="left" w:pos="1276"/>
        </w:tabs>
        <w:spacing w:before="1" w:line="276" w:lineRule="auto"/>
        <w:ind w:left="851" w:right="364" w:firstLine="283"/>
        <w:jc w:val="both"/>
        <w:rPr>
          <w:rFonts w:ascii="Arial Narrow" w:eastAsia="Arial Narrow" w:hAnsi="Arial Narrow" w:cs="Arial Narrow"/>
          <w:color w:val="000000"/>
        </w:rPr>
      </w:pPr>
      <w:r>
        <w:rPr>
          <w:rFonts w:ascii="Arial Narrow" w:eastAsia="Arial Narrow" w:hAnsi="Arial Narrow" w:cs="Arial Narrow"/>
          <w:color w:val="000000"/>
        </w:rPr>
        <w:t>Diseñar mecanismos que facilitan el cumplimiento de responsabilidades, compromisos y deberes de los estudiantes.</w:t>
      </w:r>
    </w:p>
    <w:p w14:paraId="7C5DBBA5" w14:textId="77777777" w:rsidR="009E2968" w:rsidRDefault="00000000">
      <w:pPr>
        <w:numPr>
          <w:ilvl w:val="1"/>
          <w:numId w:val="82"/>
        </w:numPr>
        <w:pBdr>
          <w:top w:val="nil"/>
          <w:left w:val="nil"/>
          <w:bottom w:val="nil"/>
          <w:right w:val="nil"/>
          <w:between w:val="nil"/>
        </w:pBdr>
        <w:tabs>
          <w:tab w:val="left" w:pos="1001"/>
          <w:tab w:val="left" w:pos="1003"/>
          <w:tab w:val="left" w:pos="1276"/>
        </w:tabs>
        <w:spacing w:line="276" w:lineRule="auto"/>
        <w:ind w:left="851" w:right="362" w:firstLine="283"/>
        <w:jc w:val="both"/>
        <w:rPr>
          <w:rFonts w:ascii="Arial Narrow" w:eastAsia="Arial Narrow" w:hAnsi="Arial Narrow" w:cs="Arial Narrow"/>
          <w:color w:val="000000"/>
        </w:rPr>
      </w:pPr>
      <w:r>
        <w:rPr>
          <w:rFonts w:ascii="Arial Narrow" w:eastAsia="Arial Narrow" w:hAnsi="Arial Narrow" w:cs="Arial Narrow"/>
          <w:color w:val="000000"/>
        </w:rPr>
        <w:t xml:space="preserve">Apelar ante el consejo directivo, cualquier decisión tomada que contrarié las disposiciones </w:t>
      </w:r>
      <w:r>
        <w:rPr>
          <w:rFonts w:ascii="Arial Narrow" w:eastAsia="Arial Narrow" w:hAnsi="Arial Narrow" w:cs="Arial Narrow"/>
          <w:color w:val="000000"/>
        </w:rPr>
        <w:lastRenderedPageBreak/>
        <w:t>aprobadas en el manual de convivencia.</w:t>
      </w:r>
    </w:p>
    <w:p w14:paraId="32F49DFB" w14:textId="77777777" w:rsidR="009E2968" w:rsidRDefault="009E2968">
      <w:pPr>
        <w:pBdr>
          <w:top w:val="nil"/>
          <w:left w:val="nil"/>
          <w:bottom w:val="nil"/>
          <w:right w:val="nil"/>
          <w:between w:val="nil"/>
        </w:pBdr>
        <w:tabs>
          <w:tab w:val="left" w:pos="1276"/>
        </w:tabs>
        <w:spacing w:line="276" w:lineRule="auto"/>
        <w:ind w:left="851" w:firstLine="283"/>
        <w:jc w:val="both"/>
        <w:rPr>
          <w:rFonts w:ascii="Arial Narrow" w:eastAsia="Arial Narrow" w:hAnsi="Arial Narrow" w:cs="Arial Narrow"/>
          <w:color w:val="000000"/>
        </w:rPr>
      </w:pPr>
    </w:p>
    <w:p w14:paraId="6D5D7588" w14:textId="77777777" w:rsidR="009E2968" w:rsidRDefault="00000000">
      <w:pPr>
        <w:pStyle w:val="Ttulo2"/>
        <w:tabs>
          <w:tab w:val="left" w:pos="1276"/>
        </w:tabs>
        <w:spacing w:line="276" w:lineRule="auto"/>
        <w:ind w:left="851" w:firstLine="283"/>
        <w:jc w:val="both"/>
        <w:rPr>
          <w:rFonts w:ascii="Arial Narrow" w:eastAsia="Arial Narrow" w:hAnsi="Arial Narrow" w:cs="Arial Narrow"/>
          <w:sz w:val="22"/>
          <w:szCs w:val="22"/>
        </w:rPr>
      </w:pPr>
      <w:r>
        <w:rPr>
          <w:rFonts w:ascii="Arial Narrow" w:eastAsia="Arial Narrow" w:hAnsi="Arial Narrow" w:cs="Arial Narrow"/>
          <w:sz w:val="22"/>
          <w:szCs w:val="22"/>
        </w:rPr>
        <w:t>CONSEJO DE PADRES</w:t>
      </w:r>
    </w:p>
    <w:p w14:paraId="3572C9F5" w14:textId="77777777" w:rsidR="009E2968" w:rsidRDefault="00000000">
      <w:pPr>
        <w:pBdr>
          <w:top w:val="nil"/>
          <w:left w:val="nil"/>
          <w:bottom w:val="nil"/>
          <w:right w:val="nil"/>
          <w:between w:val="nil"/>
        </w:pBdr>
        <w:tabs>
          <w:tab w:val="left" w:pos="1276"/>
        </w:tabs>
        <w:spacing w:line="276" w:lineRule="auto"/>
        <w:ind w:left="851" w:right="305" w:firstLine="283"/>
        <w:jc w:val="both"/>
        <w:rPr>
          <w:rFonts w:ascii="Arial Narrow" w:eastAsia="Arial Narrow" w:hAnsi="Arial Narrow" w:cs="Arial Narrow"/>
          <w:color w:val="000000"/>
        </w:rPr>
      </w:pPr>
      <w:r>
        <w:rPr>
          <w:rFonts w:ascii="Arial Narrow" w:eastAsia="Arial Narrow" w:hAnsi="Arial Narrow" w:cs="Arial Narrow"/>
          <w:color w:val="000000"/>
        </w:rPr>
        <w:t>Es un órgano de la asociación de padres de familia para garantizar la participación de los padres y acudientes, en el proceso pedagógico del establecimiento.</w:t>
      </w:r>
    </w:p>
    <w:p w14:paraId="0FBA970C" w14:textId="77777777" w:rsidR="009E2968" w:rsidRDefault="009E2968">
      <w:pPr>
        <w:pBdr>
          <w:top w:val="nil"/>
          <w:left w:val="nil"/>
          <w:bottom w:val="nil"/>
          <w:right w:val="nil"/>
          <w:between w:val="nil"/>
        </w:pBdr>
        <w:tabs>
          <w:tab w:val="left" w:pos="1276"/>
        </w:tabs>
        <w:spacing w:line="276" w:lineRule="auto"/>
        <w:ind w:left="851" w:firstLine="283"/>
        <w:jc w:val="both"/>
        <w:rPr>
          <w:rFonts w:ascii="Arial Narrow" w:eastAsia="Arial Narrow" w:hAnsi="Arial Narrow" w:cs="Arial Narrow"/>
          <w:color w:val="000000"/>
        </w:rPr>
      </w:pPr>
    </w:p>
    <w:p w14:paraId="04414F13" w14:textId="77777777" w:rsidR="009E2968" w:rsidRDefault="00000000">
      <w:pPr>
        <w:pStyle w:val="Ttulo3"/>
        <w:tabs>
          <w:tab w:val="left" w:pos="1276"/>
        </w:tabs>
        <w:spacing w:line="276" w:lineRule="auto"/>
        <w:ind w:left="851" w:firstLine="283"/>
        <w:rPr>
          <w:rFonts w:ascii="Arial Narrow" w:eastAsia="Arial Narrow" w:hAnsi="Arial Narrow" w:cs="Arial Narrow"/>
          <w:sz w:val="22"/>
          <w:szCs w:val="22"/>
        </w:rPr>
      </w:pPr>
      <w:r>
        <w:rPr>
          <w:rFonts w:ascii="Arial Narrow" w:eastAsia="Arial Narrow" w:hAnsi="Arial Narrow" w:cs="Arial Narrow"/>
          <w:sz w:val="22"/>
          <w:szCs w:val="22"/>
        </w:rPr>
        <w:t>Sus funciones son:</w:t>
      </w:r>
    </w:p>
    <w:p w14:paraId="588349B8" w14:textId="77777777" w:rsidR="009E2968" w:rsidRDefault="00000000">
      <w:pPr>
        <w:numPr>
          <w:ilvl w:val="1"/>
          <w:numId w:val="82"/>
        </w:numPr>
        <w:pBdr>
          <w:top w:val="nil"/>
          <w:left w:val="nil"/>
          <w:bottom w:val="nil"/>
          <w:right w:val="nil"/>
          <w:between w:val="nil"/>
        </w:pBdr>
        <w:tabs>
          <w:tab w:val="left" w:pos="1002"/>
          <w:tab w:val="left" w:pos="1276"/>
        </w:tabs>
        <w:spacing w:line="276" w:lineRule="auto"/>
        <w:ind w:left="851" w:firstLine="283"/>
        <w:jc w:val="both"/>
        <w:rPr>
          <w:rFonts w:ascii="Arial Narrow" w:eastAsia="Arial Narrow" w:hAnsi="Arial Narrow" w:cs="Arial Narrow"/>
          <w:color w:val="000000"/>
        </w:rPr>
      </w:pPr>
      <w:r>
        <w:rPr>
          <w:rFonts w:ascii="Arial Narrow" w:eastAsia="Arial Narrow" w:hAnsi="Arial Narrow" w:cs="Arial Narrow"/>
          <w:color w:val="000000"/>
        </w:rPr>
        <w:t>Participar en la planeación, ejecución y evaluación del proyecto educativo institucional.</w:t>
      </w:r>
    </w:p>
    <w:p w14:paraId="3FAFEC10" w14:textId="77777777" w:rsidR="009E2968" w:rsidRDefault="009E2968">
      <w:pPr>
        <w:pBdr>
          <w:top w:val="nil"/>
          <w:left w:val="nil"/>
          <w:bottom w:val="nil"/>
          <w:right w:val="nil"/>
          <w:between w:val="nil"/>
        </w:pBdr>
        <w:tabs>
          <w:tab w:val="left" w:pos="1276"/>
        </w:tabs>
        <w:spacing w:before="141" w:line="276" w:lineRule="auto"/>
        <w:ind w:left="851" w:firstLine="283"/>
        <w:jc w:val="both"/>
        <w:rPr>
          <w:rFonts w:ascii="Arial Narrow" w:eastAsia="Arial Narrow" w:hAnsi="Arial Narrow" w:cs="Arial Narrow"/>
          <w:color w:val="000000"/>
        </w:rPr>
      </w:pPr>
    </w:p>
    <w:p w14:paraId="5B0001F2" w14:textId="77777777" w:rsidR="009E2968" w:rsidRDefault="00000000">
      <w:pPr>
        <w:numPr>
          <w:ilvl w:val="1"/>
          <w:numId w:val="82"/>
        </w:numPr>
        <w:pBdr>
          <w:top w:val="nil"/>
          <w:left w:val="nil"/>
          <w:bottom w:val="nil"/>
          <w:right w:val="nil"/>
          <w:between w:val="nil"/>
        </w:pBdr>
        <w:tabs>
          <w:tab w:val="left" w:pos="1002"/>
          <w:tab w:val="left" w:pos="1276"/>
        </w:tabs>
        <w:spacing w:line="276" w:lineRule="auto"/>
        <w:ind w:left="851" w:firstLine="283"/>
        <w:jc w:val="both"/>
        <w:rPr>
          <w:rFonts w:ascii="Arial Narrow" w:eastAsia="Arial Narrow" w:hAnsi="Arial Narrow" w:cs="Arial Narrow"/>
          <w:color w:val="000000"/>
        </w:rPr>
      </w:pPr>
      <w:r>
        <w:rPr>
          <w:rFonts w:ascii="Arial Narrow" w:eastAsia="Arial Narrow" w:hAnsi="Arial Narrow" w:cs="Arial Narrow"/>
          <w:color w:val="000000"/>
        </w:rPr>
        <w:t>Apoyar la filosofía de la institución y velar por su calidad ética y cívica.</w:t>
      </w:r>
    </w:p>
    <w:p w14:paraId="2A577C7A" w14:textId="77777777" w:rsidR="009E2968" w:rsidRDefault="009E2968">
      <w:pPr>
        <w:pBdr>
          <w:top w:val="nil"/>
          <w:left w:val="nil"/>
          <w:bottom w:val="nil"/>
          <w:right w:val="nil"/>
          <w:between w:val="nil"/>
        </w:pBdr>
        <w:tabs>
          <w:tab w:val="left" w:pos="1276"/>
        </w:tabs>
        <w:spacing w:before="142" w:line="276" w:lineRule="auto"/>
        <w:ind w:left="851" w:firstLine="283"/>
        <w:jc w:val="both"/>
        <w:rPr>
          <w:rFonts w:ascii="Arial Narrow" w:eastAsia="Arial Narrow" w:hAnsi="Arial Narrow" w:cs="Arial Narrow"/>
          <w:color w:val="000000"/>
        </w:rPr>
      </w:pPr>
    </w:p>
    <w:p w14:paraId="794F2CCF" w14:textId="77777777" w:rsidR="009E2968" w:rsidRDefault="00000000">
      <w:pPr>
        <w:numPr>
          <w:ilvl w:val="1"/>
          <w:numId w:val="82"/>
        </w:numPr>
        <w:pBdr>
          <w:top w:val="nil"/>
          <w:left w:val="nil"/>
          <w:bottom w:val="nil"/>
          <w:right w:val="nil"/>
          <w:between w:val="nil"/>
        </w:pBdr>
        <w:tabs>
          <w:tab w:val="left" w:pos="1001"/>
          <w:tab w:val="left" w:pos="1003"/>
          <w:tab w:val="left" w:pos="1276"/>
        </w:tabs>
        <w:spacing w:line="276" w:lineRule="auto"/>
        <w:ind w:left="851" w:right="360" w:firstLine="283"/>
        <w:jc w:val="both"/>
        <w:rPr>
          <w:rFonts w:ascii="Arial Narrow" w:eastAsia="Arial Narrow" w:hAnsi="Arial Narrow" w:cs="Arial Narrow"/>
          <w:color w:val="000000"/>
        </w:rPr>
      </w:pPr>
      <w:r>
        <w:rPr>
          <w:rFonts w:ascii="Arial Narrow" w:eastAsia="Arial Narrow" w:hAnsi="Arial Narrow" w:cs="Arial Narrow"/>
          <w:color w:val="000000"/>
        </w:rPr>
        <w:t>Realizar oportunos encuentros con el consejo directivo, el consejo académico y comisiones de evaluación y promoción.</w:t>
      </w:r>
    </w:p>
    <w:p w14:paraId="6D76EEE4" w14:textId="77777777" w:rsidR="009E2968" w:rsidRDefault="009E2968">
      <w:pPr>
        <w:pBdr>
          <w:top w:val="nil"/>
          <w:left w:val="nil"/>
          <w:bottom w:val="nil"/>
          <w:right w:val="nil"/>
          <w:between w:val="nil"/>
        </w:pBdr>
        <w:tabs>
          <w:tab w:val="left" w:pos="1276"/>
        </w:tabs>
        <w:spacing w:line="276" w:lineRule="auto"/>
        <w:ind w:left="851" w:firstLine="283"/>
        <w:jc w:val="both"/>
        <w:rPr>
          <w:rFonts w:ascii="Arial Narrow" w:eastAsia="Arial Narrow" w:hAnsi="Arial Narrow" w:cs="Arial Narrow"/>
          <w:color w:val="000000"/>
        </w:rPr>
      </w:pPr>
    </w:p>
    <w:p w14:paraId="06B79E0A" w14:textId="77777777" w:rsidR="009E2968" w:rsidRDefault="00000000">
      <w:pPr>
        <w:numPr>
          <w:ilvl w:val="1"/>
          <w:numId w:val="82"/>
        </w:numPr>
        <w:pBdr>
          <w:top w:val="nil"/>
          <w:left w:val="nil"/>
          <w:bottom w:val="nil"/>
          <w:right w:val="nil"/>
          <w:between w:val="nil"/>
        </w:pBdr>
        <w:tabs>
          <w:tab w:val="left" w:pos="1002"/>
          <w:tab w:val="left" w:pos="1276"/>
        </w:tabs>
        <w:spacing w:line="276" w:lineRule="auto"/>
        <w:ind w:left="851" w:firstLine="283"/>
        <w:jc w:val="both"/>
        <w:rPr>
          <w:rFonts w:ascii="Arial Narrow" w:eastAsia="Arial Narrow" w:hAnsi="Arial Narrow" w:cs="Arial Narrow"/>
          <w:color w:val="000000"/>
        </w:rPr>
      </w:pPr>
      <w:r>
        <w:rPr>
          <w:rFonts w:ascii="Arial Narrow" w:eastAsia="Arial Narrow" w:hAnsi="Arial Narrow" w:cs="Arial Narrow"/>
          <w:color w:val="000000"/>
        </w:rPr>
        <w:t>Presentar sugerencias para mejorar los procesos pedagógicos.</w:t>
      </w:r>
    </w:p>
    <w:p w14:paraId="4D3686D3" w14:textId="77777777" w:rsidR="009E2968" w:rsidRDefault="009E2968">
      <w:pPr>
        <w:pBdr>
          <w:top w:val="nil"/>
          <w:left w:val="nil"/>
          <w:bottom w:val="nil"/>
          <w:right w:val="nil"/>
          <w:between w:val="nil"/>
        </w:pBdr>
        <w:tabs>
          <w:tab w:val="left" w:pos="1276"/>
        </w:tabs>
        <w:spacing w:before="101" w:line="276" w:lineRule="auto"/>
        <w:ind w:left="851" w:firstLine="283"/>
        <w:jc w:val="both"/>
        <w:rPr>
          <w:rFonts w:ascii="Arial Narrow" w:eastAsia="Arial Narrow" w:hAnsi="Arial Narrow" w:cs="Arial Narrow"/>
          <w:color w:val="000000"/>
        </w:rPr>
      </w:pPr>
    </w:p>
    <w:p w14:paraId="3FDF3866" w14:textId="77777777" w:rsidR="009E2968" w:rsidRDefault="00000000">
      <w:pPr>
        <w:numPr>
          <w:ilvl w:val="1"/>
          <w:numId w:val="82"/>
        </w:numPr>
        <w:pBdr>
          <w:top w:val="nil"/>
          <w:left w:val="nil"/>
          <w:bottom w:val="nil"/>
          <w:right w:val="nil"/>
          <w:between w:val="nil"/>
        </w:pBdr>
        <w:tabs>
          <w:tab w:val="left" w:pos="1001"/>
          <w:tab w:val="left" w:pos="1003"/>
          <w:tab w:val="left" w:pos="1276"/>
        </w:tabs>
        <w:spacing w:before="1" w:line="276" w:lineRule="auto"/>
        <w:ind w:left="851" w:right="366" w:firstLine="283"/>
        <w:jc w:val="both"/>
        <w:rPr>
          <w:rFonts w:ascii="Arial Narrow" w:eastAsia="Arial Narrow" w:hAnsi="Arial Narrow" w:cs="Arial Narrow"/>
          <w:color w:val="000000"/>
        </w:rPr>
      </w:pPr>
      <w:r>
        <w:rPr>
          <w:rFonts w:ascii="Arial Narrow" w:eastAsia="Arial Narrow" w:hAnsi="Arial Narrow" w:cs="Arial Narrow"/>
          <w:color w:val="000000"/>
        </w:rPr>
        <w:t>Responsabilizar a la familia, como primera responsable en el seguimiento y mejoramiento de la calidad de los estudiantes.</w:t>
      </w:r>
    </w:p>
    <w:p w14:paraId="71838289" w14:textId="77777777" w:rsidR="009E2968" w:rsidRDefault="009E2968">
      <w:pPr>
        <w:pBdr>
          <w:top w:val="nil"/>
          <w:left w:val="nil"/>
          <w:bottom w:val="nil"/>
          <w:right w:val="nil"/>
          <w:between w:val="nil"/>
        </w:pBdr>
        <w:tabs>
          <w:tab w:val="left" w:pos="1276"/>
        </w:tabs>
        <w:spacing w:line="276" w:lineRule="auto"/>
        <w:ind w:left="851" w:firstLine="283"/>
        <w:jc w:val="both"/>
        <w:rPr>
          <w:rFonts w:ascii="Arial Narrow" w:eastAsia="Arial Narrow" w:hAnsi="Arial Narrow" w:cs="Arial Narrow"/>
          <w:color w:val="000000"/>
        </w:rPr>
      </w:pPr>
    </w:p>
    <w:p w14:paraId="5D33A7AC" w14:textId="77777777" w:rsidR="009E2968" w:rsidRDefault="00000000">
      <w:pPr>
        <w:numPr>
          <w:ilvl w:val="1"/>
          <w:numId w:val="82"/>
        </w:numPr>
        <w:pBdr>
          <w:top w:val="nil"/>
          <w:left w:val="nil"/>
          <w:bottom w:val="nil"/>
          <w:right w:val="nil"/>
          <w:between w:val="nil"/>
        </w:pBdr>
        <w:tabs>
          <w:tab w:val="left" w:pos="1002"/>
          <w:tab w:val="left" w:pos="1276"/>
        </w:tabs>
        <w:spacing w:line="276" w:lineRule="auto"/>
        <w:ind w:left="851" w:firstLine="283"/>
        <w:jc w:val="both"/>
        <w:rPr>
          <w:rFonts w:ascii="Arial Narrow" w:eastAsia="Arial Narrow" w:hAnsi="Arial Narrow" w:cs="Arial Narrow"/>
          <w:color w:val="000000"/>
        </w:rPr>
      </w:pPr>
      <w:r>
        <w:rPr>
          <w:rFonts w:ascii="Arial Narrow" w:eastAsia="Arial Narrow" w:hAnsi="Arial Narrow" w:cs="Arial Narrow"/>
          <w:color w:val="000000"/>
        </w:rPr>
        <w:t>Fomentar la participación de las familias, en las actividades que se promueven en el colegio.</w:t>
      </w:r>
    </w:p>
    <w:p w14:paraId="21B44C86" w14:textId="77777777" w:rsidR="009E2968" w:rsidRDefault="009E2968">
      <w:pPr>
        <w:pBdr>
          <w:top w:val="nil"/>
          <w:left w:val="nil"/>
          <w:bottom w:val="nil"/>
          <w:right w:val="nil"/>
          <w:between w:val="nil"/>
        </w:pBdr>
        <w:tabs>
          <w:tab w:val="left" w:pos="1276"/>
        </w:tabs>
        <w:spacing w:before="141" w:line="276" w:lineRule="auto"/>
        <w:ind w:left="851" w:firstLine="283"/>
        <w:jc w:val="both"/>
        <w:rPr>
          <w:rFonts w:ascii="Arial Narrow" w:eastAsia="Arial Narrow" w:hAnsi="Arial Narrow" w:cs="Arial Narrow"/>
          <w:color w:val="000000"/>
        </w:rPr>
      </w:pPr>
    </w:p>
    <w:p w14:paraId="1CE87EC2" w14:textId="77777777" w:rsidR="009E2968" w:rsidRDefault="00000000">
      <w:pPr>
        <w:numPr>
          <w:ilvl w:val="1"/>
          <w:numId w:val="82"/>
        </w:numPr>
        <w:pBdr>
          <w:top w:val="nil"/>
          <w:left w:val="nil"/>
          <w:bottom w:val="nil"/>
          <w:right w:val="nil"/>
          <w:between w:val="nil"/>
        </w:pBdr>
        <w:tabs>
          <w:tab w:val="left" w:pos="1001"/>
          <w:tab w:val="left" w:pos="1003"/>
          <w:tab w:val="left" w:pos="1276"/>
        </w:tabs>
        <w:spacing w:line="276" w:lineRule="auto"/>
        <w:ind w:left="851" w:right="360" w:firstLine="283"/>
        <w:jc w:val="both"/>
        <w:rPr>
          <w:rFonts w:ascii="Arial Narrow" w:eastAsia="Arial Narrow" w:hAnsi="Arial Narrow" w:cs="Arial Narrow"/>
          <w:color w:val="000000"/>
        </w:rPr>
      </w:pPr>
      <w:r>
        <w:rPr>
          <w:rFonts w:ascii="Arial Narrow" w:eastAsia="Arial Narrow" w:hAnsi="Arial Narrow" w:cs="Arial Narrow"/>
          <w:color w:val="000000"/>
        </w:rPr>
        <w:t>Proponer acciones necesarias para que los estudiantes puedan continuar adecuadamente su proceso educativo, después de conocidos los informes a través de los boletines e identificadas sus dificultades académicas (art. 47 decreto 1860 de 1994).</w:t>
      </w:r>
    </w:p>
    <w:p w14:paraId="1E53964B" w14:textId="77777777" w:rsidR="009E2968" w:rsidRDefault="009E2968">
      <w:pPr>
        <w:pBdr>
          <w:top w:val="nil"/>
          <w:left w:val="nil"/>
          <w:bottom w:val="nil"/>
          <w:right w:val="nil"/>
          <w:between w:val="nil"/>
        </w:pBdr>
        <w:tabs>
          <w:tab w:val="left" w:pos="1276"/>
        </w:tabs>
        <w:spacing w:before="4" w:line="276" w:lineRule="auto"/>
        <w:ind w:left="851" w:firstLine="283"/>
        <w:jc w:val="both"/>
        <w:rPr>
          <w:rFonts w:ascii="Arial Narrow" w:eastAsia="Arial Narrow" w:hAnsi="Arial Narrow" w:cs="Arial Narrow"/>
          <w:color w:val="000000"/>
        </w:rPr>
      </w:pPr>
    </w:p>
    <w:p w14:paraId="07B98F78" w14:textId="77777777" w:rsidR="009E2968" w:rsidRDefault="00000000">
      <w:pPr>
        <w:numPr>
          <w:ilvl w:val="1"/>
          <w:numId w:val="82"/>
        </w:numPr>
        <w:pBdr>
          <w:top w:val="nil"/>
          <w:left w:val="nil"/>
          <w:bottom w:val="nil"/>
          <w:right w:val="nil"/>
          <w:between w:val="nil"/>
        </w:pBdr>
        <w:tabs>
          <w:tab w:val="left" w:pos="1002"/>
          <w:tab w:val="left" w:pos="1276"/>
        </w:tabs>
        <w:spacing w:line="276" w:lineRule="auto"/>
        <w:ind w:left="851" w:firstLine="283"/>
        <w:jc w:val="both"/>
        <w:rPr>
          <w:rFonts w:ascii="Arial Narrow" w:eastAsia="Arial Narrow" w:hAnsi="Arial Narrow" w:cs="Arial Narrow"/>
          <w:color w:val="000000"/>
        </w:rPr>
      </w:pPr>
      <w:r>
        <w:rPr>
          <w:rFonts w:ascii="Arial Narrow" w:eastAsia="Arial Narrow" w:hAnsi="Arial Narrow" w:cs="Arial Narrow"/>
          <w:color w:val="000000"/>
        </w:rPr>
        <w:t>Fomentar las actividades culturales del colegio para impulsar la investigación científica.</w:t>
      </w:r>
    </w:p>
    <w:p w14:paraId="74C1A85C"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4464D359" w14:textId="77777777" w:rsidR="009E2968" w:rsidRDefault="009E2968">
      <w:pPr>
        <w:pBdr>
          <w:top w:val="nil"/>
          <w:left w:val="nil"/>
          <w:bottom w:val="nil"/>
          <w:right w:val="nil"/>
          <w:between w:val="nil"/>
        </w:pBdr>
        <w:tabs>
          <w:tab w:val="left" w:pos="2127"/>
        </w:tabs>
        <w:spacing w:before="185" w:line="276" w:lineRule="auto"/>
        <w:ind w:left="851"/>
        <w:jc w:val="both"/>
        <w:rPr>
          <w:rFonts w:ascii="Arial Narrow" w:eastAsia="Arial Narrow" w:hAnsi="Arial Narrow" w:cs="Arial Narrow"/>
          <w:color w:val="000000"/>
        </w:rPr>
      </w:pPr>
    </w:p>
    <w:p w14:paraId="6B0CD5F8" w14:textId="77777777" w:rsidR="009E2968" w:rsidRDefault="00000000">
      <w:pPr>
        <w:pStyle w:val="Ttulo2"/>
        <w:tabs>
          <w:tab w:val="left" w:pos="2127"/>
        </w:tabs>
        <w:spacing w:line="276" w:lineRule="auto"/>
        <w:ind w:left="851"/>
        <w:jc w:val="both"/>
        <w:rPr>
          <w:rFonts w:ascii="Arial Narrow" w:eastAsia="Arial Narrow" w:hAnsi="Arial Narrow" w:cs="Arial Narrow"/>
          <w:sz w:val="22"/>
          <w:szCs w:val="22"/>
        </w:rPr>
      </w:pPr>
      <w:r>
        <w:rPr>
          <w:rFonts w:ascii="Arial Narrow" w:eastAsia="Arial Narrow" w:hAnsi="Arial Narrow" w:cs="Arial Narrow"/>
          <w:sz w:val="22"/>
          <w:szCs w:val="22"/>
        </w:rPr>
        <w:t>CONSEJO DE ESTUDIANTES</w:t>
      </w:r>
    </w:p>
    <w:p w14:paraId="667986B9" w14:textId="77777777" w:rsidR="009E2968" w:rsidRDefault="009E2968">
      <w:pPr>
        <w:pBdr>
          <w:top w:val="nil"/>
          <w:left w:val="nil"/>
          <w:bottom w:val="nil"/>
          <w:right w:val="nil"/>
          <w:between w:val="nil"/>
        </w:pBdr>
        <w:tabs>
          <w:tab w:val="left" w:pos="2127"/>
        </w:tabs>
        <w:spacing w:before="46" w:line="276" w:lineRule="auto"/>
        <w:ind w:left="851"/>
        <w:jc w:val="both"/>
        <w:rPr>
          <w:rFonts w:ascii="Arial Narrow" w:eastAsia="Arial Narrow" w:hAnsi="Arial Narrow" w:cs="Arial Narrow"/>
          <w:b/>
          <w:bCs/>
          <w:color w:val="000000"/>
        </w:rPr>
      </w:pPr>
    </w:p>
    <w:p w14:paraId="5F325C52" w14:textId="77777777" w:rsidR="009E2968" w:rsidRDefault="00000000">
      <w:pPr>
        <w:pBdr>
          <w:top w:val="nil"/>
          <w:left w:val="nil"/>
          <w:bottom w:val="nil"/>
          <w:right w:val="nil"/>
          <w:between w:val="nil"/>
        </w:pBdr>
        <w:tabs>
          <w:tab w:val="left" w:pos="2127"/>
        </w:tabs>
        <w:spacing w:line="276" w:lineRule="auto"/>
        <w:ind w:left="851" w:right="366"/>
        <w:jc w:val="both"/>
        <w:rPr>
          <w:rFonts w:ascii="Arial Narrow" w:eastAsia="Arial Narrow" w:hAnsi="Arial Narrow" w:cs="Arial Narrow"/>
          <w:color w:val="000000"/>
        </w:rPr>
      </w:pPr>
      <w:r>
        <w:rPr>
          <w:rFonts w:ascii="Arial Narrow" w:eastAsia="Arial Narrow" w:hAnsi="Arial Narrow" w:cs="Arial Narrow"/>
          <w:color w:val="000000"/>
        </w:rPr>
        <w:t>Es el máximo órgano colegiado, que asegura y garantiza el continuo ejercicio de la participación por parte de los educandos en todo referente a funcionamiento de la institución.</w:t>
      </w:r>
    </w:p>
    <w:p w14:paraId="2A0C8BF5" w14:textId="77777777" w:rsidR="009E2968" w:rsidRDefault="009E2968">
      <w:pPr>
        <w:pBdr>
          <w:top w:val="nil"/>
          <w:left w:val="nil"/>
          <w:bottom w:val="nil"/>
          <w:right w:val="nil"/>
          <w:between w:val="nil"/>
        </w:pBdr>
        <w:tabs>
          <w:tab w:val="left" w:pos="2127"/>
        </w:tabs>
        <w:spacing w:before="2" w:line="276" w:lineRule="auto"/>
        <w:ind w:left="851"/>
        <w:jc w:val="both"/>
        <w:rPr>
          <w:rFonts w:ascii="Arial Narrow" w:eastAsia="Arial Narrow" w:hAnsi="Arial Narrow" w:cs="Arial Narrow"/>
          <w:color w:val="000000"/>
        </w:rPr>
      </w:pPr>
    </w:p>
    <w:p w14:paraId="3E620B7F" w14:textId="77777777" w:rsidR="009E2968" w:rsidRDefault="00000000">
      <w:pPr>
        <w:pStyle w:val="Ttulo3"/>
        <w:tabs>
          <w:tab w:val="left" w:pos="2127"/>
        </w:tabs>
        <w:spacing w:before="1" w:line="276" w:lineRule="auto"/>
        <w:ind w:left="851"/>
        <w:rPr>
          <w:rFonts w:ascii="Arial Narrow" w:eastAsia="Arial Narrow" w:hAnsi="Arial Narrow" w:cs="Arial Narrow"/>
          <w:sz w:val="22"/>
          <w:szCs w:val="22"/>
        </w:rPr>
      </w:pPr>
      <w:r>
        <w:rPr>
          <w:rFonts w:ascii="Arial Narrow" w:eastAsia="Arial Narrow" w:hAnsi="Arial Narrow" w:cs="Arial Narrow"/>
          <w:sz w:val="22"/>
          <w:szCs w:val="22"/>
        </w:rPr>
        <w:t>Sus funciones son:</w:t>
      </w:r>
    </w:p>
    <w:p w14:paraId="525FEAA4" w14:textId="77777777" w:rsidR="009E2968" w:rsidRDefault="009E2968">
      <w:pPr>
        <w:pBdr>
          <w:top w:val="nil"/>
          <w:left w:val="nil"/>
          <w:bottom w:val="nil"/>
          <w:right w:val="nil"/>
          <w:between w:val="nil"/>
        </w:pBdr>
        <w:tabs>
          <w:tab w:val="left" w:pos="1276"/>
        </w:tabs>
        <w:spacing w:before="141" w:line="276" w:lineRule="auto"/>
        <w:ind w:left="1276" w:hanging="425"/>
        <w:jc w:val="both"/>
        <w:rPr>
          <w:rFonts w:ascii="Arial Narrow" w:eastAsia="Arial Narrow" w:hAnsi="Arial Narrow" w:cs="Arial Narrow"/>
          <w:b/>
          <w:bCs/>
          <w:color w:val="000000"/>
        </w:rPr>
      </w:pPr>
    </w:p>
    <w:p w14:paraId="44B977CF" w14:textId="77777777" w:rsidR="009E2968" w:rsidRDefault="00000000">
      <w:pPr>
        <w:numPr>
          <w:ilvl w:val="1"/>
          <w:numId w:val="82"/>
        </w:numPr>
        <w:pBdr>
          <w:top w:val="nil"/>
          <w:left w:val="nil"/>
          <w:bottom w:val="nil"/>
          <w:right w:val="nil"/>
          <w:between w:val="nil"/>
        </w:pBdr>
        <w:tabs>
          <w:tab w:val="left" w:pos="1002"/>
          <w:tab w:val="left" w:pos="1276"/>
        </w:tabs>
        <w:spacing w:before="1" w:line="276" w:lineRule="auto"/>
        <w:ind w:left="1276" w:hanging="425"/>
        <w:jc w:val="both"/>
        <w:rPr>
          <w:rFonts w:ascii="Arial Narrow" w:eastAsia="Arial Narrow" w:hAnsi="Arial Narrow" w:cs="Arial Narrow"/>
          <w:color w:val="000000"/>
        </w:rPr>
      </w:pPr>
      <w:r>
        <w:rPr>
          <w:rFonts w:ascii="Arial Narrow" w:eastAsia="Arial Narrow" w:hAnsi="Arial Narrow" w:cs="Arial Narrow"/>
          <w:color w:val="000000"/>
        </w:rPr>
        <w:t>Darse su propia organización interna.</w:t>
      </w:r>
    </w:p>
    <w:p w14:paraId="1A361F10" w14:textId="77777777" w:rsidR="009E2968" w:rsidRDefault="009E2968">
      <w:pPr>
        <w:pBdr>
          <w:top w:val="nil"/>
          <w:left w:val="nil"/>
          <w:bottom w:val="nil"/>
          <w:right w:val="nil"/>
          <w:between w:val="nil"/>
        </w:pBdr>
        <w:tabs>
          <w:tab w:val="left" w:pos="1276"/>
        </w:tabs>
        <w:spacing w:before="141" w:line="276" w:lineRule="auto"/>
        <w:ind w:left="1276" w:hanging="425"/>
        <w:jc w:val="both"/>
        <w:rPr>
          <w:rFonts w:ascii="Arial Narrow" w:eastAsia="Arial Narrow" w:hAnsi="Arial Narrow" w:cs="Arial Narrow"/>
          <w:color w:val="000000"/>
        </w:rPr>
      </w:pPr>
    </w:p>
    <w:p w14:paraId="29525AA4" w14:textId="77777777" w:rsidR="009E2968" w:rsidRDefault="00000000">
      <w:pPr>
        <w:numPr>
          <w:ilvl w:val="1"/>
          <w:numId w:val="82"/>
        </w:numPr>
        <w:pBdr>
          <w:top w:val="nil"/>
          <w:left w:val="nil"/>
          <w:bottom w:val="nil"/>
          <w:right w:val="nil"/>
          <w:between w:val="nil"/>
        </w:pBdr>
        <w:tabs>
          <w:tab w:val="left" w:pos="1001"/>
          <w:tab w:val="left" w:pos="1003"/>
          <w:tab w:val="left" w:pos="1276"/>
        </w:tabs>
        <w:spacing w:line="276" w:lineRule="auto"/>
        <w:ind w:left="1276" w:right="366" w:hanging="425"/>
        <w:jc w:val="both"/>
        <w:rPr>
          <w:rFonts w:ascii="Arial Narrow" w:eastAsia="Arial Narrow" w:hAnsi="Arial Narrow" w:cs="Arial Narrow"/>
          <w:color w:val="000000"/>
        </w:rPr>
      </w:pPr>
      <w:r>
        <w:rPr>
          <w:rFonts w:ascii="Arial Narrow" w:eastAsia="Arial Narrow" w:hAnsi="Arial Narrow" w:cs="Arial Narrow"/>
          <w:color w:val="000000"/>
        </w:rPr>
        <w:lastRenderedPageBreak/>
        <w:t>Elegir al representante de los estudiantes ante el consejo directivo del instituto entre los postulados libremente del grado noveno o que cumplan los requisitos establecidos en el presente reglamento y asesorarlo en el cumplimiento de sus funciones.</w:t>
      </w:r>
    </w:p>
    <w:p w14:paraId="576C1766" w14:textId="77777777" w:rsidR="009E2968" w:rsidRDefault="009E2968">
      <w:pPr>
        <w:pBdr>
          <w:top w:val="nil"/>
          <w:left w:val="nil"/>
          <w:bottom w:val="nil"/>
          <w:right w:val="nil"/>
          <w:between w:val="nil"/>
        </w:pBdr>
        <w:tabs>
          <w:tab w:val="left" w:pos="1276"/>
        </w:tabs>
        <w:spacing w:before="6" w:line="276" w:lineRule="auto"/>
        <w:ind w:left="1276" w:hanging="425"/>
        <w:jc w:val="both"/>
        <w:rPr>
          <w:rFonts w:ascii="Arial Narrow" w:eastAsia="Arial Narrow" w:hAnsi="Arial Narrow" w:cs="Arial Narrow"/>
          <w:color w:val="000000"/>
        </w:rPr>
      </w:pPr>
    </w:p>
    <w:p w14:paraId="68CA8B61" w14:textId="77777777" w:rsidR="009E2968" w:rsidRDefault="00000000">
      <w:pPr>
        <w:numPr>
          <w:ilvl w:val="1"/>
          <w:numId w:val="82"/>
        </w:numPr>
        <w:pBdr>
          <w:top w:val="nil"/>
          <w:left w:val="nil"/>
          <w:bottom w:val="nil"/>
          <w:right w:val="nil"/>
          <w:between w:val="nil"/>
        </w:pBdr>
        <w:tabs>
          <w:tab w:val="left" w:pos="1001"/>
          <w:tab w:val="left" w:pos="1003"/>
          <w:tab w:val="left" w:pos="1276"/>
        </w:tabs>
        <w:spacing w:line="276" w:lineRule="auto"/>
        <w:ind w:left="1276" w:right="364" w:hanging="425"/>
        <w:jc w:val="both"/>
        <w:rPr>
          <w:rFonts w:ascii="Arial Narrow" w:eastAsia="Arial Narrow" w:hAnsi="Arial Narrow" w:cs="Arial Narrow"/>
          <w:color w:val="000000"/>
        </w:rPr>
      </w:pPr>
      <w:r>
        <w:rPr>
          <w:rFonts w:ascii="Arial Narrow" w:eastAsia="Arial Narrow" w:hAnsi="Arial Narrow" w:cs="Arial Narrow"/>
          <w:color w:val="000000"/>
        </w:rPr>
        <w:t>Invitar a sus deliberaciones a aquellos estudiantes que presenten iniciativas sobre el desarrollo de la vida estudiantil.</w:t>
      </w:r>
    </w:p>
    <w:p w14:paraId="3D51F496" w14:textId="77777777" w:rsidR="009E2968" w:rsidRDefault="009E2968">
      <w:pPr>
        <w:pBdr>
          <w:top w:val="nil"/>
          <w:left w:val="nil"/>
          <w:bottom w:val="nil"/>
          <w:right w:val="nil"/>
          <w:between w:val="nil"/>
        </w:pBdr>
        <w:tabs>
          <w:tab w:val="left" w:pos="1276"/>
        </w:tabs>
        <w:spacing w:before="3" w:line="276" w:lineRule="auto"/>
        <w:ind w:left="1276" w:hanging="425"/>
        <w:jc w:val="both"/>
        <w:rPr>
          <w:rFonts w:ascii="Arial Narrow" w:eastAsia="Arial Narrow" w:hAnsi="Arial Narrow" w:cs="Arial Narrow"/>
          <w:color w:val="000000"/>
        </w:rPr>
      </w:pPr>
    </w:p>
    <w:p w14:paraId="0C20EAFF" w14:textId="77777777" w:rsidR="009E2968" w:rsidRDefault="00000000">
      <w:pPr>
        <w:numPr>
          <w:ilvl w:val="1"/>
          <w:numId w:val="82"/>
        </w:numPr>
        <w:pBdr>
          <w:top w:val="nil"/>
          <w:left w:val="nil"/>
          <w:bottom w:val="nil"/>
          <w:right w:val="nil"/>
          <w:between w:val="nil"/>
        </w:pBdr>
        <w:tabs>
          <w:tab w:val="left" w:pos="1001"/>
          <w:tab w:val="left" w:pos="1003"/>
          <w:tab w:val="left" w:pos="1276"/>
        </w:tabs>
        <w:spacing w:line="276" w:lineRule="auto"/>
        <w:ind w:left="1276" w:right="357" w:hanging="425"/>
        <w:jc w:val="both"/>
        <w:rPr>
          <w:rFonts w:ascii="Arial Narrow" w:eastAsia="Arial Narrow" w:hAnsi="Arial Narrow" w:cs="Arial Narrow"/>
          <w:color w:val="000000"/>
        </w:rPr>
      </w:pPr>
      <w:r>
        <w:rPr>
          <w:rFonts w:ascii="Arial Narrow" w:eastAsia="Arial Narrow" w:hAnsi="Arial Narrow" w:cs="Arial Narrow"/>
          <w:color w:val="000000"/>
        </w:rPr>
        <w:t>Fomentar la participación del alumnado en las diferentes actividades intercolegiales que favorezcan el desarrollo intelectual y cultural de los estudiantes, de acuerdo con los criterios establecidos en el manual de convivencia.</w:t>
      </w:r>
    </w:p>
    <w:p w14:paraId="65E3FD92" w14:textId="77777777" w:rsidR="009E2968" w:rsidRDefault="009E2968">
      <w:pPr>
        <w:pBdr>
          <w:top w:val="nil"/>
          <w:left w:val="nil"/>
          <w:bottom w:val="nil"/>
          <w:right w:val="nil"/>
          <w:between w:val="nil"/>
        </w:pBdr>
        <w:tabs>
          <w:tab w:val="left" w:pos="1276"/>
        </w:tabs>
        <w:spacing w:before="4" w:line="276" w:lineRule="auto"/>
        <w:ind w:left="1276" w:hanging="425"/>
        <w:jc w:val="both"/>
        <w:rPr>
          <w:rFonts w:ascii="Arial Narrow" w:eastAsia="Arial Narrow" w:hAnsi="Arial Narrow" w:cs="Arial Narrow"/>
          <w:color w:val="000000"/>
        </w:rPr>
      </w:pPr>
    </w:p>
    <w:p w14:paraId="7683A812" w14:textId="77777777" w:rsidR="009E2968" w:rsidRDefault="00000000">
      <w:pPr>
        <w:numPr>
          <w:ilvl w:val="1"/>
          <w:numId w:val="82"/>
        </w:numPr>
        <w:pBdr>
          <w:top w:val="nil"/>
          <w:left w:val="nil"/>
          <w:bottom w:val="nil"/>
          <w:right w:val="nil"/>
          <w:between w:val="nil"/>
        </w:pBdr>
        <w:tabs>
          <w:tab w:val="left" w:pos="1002"/>
          <w:tab w:val="left" w:pos="1276"/>
        </w:tabs>
        <w:spacing w:line="276" w:lineRule="auto"/>
        <w:ind w:left="1276" w:hanging="425"/>
        <w:jc w:val="both"/>
        <w:rPr>
          <w:rFonts w:ascii="Arial Narrow" w:eastAsia="Arial Narrow" w:hAnsi="Arial Narrow" w:cs="Arial Narrow"/>
          <w:color w:val="000000"/>
        </w:rPr>
      </w:pPr>
      <w:r>
        <w:rPr>
          <w:rFonts w:ascii="Arial Narrow" w:eastAsia="Arial Narrow" w:hAnsi="Arial Narrow" w:cs="Arial Narrow"/>
          <w:color w:val="000000"/>
        </w:rPr>
        <w:t>Participar en la planeación, ejecución y evaluación del proyecto educativo institucional.</w:t>
      </w:r>
    </w:p>
    <w:p w14:paraId="33D3B92B" w14:textId="77777777" w:rsidR="009E2968" w:rsidRDefault="009E2968">
      <w:pPr>
        <w:pBdr>
          <w:top w:val="nil"/>
          <w:left w:val="nil"/>
          <w:bottom w:val="nil"/>
          <w:right w:val="nil"/>
          <w:between w:val="nil"/>
        </w:pBdr>
        <w:tabs>
          <w:tab w:val="left" w:pos="1276"/>
        </w:tabs>
        <w:spacing w:line="276" w:lineRule="auto"/>
        <w:ind w:left="1276" w:hanging="425"/>
        <w:jc w:val="both"/>
        <w:rPr>
          <w:rFonts w:ascii="Arial Narrow" w:eastAsia="Arial Narrow" w:hAnsi="Arial Narrow" w:cs="Arial Narrow"/>
          <w:color w:val="000000"/>
        </w:rPr>
      </w:pPr>
    </w:p>
    <w:p w14:paraId="5C737F8F" w14:textId="77777777" w:rsidR="009E2968" w:rsidRDefault="00000000">
      <w:pPr>
        <w:numPr>
          <w:ilvl w:val="1"/>
          <w:numId w:val="82"/>
        </w:numPr>
        <w:pBdr>
          <w:top w:val="nil"/>
          <w:left w:val="nil"/>
          <w:bottom w:val="nil"/>
          <w:right w:val="nil"/>
          <w:between w:val="nil"/>
        </w:pBdr>
        <w:tabs>
          <w:tab w:val="left" w:pos="1001"/>
          <w:tab w:val="left" w:pos="1003"/>
          <w:tab w:val="left" w:pos="1276"/>
        </w:tabs>
        <w:spacing w:before="1" w:line="276" w:lineRule="auto"/>
        <w:ind w:left="1276" w:right="364" w:hanging="425"/>
        <w:jc w:val="both"/>
        <w:rPr>
          <w:rFonts w:ascii="Arial Narrow" w:eastAsia="Arial Narrow" w:hAnsi="Arial Narrow" w:cs="Arial Narrow"/>
          <w:color w:val="000000"/>
        </w:rPr>
      </w:pPr>
      <w:r>
        <w:rPr>
          <w:rFonts w:ascii="Arial Narrow" w:eastAsia="Arial Narrow" w:hAnsi="Arial Narrow" w:cs="Arial Narrow"/>
          <w:color w:val="000000"/>
        </w:rPr>
        <w:t>Elegir uno de los voceros como secretario del consejo estudiantil que lleve los libros de actas y organice correctamente los documentos propios del consejo.</w:t>
      </w:r>
    </w:p>
    <w:p w14:paraId="55F18217" w14:textId="77777777" w:rsidR="009E2968" w:rsidRDefault="009E2968">
      <w:pPr>
        <w:pBdr>
          <w:top w:val="nil"/>
          <w:left w:val="nil"/>
          <w:bottom w:val="nil"/>
          <w:right w:val="nil"/>
          <w:between w:val="nil"/>
        </w:pBdr>
        <w:tabs>
          <w:tab w:val="left" w:pos="1276"/>
        </w:tabs>
        <w:spacing w:before="4" w:line="276" w:lineRule="auto"/>
        <w:ind w:left="1276" w:hanging="425"/>
        <w:jc w:val="both"/>
        <w:rPr>
          <w:rFonts w:ascii="Arial Narrow" w:eastAsia="Arial Narrow" w:hAnsi="Arial Narrow" w:cs="Arial Narrow"/>
          <w:color w:val="000000"/>
        </w:rPr>
      </w:pPr>
    </w:p>
    <w:p w14:paraId="2D1890D6" w14:textId="77777777" w:rsidR="009E2968" w:rsidRDefault="00000000">
      <w:pPr>
        <w:numPr>
          <w:ilvl w:val="1"/>
          <w:numId w:val="82"/>
        </w:numPr>
        <w:pBdr>
          <w:top w:val="nil"/>
          <w:left w:val="nil"/>
          <w:bottom w:val="nil"/>
          <w:right w:val="nil"/>
          <w:between w:val="nil"/>
        </w:pBdr>
        <w:tabs>
          <w:tab w:val="left" w:pos="1002"/>
          <w:tab w:val="left" w:pos="1276"/>
        </w:tabs>
        <w:spacing w:line="276" w:lineRule="auto"/>
        <w:ind w:left="1276" w:hanging="425"/>
        <w:jc w:val="both"/>
        <w:rPr>
          <w:rFonts w:ascii="Arial Narrow" w:eastAsia="Arial Narrow" w:hAnsi="Arial Narrow" w:cs="Arial Narrow"/>
          <w:color w:val="000000"/>
        </w:rPr>
      </w:pPr>
      <w:r>
        <w:rPr>
          <w:rFonts w:ascii="Arial Narrow" w:eastAsia="Arial Narrow" w:hAnsi="Arial Narrow" w:cs="Arial Narrow"/>
          <w:color w:val="000000"/>
        </w:rPr>
        <w:t>Participar en la elaboración del instrumento de evaluación con el consejo académico.</w:t>
      </w:r>
    </w:p>
    <w:p w14:paraId="22792B79" w14:textId="77777777" w:rsidR="009E2968" w:rsidRDefault="009E2968">
      <w:pPr>
        <w:pBdr>
          <w:top w:val="nil"/>
          <w:left w:val="nil"/>
          <w:bottom w:val="nil"/>
          <w:right w:val="nil"/>
          <w:between w:val="nil"/>
        </w:pBdr>
        <w:tabs>
          <w:tab w:val="left" w:pos="1276"/>
        </w:tabs>
        <w:spacing w:before="142" w:line="276" w:lineRule="auto"/>
        <w:ind w:left="1276" w:hanging="425"/>
        <w:jc w:val="both"/>
        <w:rPr>
          <w:rFonts w:ascii="Arial Narrow" w:eastAsia="Arial Narrow" w:hAnsi="Arial Narrow" w:cs="Arial Narrow"/>
          <w:color w:val="000000"/>
        </w:rPr>
      </w:pPr>
    </w:p>
    <w:p w14:paraId="1D85909C" w14:textId="77777777" w:rsidR="009E2968" w:rsidRDefault="00000000">
      <w:pPr>
        <w:numPr>
          <w:ilvl w:val="1"/>
          <w:numId w:val="82"/>
        </w:numPr>
        <w:pBdr>
          <w:top w:val="nil"/>
          <w:left w:val="nil"/>
          <w:bottom w:val="nil"/>
          <w:right w:val="nil"/>
          <w:between w:val="nil"/>
        </w:pBdr>
        <w:tabs>
          <w:tab w:val="left" w:pos="1001"/>
          <w:tab w:val="left" w:pos="1003"/>
          <w:tab w:val="left" w:pos="1276"/>
        </w:tabs>
        <w:spacing w:line="276" w:lineRule="auto"/>
        <w:ind w:left="1276" w:right="358" w:hanging="425"/>
        <w:jc w:val="both"/>
        <w:rPr>
          <w:rFonts w:ascii="Arial Narrow" w:eastAsia="Arial Narrow" w:hAnsi="Arial Narrow" w:cs="Arial Narrow"/>
          <w:color w:val="000000"/>
        </w:rPr>
      </w:pPr>
      <w:r>
        <w:rPr>
          <w:rFonts w:ascii="Arial Narrow" w:eastAsia="Arial Narrow" w:hAnsi="Arial Narrow" w:cs="Arial Narrow"/>
          <w:color w:val="000000"/>
        </w:rPr>
        <w:t>Tomar las decisiones que atañen al buen funcionamiento de la institución, excepto las que sean competencia de otra autoridad.</w:t>
      </w:r>
    </w:p>
    <w:p w14:paraId="2809675F" w14:textId="77777777" w:rsidR="009E2968" w:rsidRDefault="009E2968">
      <w:pPr>
        <w:pBdr>
          <w:top w:val="nil"/>
          <w:left w:val="nil"/>
          <w:bottom w:val="nil"/>
          <w:right w:val="nil"/>
          <w:between w:val="nil"/>
        </w:pBdr>
        <w:tabs>
          <w:tab w:val="left" w:pos="1276"/>
        </w:tabs>
        <w:spacing w:before="3" w:line="276" w:lineRule="auto"/>
        <w:ind w:left="1276" w:hanging="425"/>
        <w:jc w:val="both"/>
        <w:rPr>
          <w:rFonts w:ascii="Arial Narrow" w:eastAsia="Arial Narrow" w:hAnsi="Arial Narrow" w:cs="Arial Narrow"/>
          <w:color w:val="000000"/>
        </w:rPr>
      </w:pPr>
    </w:p>
    <w:p w14:paraId="0BCF71EB" w14:textId="77777777" w:rsidR="009E2968" w:rsidRDefault="00000000">
      <w:pPr>
        <w:numPr>
          <w:ilvl w:val="1"/>
          <w:numId w:val="82"/>
        </w:numPr>
        <w:pBdr>
          <w:top w:val="nil"/>
          <w:left w:val="nil"/>
          <w:bottom w:val="nil"/>
          <w:right w:val="nil"/>
          <w:between w:val="nil"/>
        </w:pBdr>
        <w:tabs>
          <w:tab w:val="left" w:pos="1001"/>
          <w:tab w:val="left" w:pos="1003"/>
          <w:tab w:val="left" w:pos="1276"/>
        </w:tabs>
        <w:spacing w:line="276" w:lineRule="auto"/>
        <w:ind w:left="1276" w:right="360" w:hanging="425"/>
        <w:jc w:val="both"/>
        <w:rPr>
          <w:rFonts w:ascii="Arial Narrow" w:eastAsia="Arial Narrow" w:hAnsi="Arial Narrow" w:cs="Arial Narrow"/>
          <w:color w:val="000000"/>
        </w:rPr>
      </w:pPr>
      <w:r>
        <w:rPr>
          <w:rFonts w:ascii="Arial Narrow" w:eastAsia="Arial Narrow" w:hAnsi="Arial Narrow" w:cs="Arial Narrow"/>
          <w:color w:val="000000"/>
        </w:rPr>
        <w:t>Servir de instancia para resolver los conflictos que se presenten entre docentes administrativos con los estudiantes del establecimiento educativo y después de haber agotado los procedimientos previstos en el reglamento o manual de convivencia.</w:t>
      </w:r>
    </w:p>
    <w:p w14:paraId="30520602" w14:textId="77777777" w:rsidR="009E2968" w:rsidRDefault="009E2968">
      <w:pPr>
        <w:pBdr>
          <w:top w:val="nil"/>
          <w:left w:val="nil"/>
          <w:bottom w:val="nil"/>
          <w:right w:val="nil"/>
          <w:between w:val="nil"/>
        </w:pBdr>
        <w:tabs>
          <w:tab w:val="left" w:pos="1276"/>
        </w:tabs>
        <w:spacing w:before="6" w:line="276" w:lineRule="auto"/>
        <w:ind w:left="1276" w:hanging="425"/>
        <w:jc w:val="both"/>
        <w:rPr>
          <w:rFonts w:ascii="Arial Narrow" w:eastAsia="Arial Narrow" w:hAnsi="Arial Narrow" w:cs="Arial Narrow"/>
          <w:color w:val="000000"/>
        </w:rPr>
      </w:pPr>
    </w:p>
    <w:p w14:paraId="55BD590F" w14:textId="77777777" w:rsidR="009E2968" w:rsidRDefault="00000000">
      <w:pPr>
        <w:numPr>
          <w:ilvl w:val="1"/>
          <w:numId w:val="82"/>
        </w:numPr>
        <w:pBdr>
          <w:top w:val="nil"/>
          <w:left w:val="nil"/>
          <w:bottom w:val="nil"/>
          <w:right w:val="nil"/>
          <w:between w:val="nil"/>
        </w:pBdr>
        <w:tabs>
          <w:tab w:val="left" w:pos="1002"/>
          <w:tab w:val="left" w:pos="1276"/>
        </w:tabs>
        <w:spacing w:line="276" w:lineRule="auto"/>
        <w:ind w:left="1276" w:hanging="425"/>
        <w:jc w:val="both"/>
        <w:rPr>
          <w:rFonts w:ascii="Arial Narrow" w:eastAsia="Arial Narrow" w:hAnsi="Arial Narrow" w:cs="Arial Narrow"/>
          <w:color w:val="000000"/>
        </w:rPr>
      </w:pPr>
      <w:r>
        <w:rPr>
          <w:rFonts w:ascii="Arial Narrow" w:eastAsia="Arial Narrow" w:hAnsi="Arial Narrow" w:cs="Arial Narrow"/>
          <w:color w:val="000000"/>
        </w:rPr>
        <w:t>Adoptar el manual de convivencia y el reglamento de la institución.</w:t>
      </w:r>
    </w:p>
    <w:p w14:paraId="5C0E8896" w14:textId="77777777" w:rsidR="009E2968" w:rsidRDefault="009E2968">
      <w:pPr>
        <w:pBdr>
          <w:top w:val="nil"/>
          <w:left w:val="nil"/>
          <w:bottom w:val="nil"/>
          <w:right w:val="nil"/>
          <w:between w:val="nil"/>
        </w:pBdr>
        <w:tabs>
          <w:tab w:val="left" w:pos="1276"/>
        </w:tabs>
        <w:spacing w:before="142" w:line="276" w:lineRule="auto"/>
        <w:ind w:left="1276" w:hanging="425"/>
        <w:jc w:val="both"/>
        <w:rPr>
          <w:rFonts w:ascii="Arial Narrow" w:eastAsia="Arial Narrow" w:hAnsi="Arial Narrow" w:cs="Arial Narrow"/>
          <w:color w:val="000000"/>
        </w:rPr>
      </w:pPr>
    </w:p>
    <w:p w14:paraId="349AD12A" w14:textId="77777777" w:rsidR="009E2968" w:rsidRDefault="00000000">
      <w:pPr>
        <w:numPr>
          <w:ilvl w:val="1"/>
          <w:numId w:val="82"/>
        </w:numPr>
        <w:pBdr>
          <w:top w:val="nil"/>
          <w:left w:val="nil"/>
          <w:bottom w:val="nil"/>
          <w:right w:val="nil"/>
          <w:between w:val="nil"/>
        </w:pBdr>
        <w:tabs>
          <w:tab w:val="left" w:pos="1001"/>
          <w:tab w:val="left" w:pos="1003"/>
          <w:tab w:val="left" w:pos="1276"/>
        </w:tabs>
        <w:spacing w:line="276" w:lineRule="auto"/>
        <w:ind w:left="1276" w:right="358" w:hanging="425"/>
        <w:jc w:val="both"/>
        <w:rPr>
          <w:rFonts w:ascii="Arial Narrow" w:eastAsia="Arial Narrow" w:hAnsi="Arial Narrow" w:cs="Arial Narrow"/>
          <w:color w:val="000000"/>
        </w:rPr>
      </w:pPr>
      <w:r>
        <w:rPr>
          <w:rFonts w:ascii="Arial Narrow" w:eastAsia="Arial Narrow" w:hAnsi="Arial Narrow" w:cs="Arial Narrow"/>
          <w:color w:val="000000"/>
        </w:rPr>
        <w:t>Fijar los criterios para la asignación de cupos disponibles para la admisión de nuevos estudiantes.</w:t>
      </w:r>
    </w:p>
    <w:p w14:paraId="3256F699" w14:textId="77777777" w:rsidR="009E2968" w:rsidRDefault="009E2968">
      <w:pPr>
        <w:pBdr>
          <w:top w:val="nil"/>
          <w:left w:val="nil"/>
          <w:bottom w:val="nil"/>
          <w:right w:val="nil"/>
          <w:between w:val="nil"/>
        </w:pBdr>
        <w:tabs>
          <w:tab w:val="left" w:pos="1276"/>
        </w:tabs>
        <w:spacing w:before="3" w:line="276" w:lineRule="auto"/>
        <w:ind w:left="1276" w:hanging="425"/>
        <w:jc w:val="both"/>
        <w:rPr>
          <w:rFonts w:ascii="Arial Narrow" w:eastAsia="Arial Narrow" w:hAnsi="Arial Narrow" w:cs="Arial Narrow"/>
          <w:color w:val="000000"/>
        </w:rPr>
      </w:pPr>
    </w:p>
    <w:p w14:paraId="4D3F2A37" w14:textId="77777777" w:rsidR="009E2968" w:rsidRDefault="00000000">
      <w:pPr>
        <w:numPr>
          <w:ilvl w:val="1"/>
          <w:numId w:val="82"/>
        </w:numPr>
        <w:pBdr>
          <w:top w:val="nil"/>
          <w:left w:val="nil"/>
          <w:bottom w:val="nil"/>
          <w:right w:val="nil"/>
          <w:between w:val="nil"/>
        </w:pBdr>
        <w:tabs>
          <w:tab w:val="left" w:pos="1001"/>
          <w:tab w:val="left" w:pos="1003"/>
          <w:tab w:val="left" w:pos="1276"/>
        </w:tabs>
        <w:spacing w:line="276" w:lineRule="auto"/>
        <w:ind w:left="1276" w:right="366" w:hanging="425"/>
        <w:jc w:val="both"/>
        <w:rPr>
          <w:rFonts w:ascii="Arial Narrow" w:eastAsia="Arial Narrow" w:hAnsi="Arial Narrow" w:cs="Arial Narrow"/>
          <w:color w:val="000000"/>
        </w:rPr>
      </w:pPr>
      <w:r>
        <w:rPr>
          <w:rFonts w:ascii="Arial Narrow" w:eastAsia="Arial Narrow" w:hAnsi="Arial Narrow" w:cs="Arial Narrow"/>
          <w:color w:val="000000"/>
        </w:rPr>
        <w:t>Asumir la defensa y garantía de los derechos de toda la comunidad educativa, cuando alguno de sus miembros se sienta lesionado.</w:t>
      </w:r>
    </w:p>
    <w:p w14:paraId="0B4369A2" w14:textId="77777777" w:rsidR="009E2968" w:rsidRDefault="00000000">
      <w:pPr>
        <w:numPr>
          <w:ilvl w:val="1"/>
          <w:numId w:val="82"/>
        </w:numPr>
        <w:pBdr>
          <w:top w:val="nil"/>
          <w:left w:val="nil"/>
          <w:bottom w:val="nil"/>
          <w:right w:val="nil"/>
          <w:between w:val="nil"/>
        </w:pBdr>
        <w:tabs>
          <w:tab w:val="left" w:pos="1001"/>
          <w:tab w:val="left" w:pos="1003"/>
          <w:tab w:val="left" w:pos="1276"/>
        </w:tabs>
        <w:spacing w:line="276" w:lineRule="auto"/>
        <w:ind w:left="1276" w:right="367" w:hanging="425"/>
        <w:jc w:val="both"/>
        <w:rPr>
          <w:rFonts w:ascii="Arial Narrow" w:eastAsia="Arial Narrow" w:hAnsi="Arial Narrow" w:cs="Arial Narrow"/>
          <w:color w:val="000000"/>
        </w:rPr>
      </w:pPr>
      <w:r>
        <w:rPr>
          <w:rFonts w:ascii="Arial Narrow" w:eastAsia="Arial Narrow" w:hAnsi="Arial Narrow" w:cs="Arial Narrow"/>
          <w:color w:val="000000"/>
        </w:rPr>
        <w:t>Participar en la planeación y evaluación del proyecto educativo institucional, del currículo y del plan de estudios.</w:t>
      </w:r>
    </w:p>
    <w:p w14:paraId="343823AD" w14:textId="77777777" w:rsidR="009E2968" w:rsidRDefault="009E2968">
      <w:pPr>
        <w:pBdr>
          <w:top w:val="nil"/>
          <w:left w:val="nil"/>
          <w:bottom w:val="nil"/>
          <w:right w:val="nil"/>
          <w:between w:val="nil"/>
        </w:pBdr>
        <w:tabs>
          <w:tab w:val="left" w:pos="1276"/>
        </w:tabs>
        <w:spacing w:before="5" w:line="276" w:lineRule="auto"/>
        <w:ind w:left="1276" w:hanging="425"/>
        <w:jc w:val="both"/>
        <w:rPr>
          <w:rFonts w:ascii="Arial Narrow" w:eastAsia="Arial Narrow" w:hAnsi="Arial Narrow" w:cs="Arial Narrow"/>
          <w:color w:val="000000"/>
        </w:rPr>
      </w:pPr>
    </w:p>
    <w:p w14:paraId="68BD63AF" w14:textId="77777777" w:rsidR="009E2968" w:rsidRDefault="00000000">
      <w:pPr>
        <w:numPr>
          <w:ilvl w:val="1"/>
          <w:numId w:val="82"/>
        </w:numPr>
        <w:pBdr>
          <w:top w:val="nil"/>
          <w:left w:val="nil"/>
          <w:bottom w:val="nil"/>
          <w:right w:val="nil"/>
          <w:between w:val="nil"/>
        </w:pBdr>
        <w:tabs>
          <w:tab w:val="left" w:pos="1002"/>
          <w:tab w:val="left" w:pos="1276"/>
        </w:tabs>
        <w:spacing w:line="276" w:lineRule="auto"/>
        <w:ind w:left="1276" w:hanging="425"/>
        <w:jc w:val="both"/>
        <w:rPr>
          <w:rFonts w:ascii="Arial Narrow" w:eastAsia="Arial Narrow" w:hAnsi="Arial Narrow" w:cs="Arial Narrow"/>
          <w:color w:val="000000"/>
        </w:rPr>
      </w:pPr>
      <w:r>
        <w:rPr>
          <w:rFonts w:ascii="Arial Narrow" w:eastAsia="Arial Narrow" w:hAnsi="Arial Narrow" w:cs="Arial Narrow"/>
          <w:color w:val="000000"/>
        </w:rPr>
        <w:t>Estimular y controlar el buen funcionamiento de la institución educativa.</w:t>
      </w:r>
    </w:p>
    <w:p w14:paraId="44A6277C" w14:textId="77777777" w:rsidR="009E2968" w:rsidRDefault="009E2968">
      <w:pPr>
        <w:pBdr>
          <w:top w:val="nil"/>
          <w:left w:val="nil"/>
          <w:bottom w:val="nil"/>
          <w:right w:val="nil"/>
          <w:between w:val="nil"/>
        </w:pBdr>
        <w:tabs>
          <w:tab w:val="left" w:pos="1276"/>
        </w:tabs>
        <w:spacing w:before="142" w:line="276" w:lineRule="auto"/>
        <w:ind w:left="1276" w:hanging="425"/>
        <w:jc w:val="both"/>
        <w:rPr>
          <w:rFonts w:ascii="Arial Narrow" w:eastAsia="Arial Narrow" w:hAnsi="Arial Narrow" w:cs="Arial Narrow"/>
          <w:color w:val="000000"/>
        </w:rPr>
      </w:pPr>
    </w:p>
    <w:p w14:paraId="3545A401" w14:textId="77777777" w:rsidR="009E2968" w:rsidRDefault="00000000">
      <w:pPr>
        <w:numPr>
          <w:ilvl w:val="1"/>
          <w:numId w:val="82"/>
        </w:numPr>
        <w:pBdr>
          <w:top w:val="nil"/>
          <w:left w:val="nil"/>
          <w:bottom w:val="nil"/>
          <w:right w:val="nil"/>
          <w:between w:val="nil"/>
        </w:pBdr>
        <w:tabs>
          <w:tab w:val="left" w:pos="1001"/>
          <w:tab w:val="left" w:pos="1003"/>
          <w:tab w:val="left" w:pos="1276"/>
        </w:tabs>
        <w:spacing w:line="276" w:lineRule="auto"/>
        <w:ind w:left="1276" w:right="357" w:hanging="425"/>
        <w:jc w:val="both"/>
        <w:rPr>
          <w:rFonts w:ascii="Arial Narrow" w:eastAsia="Arial Narrow" w:hAnsi="Arial Narrow" w:cs="Arial Narrow"/>
          <w:color w:val="000000"/>
        </w:rPr>
      </w:pPr>
      <w:r>
        <w:rPr>
          <w:rFonts w:ascii="Arial Narrow" w:eastAsia="Arial Narrow" w:hAnsi="Arial Narrow" w:cs="Arial Narrow"/>
          <w:color w:val="000000"/>
        </w:rPr>
        <w:t>Establecer estímulos y sanciones para el buen desempeño académico y social del alumno, que han de incorporarse al reglamento o manual de convivencia. En ningún caso pueden ser contrarios a la dignidad del estudiante.</w:t>
      </w:r>
    </w:p>
    <w:p w14:paraId="4BB179AD" w14:textId="77777777" w:rsidR="009E2968" w:rsidRDefault="009E2968">
      <w:pPr>
        <w:pBdr>
          <w:top w:val="nil"/>
          <w:left w:val="nil"/>
          <w:bottom w:val="nil"/>
          <w:right w:val="nil"/>
          <w:between w:val="nil"/>
        </w:pBdr>
        <w:tabs>
          <w:tab w:val="left" w:pos="1276"/>
        </w:tabs>
        <w:spacing w:before="4" w:line="276" w:lineRule="auto"/>
        <w:ind w:left="1276" w:hanging="425"/>
        <w:jc w:val="both"/>
        <w:rPr>
          <w:rFonts w:ascii="Arial Narrow" w:eastAsia="Arial Narrow" w:hAnsi="Arial Narrow" w:cs="Arial Narrow"/>
          <w:color w:val="000000"/>
        </w:rPr>
      </w:pPr>
    </w:p>
    <w:p w14:paraId="7295CE57" w14:textId="77777777" w:rsidR="009E2968" w:rsidRDefault="00000000">
      <w:pPr>
        <w:numPr>
          <w:ilvl w:val="1"/>
          <w:numId w:val="82"/>
        </w:numPr>
        <w:pBdr>
          <w:top w:val="nil"/>
          <w:left w:val="nil"/>
          <w:bottom w:val="nil"/>
          <w:right w:val="nil"/>
          <w:between w:val="nil"/>
        </w:pBdr>
        <w:tabs>
          <w:tab w:val="left" w:pos="1001"/>
          <w:tab w:val="left" w:pos="1003"/>
          <w:tab w:val="left" w:pos="1276"/>
        </w:tabs>
        <w:spacing w:line="276" w:lineRule="auto"/>
        <w:ind w:left="1276" w:right="366" w:hanging="425"/>
        <w:jc w:val="both"/>
        <w:rPr>
          <w:rFonts w:ascii="Arial Narrow" w:eastAsia="Arial Narrow" w:hAnsi="Arial Narrow" w:cs="Arial Narrow"/>
          <w:color w:val="000000"/>
        </w:rPr>
      </w:pPr>
      <w:r>
        <w:rPr>
          <w:rFonts w:ascii="Arial Narrow" w:eastAsia="Arial Narrow" w:hAnsi="Arial Narrow" w:cs="Arial Narrow"/>
          <w:color w:val="000000"/>
        </w:rPr>
        <w:t>Recomendar criterios de participación de la institución en actividades comunitarias, culturales, deportivas y recreativas.</w:t>
      </w:r>
    </w:p>
    <w:p w14:paraId="7819E067" w14:textId="77777777" w:rsidR="009E2968" w:rsidRDefault="009E2968">
      <w:pPr>
        <w:pBdr>
          <w:top w:val="nil"/>
          <w:left w:val="nil"/>
          <w:bottom w:val="nil"/>
          <w:right w:val="nil"/>
          <w:between w:val="nil"/>
        </w:pBdr>
        <w:ind w:left="1003" w:hanging="361"/>
        <w:rPr>
          <w:rFonts w:ascii="Arial Narrow" w:eastAsia="Arial Narrow" w:hAnsi="Arial Narrow" w:cs="Arial Narrow"/>
          <w:color w:val="000000"/>
        </w:rPr>
      </w:pPr>
    </w:p>
    <w:p w14:paraId="13C2D8EA" w14:textId="77777777" w:rsidR="009E2968" w:rsidRDefault="00000000">
      <w:pPr>
        <w:numPr>
          <w:ilvl w:val="1"/>
          <w:numId w:val="82"/>
        </w:numPr>
        <w:pBdr>
          <w:top w:val="nil"/>
          <w:left w:val="nil"/>
          <w:bottom w:val="nil"/>
          <w:right w:val="nil"/>
          <w:between w:val="nil"/>
        </w:pBdr>
        <w:tabs>
          <w:tab w:val="left" w:pos="1001"/>
          <w:tab w:val="left" w:pos="1003"/>
          <w:tab w:val="left" w:pos="1276"/>
        </w:tabs>
        <w:spacing w:before="1" w:line="276" w:lineRule="auto"/>
        <w:ind w:left="1276" w:right="365" w:hanging="425"/>
        <w:jc w:val="both"/>
        <w:rPr>
          <w:rFonts w:ascii="Arial Narrow" w:eastAsia="Arial Narrow" w:hAnsi="Arial Narrow" w:cs="Arial Narrow"/>
          <w:color w:val="000000"/>
        </w:rPr>
      </w:pPr>
      <w:r>
        <w:rPr>
          <w:rFonts w:ascii="Arial Narrow" w:eastAsia="Arial Narrow" w:hAnsi="Arial Narrow" w:cs="Arial Narrow"/>
          <w:color w:val="000000"/>
        </w:rPr>
        <w:t>Establecer el procedimiento para permitir el uso de las instalaciones en la realización de actividades educativas, culturales, recreativas, deportivas y sociales de la respectiva comunidad educativa.</w:t>
      </w:r>
    </w:p>
    <w:p w14:paraId="35084879" w14:textId="77777777" w:rsidR="009E2968" w:rsidRDefault="009E2968">
      <w:pPr>
        <w:pBdr>
          <w:top w:val="nil"/>
          <w:left w:val="nil"/>
          <w:bottom w:val="nil"/>
          <w:right w:val="nil"/>
          <w:between w:val="nil"/>
        </w:pBdr>
        <w:tabs>
          <w:tab w:val="left" w:pos="1276"/>
        </w:tabs>
        <w:spacing w:before="3" w:line="276" w:lineRule="auto"/>
        <w:ind w:left="1276" w:hanging="425"/>
        <w:jc w:val="both"/>
        <w:rPr>
          <w:rFonts w:ascii="Arial Narrow" w:eastAsia="Arial Narrow" w:hAnsi="Arial Narrow" w:cs="Arial Narrow"/>
          <w:color w:val="000000"/>
        </w:rPr>
      </w:pPr>
    </w:p>
    <w:p w14:paraId="19D11E07" w14:textId="77777777" w:rsidR="009E2968" w:rsidRDefault="00000000">
      <w:pPr>
        <w:numPr>
          <w:ilvl w:val="1"/>
          <w:numId w:val="82"/>
        </w:numPr>
        <w:pBdr>
          <w:top w:val="nil"/>
          <w:left w:val="nil"/>
          <w:bottom w:val="nil"/>
          <w:right w:val="nil"/>
          <w:between w:val="nil"/>
        </w:pBdr>
        <w:tabs>
          <w:tab w:val="left" w:pos="1001"/>
          <w:tab w:val="left" w:pos="1003"/>
          <w:tab w:val="left" w:pos="1276"/>
        </w:tabs>
        <w:spacing w:line="276" w:lineRule="auto"/>
        <w:ind w:left="1276" w:right="358" w:hanging="425"/>
        <w:jc w:val="both"/>
        <w:rPr>
          <w:rFonts w:ascii="Arial Narrow" w:eastAsia="Arial Narrow" w:hAnsi="Arial Narrow" w:cs="Arial Narrow"/>
          <w:color w:val="000000"/>
        </w:rPr>
      </w:pPr>
      <w:r>
        <w:rPr>
          <w:rFonts w:ascii="Arial Narrow" w:eastAsia="Arial Narrow" w:hAnsi="Arial Narrow" w:cs="Arial Narrow"/>
          <w:color w:val="000000"/>
        </w:rPr>
        <w:t>Promover las relaciones tipo académico, deportivo y cultural con otras instituciones educativas y la conformación de organizaciones juveniles.</w:t>
      </w:r>
    </w:p>
    <w:p w14:paraId="0679C4BE" w14:textId="77777777" w:rsidR="009E2968" w:rsidRDefault="009E2968">
      <w:pPr>
        <w:pBdr>
          <w:top w:val="nil"/>
          <w:left w:val="nil"/>
          <w:bottom w:val="nil"/>
          <w:right w:val="nil"/>
          <w:between w:val="nil"/>
        </w:pBdr>
        <w:tabs>
          <w:tab w:val="left" w:pos="1276"/>
        </w:tabs>
        <w:spacing w:before="6" w:line="276" w:lineRule="auto"/>
        <w:ind w:left="1276" w:hanging="425"/>
        <w:jc w:val="both"/>
        <w:rPr>
          <w:rFonts w:ascii="Arial Narrow" w:eastAsia="Arial Narrow" w:hAnsi="Arial Narrow" w:cs="Arial Narrow"/>
          <w:color w:val="000000"/>
        </w:rPr>
      </w:pPr>
    </w:p>
    <w:p w14:paraId="087D6A78" w14:textId="77777777" w:rsidR="009E2968" w:rsidRDefault="00000000">
      <w:pPr>
        <w:numPr>
          <w:ilvl w:val="1"/>
          <w:numId w:val="82"/>
        </w:numPr>
        <w:pBdr>
          <w:top w:val="nil"/>
          <w:left w:val="nil"/>
          <w:bottom w:val="nil"/>
          <w:right w:val="nil"/>
          <w:between w:val="nil"/>
        </w:pBdr>
        <w:tabs>
          <w:tab w:val="left" w:pos="1002"/>
          <w:tab w:val="left" w:pos="1276"/>
        </w:tabs>
        <w:spacing w:line="276" w:lineRule="auto"/>
        <w:ind w:left="1276" w:hanging="425"/>
        <w:jc w:val="both"/>
        <w:rPr>
          <w:rFonts w:ascii="Arial Narrow" w:eastAsia="Arial Narrow" w:hAnsi="Arial Narrow" w:cs="Arial Narrow"/>
          <w:color w:val="000000"/>
        </w:rPr>
      </w:pPr>
      <w:r>
        <w:rPr>
          <w:rFonts w:ascii="Arial Narrow" w:eastAsia="Arial Narrow" w:hAnsi="Arial Narrow" w:cs="Arial Narrow"/>
          <w:color w:val="000000"/>
        </w:rPr>
        <w:t>Fomentar la conformación de asociaciones de padres de familia y de estudiantes.</w:t>
      </w:r>
    </w:p>
    <w:p w14:paraId="4E6A2EF9" w14:textId="77777777" w:rsidR="009E2968" w:rsidRDefault="009E2968">
      <w:pPr>
        <w:pBdr>
          <w:top w:val="nil"/>
          <w:left w:val="nil"/>
          <w:bottom w:val="nil"/>
          <w:right w:val="nil"/>
          <w:between w:val="nil"/>
        </w:pBdr>
        <w:tabs>
          <w:tab w:val="left" w:pos="1276"/>
        </w:tabs>
        <w:spacing w:before="141" w:line="276" w:lineRule="auto"/>
        <w:ind w:left="1276" w:hanging="425"/>
        <w:jc w:val="both"/>
        <w:rPr>
          <w:rFonts w:ascii="Arial Narrow" w:eastAsia="Arial Narrow" w:hAnsi="Arial Narrow" w:cs="Arial Narrow"/>
          <w:color w:val="000000"/>
        </w:rPr>
      </w:pPr>
    </w:p>
    <w:p w14:paraId="5A98D4D5" w14:textId="77777777" w:rsidR="009E2968" w:rsidRDefault="00000000">
      <w:pPr>
        <w:numPr>
          <w:ilvl w:val="1"/>
          <w:numId w:val="82"/>
        </w:numPr>
        <w:pBdr>
          <w:top w:val="nil"/>
          <w:left w:val="nil"/>
          <w:bottom w:val="nil"/>
          <w:right w:val="nil"/>
          <w:between w:val="nil"/>
        </w:pBdr>
        <w:tabs>
          <w:tab w:val="left" w:pos="1001"/>
          <w:tab w:val="left" w:pos="1003"/>
          <w:tab w:val="left" w:pos="1276"/>
        </w:tabs>
        <w:spacing w:line="276" w:lineRule="auto"/>
        <w:ind w:left="1276" w:right="358" w:hanging="425"/>
        <w:jc w:val="both"/>
        <w:rPr>
          <w:rFonts w:ascii="Arial Narrow" w:eastAsia="Arial Narrow" w:hAnsi="Arial Narrow" w:cs="Arial Narrow"/>
          <w:color w:val="000000"/>
        </w:rPr>
      </w:pPr>
      <w:r>
        <w:rPr>
          <w:rFonts w:ascii="Arial Narrow" w:eastAsia="Arial Narrow" w:hAnsi="Arial Narrow" w:cs="Arial Narrow"/>
          <w:color w:val="000000"/>
        </w:rPr>
        <w:t>Aprobar el presupuesto de ingresos y gastos de los recursos propios y los provenientes de pagos legalmente autorizados, efectuados por los padres y responsables de la educación de los estudiantes, tales como derechos académicos, uso de libros de texto y similares.</w:t>
      </w:r>
    </w:p>
    <w:p w14:paraId="3429C912" w14:textId="77777777" w:rsidR="009E2968" w:rsidRDefault="009E2968">
      <w:pPr>
        <w:pBdr>
          <w:top w:val="nil"/>
          <w:left w:val="nil"/>
          <w:bottom w:val="nil"/>
          <w:right w:val="nil"/>
          <w:between w:val="nil"/>
        </w:pBdr>
        <w:tabs>
          <w:tab w:val="left" w:pos="1276"/>
        </w:tabs>
        <w:spacing w:before="4" w:line="276" w:lineRule="auto"/>
        <w:ind w:left="1276" w:hanging="425"/>
        <w:jc w:val="both"/>
        <w:rPr>
          <w:rFonts w:ascii="Arial Narrow" w:eastAsia="Arial Narrow" w:hAnsi="Arial Narrow" w:cs="Arial Narrow"/>
          <w:color w:val="000000"/>
        </w:rPr>
      </w:pPr>
    </w:p>
    <w:p w14:paraId="42137B46" w14:textId="77777777" w:rsidR="009E2968" w:rsidRDefault="00000000">
      <w:pPr>
        <w:numPr>
          <w:ilvl w:val="1"/>
          <w:numId w:val="82"/>
        </w:numPr>
        <w:pBdr>
          <w:top w:val="nil"/>
          <w:left w:val="nil"/>
          <w:bottom w:val="nil"/>
          <w:right w:val="nil"/>
          <w:between w:val="nil"/>
        </w:pBdr>
        <w:tabs>
          <w:tab w:val="left" w:pos="1002"/>
          <w:tab w:val="left" w:pos="1276"/>
        </w:tabs>
        <w:spacing w:line="276" w:lineRule="auto"/>
        <w:ind w:left="1276" w:hanging="425"/>
        <w:jc w:val="both"/>
        <w:rPr>
          <w:rFonts w:ascii="Arial Narrow" w:eastAsia="Arial Narrow" w:hAnsi="Arial Narrow" w:cs="Arial Narrow"/>
          <w:color w:val="000000"/>
        </w:rPr>
      </w:pPr>
      <w:r>
        <w:rPr>
          <w:rFonts w:ascii="Arial Narrow" w:eastAsia="Arial Narrow" w:hAnsi="Arial Narrow" w:cs="Arial Narrow"/>
          <w:color w:val="000000"/>
        </w:rPr>
        <w:t>Reunirse una vez por mes.</w:t>
      </w:r>
    </w:p>
    <w:p w14:paraId="006D0E11" w14:textId="77777777" w:rsidR="009E2968" w:rsidRDefault="009E2968">
      <w:pPr>
        <w:pBdr>
          <w:top w:val="nil"/>
          <w:left w:val="nil"/>
          <w:bottom w:val="nil"/>
          <w:right w:val="nil"/>
          <w:between w:val="nil"/>
        </w:pBdr>
        <w:tabs>
          <w:tab w:val="left" w:pos="1276"/>
        </w:tabs>
        <w:spacing w:before="142" w:line="276" w:lineRule="auto"/>
        <w:ind w:left="1276" w:hanging="425"/>
        <w:jc w:val="both"/>
        <w:rPr>
          <w:rFonts w:ascii="Arial Narrow" w:eastAsia="Arial Narrow" w:hAnsi="Arial Narrow" w:cs="Arial Narrow"/>
          <w:color w:val="000000"/>
        </w:rPr>
      </w:pPr>
    </w:p>
    <w:p w14:paraId="72C14949" w14:textId="77777777" w:rsidR="009E2968" w:rsidRDefault="00000000">
      <w:pPr>
        <w:numPr>
          <w:ilvl w:val="1"/>
          <w:numId w:val="82"/>
        </w:numPr>
        <w:pBdr>
          <w:top w:val="nil"/>
          <w:left w:val="nil"/>
          <w:bottom w:val="nil"/>
          <w:right w:val="nil"/>
          <w:between w:val="nil"/>
        </w:pBdr>
        <w:tabs>
          <w:tab w:val="left" w:pos="1001"/>
          <w:tab w:val="left" w:pos="1003"/>
          <w:tab w:val="left" w:pos="1276"/>
        </w:tabs>
        <w:spacing w:line="276" w:lineRule="auto"/>
        <w:ind w:left="1276" w:right="365" w:hanging="425"/>
        <w:jc w:val="both"/>
        <w:rPr>
          <w:rFonts w:ascii="Arial Narrow" w:eastAsia="Arial Narrow" w:hAnsi="Arial Narrow" w:cs="Arial Narrow"/>
          <w:color w:val="000000"/>
        </w:rPr>
      </w:pPr>
      <w:r>
        <w:rPr>
          <w:rFonts w:ascii="Arial Narrow" w:eastAsia="Arial Narrow" w:hAnsi="Arial Narrow" w:cs="Arial Narrow"/>
          <w:color w:val="000000"/>
        </w:rPr>
        <w:t>Revisar permanentemente la situación académica y disciplinaria de los estudiantes con matrícula en observación</w:t>
      </w:r>
    </w:p>
    <w:p w14:paraId="7C256EAD"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4313E3A6"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6D113A6F" w14:textId="77777777" w:rsidR="009E2968" w:rsidRDefault="00000000">
      <w:pPr>
        <w:pStyle w:val="Ttulo2"/>
        <w:tabs>
          <w:tab w:val="left" w:pos="2127"/>
        </w:tabs>
        <w:spacing w:line="276" w:lineRule="auto"/>
        <w:ind w:left="851"/>
        <w:jc w:val="both"/>
        <w:rPr>
          <w:rFonts w:ascii="Arial Narrow" w:eastAsia="Arial Narrow" w:hAnsi="Arial Narrow" w:cs="Arial Narrow"/>
          <w:sz w:val="22"/>
          <w:szCs w:val="22"/>
        </w:rPr>
      </w:pPr>
      <w:r>
        <w:rPr>
          <w:rFonts w:ascii="Arial Narrow" w:eastAsia="Arial Narrow" w:hAnsi="Arial Narrow" w:cs="Arial Narrow"/>
          <w:sz w:val="22"/>
          <w:szCs w:val="22"/>
        </w:rPr>
        <w:t>ASOCIACION DE EXALUMNOS</w:t>
      </w:r>
    </w:p>
    <w:p w14:paraId="48FB9A14" w14:textId="77777777" w:rsidR="009E2968" w:rsidRDefault="009E2968">
      <w:pPr>
        <w:pBdr>
          <w:top w:val="nil"/>
          <w:left w:val="nil"/>
          <w:bottom w:val="nil"/>
          <w:right w:val="nil"/>
          <w:between w:val="nil"/>
        </w:pBdr>
        <w:tabs>
          <w:tab w:val="left" w:pos="2127"/>
        </w:tabs>
        <w:spacing w:before="141" w:line="276" w:lineRule="auto"/>
        <w:ind w:left="851"/>
        <w:jc w:val="both"/>
        <w:rPr>
          <w:rFonts w:ascii="Arial Narrow" w:eastAsia="Arial Narrow" w:hAnsi="Arial Narrow" w:cs="Arial Narrow"/>
          <w:b/>
          <w:bCs/>
          <w:color w:val="000000"/>
        </w:rPr>
      </w:pPr>
    </w:p>
    <w:p w14:paraId="7752BE83" w14:textId="77777777" w:rsidR="009E2968" w:rsidRDefault="00000000">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Apoyar los programas de mejoramiento de la institución. Está conformado por los estudiantes egresados del plantel.</w:t>
      </w:r>
    </w:p>
    <w:p w14:paraId="3C63B235" w14:textId="77777777" w:rsidR="009E2968" w:rsidRDefault="009E2968">
      <w:pPr>
        <w:pBdr>
          <w:top w:val="nil"/>
          <w:left w:val="nil"/>
          <w:bottom w:val="nil"/>
          <w:right w:val="nil"/>
          <w:between w:val="nil"/>
        </w:pBdr>
        <w:tabs>
          <w:tab w:val="left" w:pos="2127"/>
        </w:tabs>
        <w:spacing w:before="6" w:line="276" w:lineRule="auto"/>
        <w:ind w:left="851"/>
        <w:jc w:val="both"/>
        <w:rPr>
          <w:rFonts w:ascii="Arial Narrow" w:eastAsia="Arial Narrow" w:hAnsi="Arial Narrow" w:cs="Arial Narrow"/>
          <w:color w:val="000000"/>
        </w:rPr>
      </w:pPr>
    </w:p>
    <w:p w14:paraId="57B87697" w14:textId="77777777" w:rsidR="009E2968" w:rsidRDefault="00000000">
      <w:pPr>
        <w:pStyle w:val="Ttulo2"/>
        <w:tabs>
          <w:tab w:val="left" w:pos="2127"/>
        </w:tabs>
        <w:spacing w:line="276" w:lineRule="auto"/>
        <w:ind w:left="851"/>
        <w:jc w:val="both"/>
        <w:rPr>
          <w:rFonts w:ascii="Arial Narrow" w:eastAsia="Arial Narrow" w:hAnsi="Arial Narrow" w:cs="Arial Narrow"/>
          <w:sz w:val="22"/>
          <w:szCs w:val="22"/>
        </w:rPr>
      </w:pPr>
      <w:r>
        <w:rPr>
          <w:rFonts w:ascii="Arial Narrow" w:eastAsia="Arial Narrow" w:hAnsi="Arial Narrow" w:cs="Arial Narrow"/>
          <w:sz w:val="22"/>
          <w:szCs w:val="22"/>
        </w:rPr>
        <w:t>FUNCIONES:</w:t>
      </w:r>
    </w:p>
    <w:p w14:paraId="5AAA68CE" w14:textId="77777777" w:rsidR="009E2968" w:rsidRDefault="009E2968">
      <w:pPr>
        <w:pBdr>
          <w:top w:val="nil"/>
          <w:left w:val="nil"/>
          <w:bottom w:val="nil"/>
          <w:right w:val="nil"/>
          <w:between w:val="nil"/>
        </w:pBdr>
        <w:tabs>
          <w:tab w:val="left" w:pos="1134"/>
        </w:tabs>
        <w:spacing w:before="141" w:line="276" w:lineRule="auto"/>
        <w:ind w:left="851"/>
        <w:jc w:val="both"/>
        <w:rPr>
          <w:rFonts w:ascii="Arial Narrow" w:eastAsia="Arial Narrow" w:hAnsi="Arial Narrow" w:cs="Arial Narrow"/>
          <w:b/>
          <w:bCs/>
          <w:color w:val="000000"/>
        </w:rPr>
      </w:pPr>
    </w:p>
    <w:p w14:paraId="56837A88" w14:textId="77777777" w:rsidR="009E2968" w:rsidRDefault="00000000">
      <w:pPr>
        <w:numPr>
          <w:ilvl w:val="1"/>
          <w:numId w:val="82"/>
        </w:numPr>
        <w:pBdr>
          <w:top w:val="nil"/>
          <w:left w:val="nil"/>
          <w:bottom w:val="nil"/>
          <w:right w:val="nil"/>
          <w:between w:val="nil"/>
        </w:pBdr>
        <w:tabs>
          <w:tab w:val="left" w:pos="1002"/>
          <w:tab w:val="left" w:pos="1134"/>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Establecer su organización y organización interna.</w:t>
      </w:r>
    </w:p>
    <w:p w14:paraId="0D008921" w14:textId="77777777" w:rsidR="009E2968" w:rsidRDefault="00000000">
      <w:pPr>
        <w:numPr>
          <w:ilvl w:val="1"/>
          <w:numId w:val="82"/>
        </w:numPr>
        <w:pBdr>
          <w:top w:val="nil"/>
          <w:left w:val="nil"/>
          <w:bottom w:val="nil"/>
          <w:right w:val="nil"/>
          <w:between w:val="nil"/>
        </w:pBdr>
        <w:tabs>
          <w:tab w:val="left" w:pos="1002"/>
          <w:tab w:val="left" w:pos="1134"/>
        </w:tabs>
        <w:spacing w:before="137" w:line="276" w:lineRule="auto"/>
        <w:ind w:left="851" w:firstLine="0"/>
        <w:jc w:val="both"/>
        <w:rPr>
          <w:rFonts w:ascii="Arial Narrow" w:eastAsia="Arial Narrow" w:hAnsi="Arial Narrow" w:cs="Arial Narrow"/>
          <w:color w:val="000000"/>
        </w:rPr>
        <w:sectPr w:rsidR="009E2968">
          <w:pgSz w:w="12240" w:h="15840"/>
          <w:pgMar w:top="1418" w:right="1134" w:bottom="1418" w:left="1418" w:header="571" w:footer="1677" w:gutter="0"/>
          <w:cols w:space="720"/>
        </w:sectPr>
      </w:pPr>
      <w:r>
        <w:rPr>
          <w:rFonts w:ascii="Arial Narrow" w:eastAsia="Arial Narrow" w:hAnsi="Arial Narrow" w:cs="Arial Narrow"/>
          <w:color w:val="000000"/>
        </w:rPr>
        <w:t>Apoyar los programas del plantel a través de aportes, técnicos profesionales y otros.</w:t>
      </w:r>
    </w:p>
    <w:p w14:paraId="689962AB" w14:textId="77777777" w:rsidR="009E2968" w:rsidRDefault="009E2968">
      <w:pPr>
        <w:pBdr>
          <w:top w:val="nil"/>
          <w:left w:val="nil"/>
          <w:bottom w:val="nil"/>
          <w:right w:val="nil"/>
          <w:between w:val="nil"/>
        </w:pBdr>
        <w:tabs>
          <w:tab w:val="left" w:pos="1134"/>
        </w:tabs>
        <w:spacing w:before="235" w:line="276" w:lineRule="auto"/>
        <w:ind w:left="851"/>
        <w:jc w:val="both"/>
        <w:rPr>
          <w:rFonts w:ascii="Arial Narrow" w:eastAsia="Arial Narrow" w:hAnsi="Arial Narrow" w:cs="Arial Narrow"/>
          <w:color w:val="000000"/>
        </w:rPr>
      </w:pPr>
    </w:p>
    <w:p w14:paraId="5F6B365A" w14:textId="77777777" w:rsidR="009E2968" w:rsidRDefault="00000000">
      <w:pPr>
        <w:numPr>
          <w:ilvl w:val="1"/>
          <w:numId w:val="82"/>
        </w:numPr>
        <w:pBdr>
          <w:top w:val="nil"/>
          <w:left w:val="nil"/>
          <w:bottom w:val="nil"/>
          <w:right w:val="nil"/>
          <w:between w:val="nil"/>
        </w:pBdr>
        <w:tabs>
          <w:tab w:val="left" w:pos="1001"/>
          <w:tab w:val="left" w:pos="1003"/>
          <w:tab w:val="left" w:pos="1134"/>
        </w:tabs>
        <w:spacing w:before="1" w:line="276" w:lineRule="auto"/>
        <w:ind w:left="851" w:right="359" w:firstLine="0"/>
        <w:jc w:val="both"/>
        <w:rPr>
          <w:rFonts w:ascii="Arial Narrow" w:eastAsia="Arial Narrow" w:hAnsi="Arial Narrow" w:cs="Arial Narrow"/>
          <w:color w:val="000000"/>
        </w:rPr>
      </w:pPr>
      <w:r>
        <w:rPr>
          <w:rFonts w:ascii="Arial Narrow" w:eastAsia="Arial Narrow" w:hAnsi="Arial Narrow" w:cs="Arial Narrow"/>
          <w:color w:val="000000"/>
        </w:rPr>
        <w:t>Colaborar con la institución para el mejoramiento curricular, aportando ideas basadas en sus experiencias.</w:t>
      </w:r>
    </w:p>
    <w:p w14:paraId="2F10FAAE" w14:textId="77777777" w:rsidR="009E2968" w:rsidRDefault="00000000">
      <w:pPr>
        <w:numPr>
          <w:ilvl w:val="1"/>
          <w:numId w:val="82"/>
        </w:numPr>
        <w:pBdr>
          <w:top w:val="nil"/>
          <w:left w:val="nil"/>
          <w:bottom w:val="nil"/>
          <w:right w:val="nil"/>
          <w:between w:val="nil"/>
        </w:pBdr>
        <w:tabs>
          <w:tab w:val="left" w:pos="1001"/>
          <w:tab w:val="left" w:pos="1003"/>
          <w:tab w:val="left" w:pos="1134"/>
        </w:tabs>
        <w:spacing w:line="276" w:lineRule="auto"/>
        <w:ind w:left="851" w:right="371" w:firstLine="0"/>
        <w:jc w:val="both"/>
        <w:rPr>
          <w:rFonts w:ascii="Arial Narrow" w:eastAsia="Arial Narrow" w:hAnsi="Arial Narrow" w:cs="Arial Narrow"/>
          <w:color w:val="000000"/>
        </w:rPr>
      </w:pPr>
      <w:r>
        <w:rPr>
          <w:rFonts w:ascii="Arial Narrow" w:eastAsia="Arial Narrow" w:hAnsi="Arial Narrow" w:cs="Arial Narrow"/>
          <w:color w:val="000000"/>
        </w:rPr>
        <w:t>Coordinar con el plantel en la consecución de servicios de actualización y empleo para los egresados.</w:t>
      </w:r>
    </w:p>
    <w:p w14:paraId="396DB2D6"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40729C7A" w14:textId="77777777" w:rsidR="009E2968" w:rsidRDefault="00000000">
      <w:pPr>
        <w:pStyle w:val="Ttulo2"/>
        <w:tabs>
          <w:tab w:val="left" w:pos="2127"/>
        </w:tabs>
        <w:spacing w:before="1" w:line="276" w:lineRule="auto"/>
        <w:ind w:left="851"/>
        <w:jc w:val="both"/>
        <w:rPr>
          <w:rFonts w:ascii="Arial Narrow" w:eastAsia="Arial Narrow" w:hAnsi="Arial Narrow" w:cs="Arial Narrow"/>
          <w:b w:val="0"/>
          <w:bCs w:val="0"/>
          <w:sz w:val="22"/>
          <w:szCs w:val="22"/>
        </w:rPr>
      </w:pPr>
      <w:r>
        <w:rPr>
          <w:rFonts w:ascii="Arial Narrow" w:eastAsia="Arial Narrow" w:hAnsi="Arial Narrow" w:cs="Arial Narrow"/>
          <w:sz w:val="22"/>
          <w:szCs w:val="22"/>
        </w:rPr>
        <w:t>SECRETARIA (O)</w:t>
      </w:r>
      <w:r>
        <w:rPr>
          <w:rFonts w:ascii="Arial Narrow" w:eastAsia="Arial Narrow" w:hAnsi="Arial Narrow" w:cs="Arial Narrow"/>
          <w:b w:val="0"/>
          <w:bCs w:val="0"/>
          <w:sz w:val="22"/>
          <w:szCs w:val="22"/>
        </w:rPr>
        <w:t>.</w:t>
      </w:r>
    </w:p>
    <w:p w14:paraId="07E9BAE8" w14:textId="77777777" w:rsidR="009E2968" w:rsidRDefault="009E2968">
      <w:pPr>
        <w:pBdr>
          <w:top w:val="nil"/>
          <w:left w:val="nil"/>
          <w:bottom w:val="nil"/>
          <w:right w:val="nil"/>
          <w:between w:val="nil"/>
        </w:pBdr>
        <w:tabs>
          <w:tab w:val="left" w:pos="2127"/>
        </w:tabs>
        <w:spacing w:before="141" w:line="276" w:lineRule="auto"/>
        <w:ind w:left="851"/>
        <w:jc w:val="both"/>
        <w:rPr>
          <w:rFonts w:ascii="Arial Narrow" w:eastAsia="Arial Narrow" w:hAnsi="Arial Narrow" w:cs="Arial Narrow"/>
          <w:color w:val="000000"/>
        </w:rPr>
      </w:pPr>
    </w:p>
    <w:p w14:paraId="2CB40DCE" w14:textId="77777777" w:rsidR="009E2968" w:rsidRDefault="00000000">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La secretaria debe tener un perfil profesional, en organización, archivo, atención al cliente.</w:t>
      </w:r>
    </w:p>
    <w:p w14:paraId="1282622B" w14:textId="77777777" w:rsidR="009E2968" w:rsidRDefault="009E2968">
      <w:pPr>
        <w:pBdr>
          <w:top w:val="nil"/>
          <w:left w:val="nil"/>
          <w:bottom w:val="nil"/>
          <w:right w:val="nil"/>
          <w:between w:val="nil"/>
        </w:pBdr>
        <w:tabs>
          <w:tab w:val="left" w:pos="1276"/>
        </w:tabs>
        <w:spacing w:before="142" w:line="276" w:lineRule="auto"/>
        <w:ind w:left="1134" w:hanging="283"/>
        <w:jc w:val="both"/>
        <w:rPr>
          <w:rFonts w:ascii="Arial Narrow" w:eastAsia="Arial Narrow" w:hAnsi="Arial Narrow" w:cs="Arial Narrow"/>
          <w:color w:val="000000"/>
        </w:rPr>
      </w:pPr>
    </w:p>
    <w:p w14:paraId="2EFCC64B" w14:textId="77777777" w:rsidR="009E2968" w:rsidRDefault="00000000">
      <w:pPr>
        <w:numPr>
          <w:ilvl w:val="1"/>
          <w:numId w:val="82"/>
        </w:numPr>
        <w:pBdr>
          <w:top w:val="nil"/>
          <w:left w:val="nil"/>
          <w:bottom w:val="nil"/>
          <w:right w:val="nil"/>
          <w:between w:val="nil"/>
        </w:pBdr>
        <w:tabs>
          <w:tab w:val="left" w:pos="1002"/>
          <w:tab w:val="left" w:pos="1276"/>
        </w:tabs>
        <w:spacing w:line="276"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Cumplir la jornada laboral legalmente establecida.</w:t>
      </w:r>
    </w:p>
    <w:p w14:paraId="324FE757" w14:textId="77777777" w:rsidR="009E2968" w:rsidRDefault="009E2968">
      <w:pPr>
        <w:pBdr>
          <w:top w:val="nil"/>
          <w:left w:val="nil"/>
          <w:bottom w:val="nil"/>
          <w:right w:val="nil"/>
          <w:between w:val="nil"/>
        </w:pBdr>
        <w:tabs>
          <w:tab w:val="left" w:pos="1276"/>
        </w:tabs>
        <w:spacing w:before="142" w:line="276" w:lineRule="auto"/>
        <w:ind w:left="1134" w:hanging="283"/>
        <w:jc w:val="both"/>
        <w:rPr>
          <w:rFonts w:ascii="Arial Narrow" w:eastAsia="Arial Narrow" w:hAnsi="Arial Narrow" w:cs="Arial Narrow"/>
          <w:color w:val="000000"/>
        </w:rPr>
      </w:pPr>
    </w:p>
    <w:p w14:paraId="3E6AC202" w14:textId="77777777" w:rsidR="009E2968" w:rsidRDefault="00000000">
      <w:pPr>
        <w:numPr>
          <w:ilvl w:val="1"/>
          <w:numId w:val="82"/>
        </w:numPr>
        <w:pBdr>
          <w:top w:val="nil"/>
          <w:left w:val="nil"/>
          <w:bottom w:val="nil"/>
          <w:right w:val="nil"/>
          <w:between w:val="nil"/>
        </w:pBdr>
        <w:tabs>
          <w:tab w:val="left" w:pos="1001"/>
          <w:tab w:val="left" w:pos="1003"/>
          <w:tab w:val="left" w:pos="1276"/>
        </w:tabs>
        <w:spacing w:line="276" w:lineRule="auto"/>
        <w:ind w:left="1134" w:right="367" w:hanging="283"/>
        <w:jc w:val="both"/>
        <w:rPr>
          <w:rFonts w:ascii="Arial Narrow" w:eastAsia="Arial Narrow" w:hAnsi="Arial Narrow" w:cs="Arial Narrow"/>
          <w:color w:val="000000"/>
        </w:rPr>
      </w:pPr>
      <w:r>
        <w:rPr>
          <w:rFonts w:ascii="Arial Narrow" w:eastAsia="Arial Narrow" w:hAnsi="Arial Narrow" w:cs="Arial Narrow"/>
          <w:color w:val="000000"/>
        </w:rPr>
        <w:t>Atender con prontitud, cortesía, amabilidad y respeto a las personas que requieran los servicios de su dependencia.</w:t>
      </w:r>
    </w:p>
    <w:p w14:paraId="20A1928E" w14:textId="77777777" w:rsidR="009E2968" w:rsidRDefault="009E2968">
      <w:pPr>
        <w:pBdr>
          <w:top w:val="nil"/>
          <w:left w:val="nil"/>
          <w:bottom w:val="nil"/>
          <w:right w:val="nil"/>
          <w:between w:val="nil"/>
        </w:pBdr>
        <w:tabs>
          <w:tab w:val="left" w:pos="1276"/>
        </w:tabs>
        <w:spacing w:before="5" w:line="276" w:lineRule="auto"/>
        <w:ind w:left="1134" w:hanging="283"/>
        <w:jc w:val="both"/>
        <w:rPr>
          <w:rFonts w:ascii="Arial Narrow" w:eastAsia="Arial Narrow" w:hAnsi="Arial Narrow" w:cs="Arial Narrow"/>
          <w:color w:val="000000"/>
        </w:rPr>
      </w:pPr>
    </w:p>
    <w:p w14:paraId="71802487" w14:textId="77777777" w:rsidR="009E2968" w:rsidRDefault="00000000">
      <w:pPr>
        <w:numPr>
          <w:ilvl w:val="1"/>
          <w:numId w:val="82"/>
        </w:numPr>
        <w:pBdr>
          <w:top w:val="nil"/>
          <w:left w:val="nil"/>
          <w:bottom w:val="nil"/>
          <w:right w:val="nil"/>
          <w:between w:val="nil"/>
        </w:pBdr>
        <w:tabs>
          <w:tab w:val="left" w:pos="1001"/>
          <w:tab w:val="left" w:pos="1003"/>
          <w:tab w:val="left" w:pos="1276"/>
        </w:tabs>
        <w:spacing w:line="276" w:lineRule="auto"/>
        <w:ind w:left="1134" w:right="362" w:hanging="283"/>
        <w:jc w:val="both"/>
        <w:rPr>
          <w:rFonts w:ascii="Arial Narrow" w:eastAsia="Arial Narrow" w:hAnsi="Arial Narrow" w:cs="Arial Narrow"/>
          <w:color w:val="000000"/>
        </w:rPr>
      </w:pPr>
      <w:r>
        <w:rPr>
          <w:rFonts w:ascii="Arial Narrow" w:eastAsia="Arial Narrow" w:hAnsi="Arial Narrow" w:cs="Arial Narrow"/>
          <w:color w:val="000000"/>
        </w:rPr>
        <w:t>Estudiar e interpretar cuidadosamente las normas, órdenes y demás instructivos procedentes de instancias superiores para su correcta aplicación.</w:t>
      </w:r>
    </w:p>
    <w:p w14:paraId="5C06522B" w14:textId="77777777" w:rsidR="009E2968" w:rsidRDefault="009E2968">
      <w:pPr>
        <w:pBdr>
          <w:top w:val="nil"/>
          <w:left w:val="nil"/>
          <w:bottom w:val="nil"/>
          <w:right w:val="nil"/>
          <w:between w:val="nil"/>
        </w:pBdr>
        <w:tabs>
          <w:tab w:val="left" w:pos="1276"/>
        </w:tabs>
        <w:spacing w:before="5" w:line="276" w:lineRule="auto"/>
        <w:ind w:left="1134" w:hanging="283"/>
        <w:jc w:val="both"/>
        <w:rPr>
          <w:rFonts w:ascii="Arial Narrow" w:eastAsia="Arial Narrow" w:hAnsi="Arial Narrow" w:cs="Arial Narrow"/>
          <w:color w:val="000000"/>
        </w:rPr>
      </w:pPr>
    </w:p>
    <w:p w14:paraId="798B10A9" w14:textId="77777777" w:rsidR="009E2968" w:rsidRDefault="00000000">
      <w:pPr>
        <w:numPr>
          <w:ilvl w:val="1"/>
          <w:numId w:val="82"/>
        </w:numPr>
        <w:pBdr>
          <w:top w:val="nil"/>
          <w:left w:val="nil"/>
          <w:bottom w:val="nil"/>
          <w:right w:val="nil"/>
          <w:between w:val="nil"/>
        </w:pBdr>
        <w:tabs>
          <w:tab w:val="left" w:pos="1002"/>
          <w:tab w:val="left" w:pos="1276"/>
        </w:tabs>
        <w:spacing w:line="276"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Organizar y manejar el archivo de toda la institución.</w:t>
      </w:r>
    </w:p>
    <w:p w14:paraId="670B29D0" w14:textId="77777777" w:rsidR="009E2968" w:rsidRDefault="009E2968">
      <w:pPr>
        <w:pBdr>
          <w:top w:val="nil"/>
          <w:left w:val="nil"/>
          <w:bottom w:val="nil"/>
          <w:right w:val="nil"/>
          <w:between w:val="nil"/>
        </w:pBdr>
        <w:tabs>
          <w:tab w:val="left" w:pos="1276"/>
        </w:tabs>
        <w:spacing w:before="141" w:line="276" w:lineRule="auto"/>
        <w:ind w:left="1134" w:hanging="283"/>
        <w:jc w:val="both"/>
        <w:rPr>
          <w:rFonts w:ascii="Arial Narrow" w:eastAsia="Arial Narrow" w:hAnsi="Arial Narrow" w:cs="Arial Narrow"/>
          <w:color w:val="000000"/>
        </w:rPr>
      </w:pPr>
    </w:p>
    <w:p w14:paraId="32500BAC" w14:textId="77777777" w:rsidR="009E2968" w:rsidRDefault="00000000">
      <w:pPr>
        <w:numPr>
          <w:ilvl w:val="1"/>
          <w:numId w:val="82"/>
        </w:numPr>
        <w:pBdr>
          <w:top w:val="nil"/>
          <w:left w:val="nil"/>
          <w:bottom w:val="nil"/>
          <w:right w:val="nil"/>
          <w:between w:val="nil"/>
        </w:pBdr>
        <w:tabs>
          <w:tab w:val="left" w:pos="1002"/>
          <w:tab w:val="left" w:pos="1276"/>
        </w:tabs>
        <w:spacing w:line="276"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Recibir, clasificar y archivar la correspondencia y demás documentos que le sean confiados.</w:t>
      </w:r>
    </w:p>
    <w:p w14:paraId="43DC89AB" w14:textId="77777777" w:rsidR="009E2968" w:rsidRDefault="009E2968">
      <w:pPr>
        <w:pBdr>
          <w:top w:val="nil"/>
          <w:left w:val="nil"/>
          <w:bottom w:val="nil"/>
          <w:right w:val="nil"/>
          <w:between w:val="nil"/>
        </w:pBdr>
        <w:tabs>
          <w:tab w:val="left" w:pos="1276"/>
        </w:tabs>
        <w:spacing w:before="142" w:line="276" w:lineRule="auto"/>
        <w:ind w:left="1134" w:hanging="283"/>
        <w:jc w:val="both"/>
        <w:rPr>
          <w:rFonts w:ascii="Arial Narrow" w:eastAsia="Arial Narrow" w:hAnsi="Arial Narrow" w:cs="Arial Narrow"/>
          <w:color w:val="000000"/>
        </w:rPr>
      </w:pPr>
    </w:p>
    <w:p w14:paraId="7E9A4A32" w14:textId="77777777" w:rsidR="009E2968" w:rsidRDefault="00000000">
      <w:pPr>
        <w:numPr>
          <w:ilvl w:val="1"/>
          <w:numId w:val="82"/>
        </w:numPr>
        <w:pBdr>
          <w:top w:val="nil"/>
          <w:left w:val="nil"/>
          <w:bottom w:val="nil"/>
          <w:right w:val="nil"/>
          <w:between w:val="nil"/>
        </w:pBdr>
        <w:tabs>
          <w:tab w:val="left" w:pos="1001"/>
          <w:tab w:val="left" w:pos="1003"/>
          <w:tab w:val="left" w:pos="1276"/>
        </w:tabs>
        <w:spacing w:before="1" w:line="276" w:lineRule="auto"/>
        <w:ind w:left="1134" w:right="366" w:hanging="283"/>
        <w:jc w:val="both"/>
        <w:rPr>
          <w:rFonts w:ascii="Arial Narrow" w:eastAsia="Arial Narrow" w:hAnsi="Arial Narrow" w:cs="Arial Narrow"/>
          <w:color w:val="000000"/>
        </w:rPr>
      </w:pPr>
      <w:r>
        <w:rPr>
          <w:rFonts w:ascii="Arial Narrow" w:eastAsia="Arial Narrow" w:hAnsi="Arial Narrow" w:cs="Arial Narrow"/>
          <w:color w:val="000000"/>
        </w:rPr>
        <w:t>Elaborar la relación del personal docente y administrativo de la institución, presentándolo a la rectoría en tiempo oportuno para la firma y enviarla oportunamente al jefe de núcleo.</w:t>
      </w:r>
    </w:p>
    <w:p w14:paraId="001D61A5" w14:textId="77777777" w:rsidR="009E2968" w:rsidRDefault="009E2968">
      <w:pPr>
        <w:pBdr>
          <w:top w:val="nil"/>
          <w:left w:val="nil"/>
          <w:bottom w:val="nil"/>
          <w:right w:val="nil"/>
          <w:between w:val="nil"/>
        </w:pBdr>
        <w:tabs>
          <w:tab w:val="left" w:pos="1276"/>
        </w:tabs>
        <w:spacing w:before="4" w:line="276" w:lineRule="auto"/>
        <w:ind w:left="1134" w:hanging="283"/>
        <w:jc w:val="both"/>
        <w:rPr>
          <w:rFonts w:ascii="Arial Narrow" w:eastAsia="Arial Narrow" w:hAnsi="Arial Narrow" w:cs="Arial Narrow"/>
          <w:color w:val="000000"/>
        </w:rPr>
      </w:pPr>
    </w:p>
    <w:p w14:paraId="0237A5A0" w14:textId="77777777" w:rsidR="009E2968" w:rsidRDefault="00000000">
      <w:pPr>
        <w:numPr>
          <w:ilvl w:val="1"/>
          <w:numId w:val="82"/>
        </w:numPr>
        <w:pBdr>
          <w:top w:val="nil"/>
          <w:left w:val="nil"/>
          <w:bottom w:val="nil"/>
          <w:right w:val="nil"/>
          <w:between w:val="nil"/>
        </w:pBdr>
        <w:tabs>
          <w:tab w:val="left" w:pos="1002"/>
          <w:tab w:val="left" w:pos="1276"/>
        </w:tabs>
        <w:spacing w:line="276"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Servir de secretaria en reuniones, cuando así lo requiera la rectoría.</w:t>
      </w:r>
    </w:p>
    <w:p w14:paraId="2BD9A4D3" w14:textId="77777777" w:rsidR="009E2968" w:rsidRDefault="009E2968">
      <w:pPr>
        <w:pBdr>
          <w:top w:val="nil"/>
          <w:left w:val="nil"/>
          <w:bottom w:val="nil"/>
          <w:right w:val="nil"/>
          <w:between w:val="nil"/>
        </w:pBdr>
        <w:tabs>
          <w:tab w:val="left" w:pos="1276"/>
        </w:tabs>
        <w:spacing w:before="3" w:line="276" w:lineRule="auto"/>
        <w:ind w:left="1134" w:hanging="283"/>
        <w:jc w:val="both"/>
        <w:rPr>
          <w:rFonts w:ascii="Arial Narrow" w:eastAsia="Arial Narrow" w:hAnsi="Arial Narrow" w:cs="Arial Narrow"/>
          <w:color w:val="000000"/>
        </w:rPr>
      </w:pPr>
    </w:p>
    <w:p w14:paraId="5794EF42" w14:textId="77777777" w:rsidR="009E2968" w:rsidRDefault="00000000">
      <w:pPr>
        <w:numPr>
          <w:ilvl w:val="1"/>
          <w:numId w:val="82"/>
        </w:numPr>
        <w:pBdr>
          <w:top w:val="nil"/>
          <w:left w:val="nil"/>
          <w:bottom w:val="nil"/>
          <w:right w:val="nil"/>
          <w:between w:val="nil"/>
        </w:pBdr>
        <w:tabs>
          <w:tab w:val="left" w:pos="1002"/>
          <w:tab w:val="left" w:pos="1276"/>
        </w:tabs>
        <w:spacing w:line="276"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Elaborar y sentar las actas en los libros respectivos.</w:t>
      </w:r>
    </w:p>
    <w:p w14:paraId="07AB8EE9" w14:textId="77777777" w:rsidR="009E2968" w:rsidRDefault="009E2968">
      <w:pPr>
        <w:pBdr>
          <w:top w:val="nil"/>
          <w:left w:val="nil"/>
          <w:bottom w:val="nil"/>
          <w:right w:val="nil"/>
          <w:between w:val="nil"/>
        </w:pBdr>
        <w:tabs>
          <w:tab w:val="left" w:pos="1276"/>
        </w:tabs>
        <w:spacing w:before="5" w:line="276" w:lineRule="auto"/>
        <w:ind w:left="1134" w:hanging="283"/>
        <w:jc w:val="both"/>
        <w:rPr>
          <w:rFonts w:ascii="Arial Narrow" w:eastAsia="Arial Narrow" w:hAnsi="Arial Narrow" w:cs="Arial Narrow"/>
          <w:color w:val="000000"/>
        </w:rPr>
      </w:pPr>
    </w:p>
    <w:p w14:paraId="5B9626DB" w14:textId="77777777" w:rsidR="009E2968" w:rsidRDefault="00000000">
      <w:pPr>
        <w:numPr>
          <w:ilvl w:val="1"/>
          <w:numId w:val="82"/>
        </w:numPr>
        <w:pBdr>
          <w:top w:val="nil"/>
          <w:left w:val="nil"/>
          <w:bottom w:val="nil"/>
          <w:right w:val="nil"/>
          <w:between w:val="nil"/>
        </w:pBdr>
        <w:tabs>
          <w:tab w:val="left" w:pos="1002"/>
          <w:tab w:val="left" w:pos="1276"/>
        </w:tabs>
        <w:spacing w:line="276"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Colaborar con el proceso de matrículas.</w:t>
      </w:r>
    </w:p>
    <w:p w14:paraId="2A5D91D3" w14:textId="77777777" w:rsidR="009E2968" w:rsidRDefault="009E2968">
      <w:pPr>
        <w:pBdr>
          <w:top w:val="nil"/>
          <w:left w:val="nil"/>
          <w:bottom w:val="nil"/>
          <w:right w:val="nil"/>
          <w:between w:val="nil"/>
        </w:pBdr>
        <w:tabs>
          <w:tab w:val="left" w:pos="1276"/>
        </w:tabs>
        <w:spacing w:before="4" w:line="276" w:lineRule="auto"/>
        <w:ind w:left="1134" w:hanging="283"/>
        <w:jc w:val="both"/>
        <w:rPr>
          <w:rFonts w:ascii="Arial Narrow" w:eastAsia="Arial Narrow" w:hAnsi="Arial Narrow" w:cs="Arial Narrow"/>
          <w:color w:val="000000"/>
        </w:rPr>
      </w:pPr>
    </w:p>
    <w:p w14:paraId="62B02591" w14:textId="77777777" w:rsidR="009E2968" w:rsidRDefault="00000000">
      <w:pPr>
        <w:numPr>
          <w:ilvl w:val="1"/>
          <w:numId w:val="82"/>
        </w:numPr>
        <w:pBdr>
          <w:top w:val="nil"/>
          <w:left w:val="nil"/>
          <w:bottom w:val="nil"/>
          <w:right w:val="nil"/>
          <w:between w:val="nil"/>
        </w:pBdr>
        <w:tabs>
          <w:tab w:val="left" w:pos="1002"/>
          <w:tab w:val="left" w:pos="1276"/>
        </w:tabs>
        <w:spacing w:before="1" w:line="276"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Tomar dictados.</w:t>
      </w:r>
    </w:p>
    <w:p w14:paraId="1A9E0452" w14:textId="77777777" w:rsidR="009E2968" w:rsidRDefault="009E2968">
      <w:pPr>
        <w:pBdr>
          <w:top w:val="nil"/>
          <w:left w:val="nil"/>
          <w:bottom w:val="nil"/>
          <w:right w:val="nil"/>
          <w:between w:val="nil"/>
        </w:pBdr>
        <w:tabs>
          <w:tab w:val="left" w:pos="1276"/>
        </w:tabs>
        <w:spacing w:before="2" w:line="276" w:lineRule="auto"/>
        <w:ind w:left="1134" w:hanging="283"/>
        <w:jc w:val="both"/>
        <w:rPr>
          <w:rFonts w:ascii="Arial Narrow" w:eastAsia="Arial Narrow" w:hAnsi="Arial Narrow" w:cs="Arial Narrow"/>
          <w:color w:val="000000"/>
        </w:rPr>
      </w:pPr>
    </w:p>
    <w:p w14:paraId="3B186CB2" w14:textId="77777777" w:rsidR="009E2968" w:rsidRDefault="00000000">
      <w:pPr>
        <w:numPr>
          <w:ilvl w:val="1"/>
          <w:numId w:val="82"/>
        </w:numPr>
        <w:pBdr>
          <w:top w:val="nil"/>
          <w:left w:val="nil"/>
          <w:bottom w:val="nil"/>
          <w:right w:val="nil"/>
          <w:between w:val="nil"/>
        </w:pBdr>
        <w:tabs>
          <w:tab w:val="left" w:pos="1001"/>
          <w:tab w:val="left" w:pos="1003"/>
          <w:tab w:val="left" w:pos="1276"/>
        </w:tabs>
        <w:spacing w:before="1" w:line="276" w:lineRule="auto"/>
        <w:ind w:left="1134" w:right="366" w:hanging="283"/>
        <w:jc w:val="both"/>
        <w:rPr>
          <w:rFonts w:ascii="Arial Narrow" w:eastAsia="Arial Narrow" w:hAnsi="Arial Narrow" w:cs="Arial Narrow"/>
          <w:color w:val="000000"/>
        </w:rPr>
      </w:pPr>
      <w:r>
        <w:rPr>
          <w:rFonts w:ascii="Arial Narrow" w:eastAsia="Arial Narrow" w:hAnsi="Arial Narrow" w:cs="Arial Narrow"/>
          <w:color w:val="000000"/>
        </w:rPr>
        <w:t>Elaborar las citaciones a reuniones convocadas con la rectoría, personal administrativo, de servicios docentes y padres de familia.</w:t>
      </w:r>
    </w:p>
    <w:p w14:paraId="330EB744" w14:textId="77777777" w:rsidR="009E2968" w:rsidRDefault="009E2968">
      <w:pPr>
        <w:pBdr>
          <w:top w:val="nil"/>
          <w:left w:val="nil"/>
          <w:bottom w:val="nil"/>
          <w:right w:val="nil"/>
          <w:between w:val="nil"/>
        </w:pBdr>
        <w:tabs>
          <w:tab w:val="left" w:pos="1276"/>
        </w:tabs>
        <w:spacing w:before="4" w:line="276" w:lineRule="auto"/>
        <w:ind w:left="1134" w:hanging="283"/>
        <w:jc w:val="both"/>
        <w:rPr>
          <w:rFonts w:ascii="Arial Narrow" w:eastAsia="Arial Narrow" w:hAnsi="Arial Narrow" w:cs="Arial Narrow"/>
          <w:color w:val="000000"/>
        </w:rPr>
      </w:pPr>
    </w:p>
    <w:p w14:paraId="569973EF" w14:textId="77777777" w:rsidR="009E2968" w:rsidRDefault="00000000">
      <w:pPr>
        <w:numPr>
          <w:ilvl w:val="1"/>
          <w:numId w:val="82"/>
        </w:numPr>
        <w:pBdr>
          <w:top w:val="nil"/>
          <w:left w:val="nil"/>
          <w:bottom w:val="nil"/>
          <w:right w:val="nil"/>
          <w:between w:val="nil"/>
        </w:pBdr>
        <w:tabs>
          <w:tab w:val="left" w:pos="1001"/>
          <w:tab w:val="left" w:pos="1003"/>
          <w:tab w:val="left" w:pos="1276"/>
        </w:tabs>
        <w:spacing w:before="1" w:line="276" w:lineRule="auto"/>
        <w:ind w:left="1134" w:right="369" w:hanging="283"/>
        <w:jc w:val="both"/>
        <w:rPr>
          <w:rFonts w:ascii="Arial Narrow" w:eastAsia="Arial Narrow" w:hAnsi="Arial Narrow" w:cs="Arial Narrow"/>
          <w:color w:val="000000"/>
        </w:rPr>
        <w:sectPr w:rsidR="009E2968">
          <w:pgSz w:w="12240" w:h="15840"/>
          <w:pgMar w:top="1418" w:right="1134" w:bottom="1418" w:left="1418" w:header="571" w:footer="1677" w:gutter="0"/>
          <w:cols w:space="720"/>
        </w:sectPr>
      </w:pPr>
      <w:r>
        <w:rPr>
          <w:rFonts w:ascii="Arial Narrow" w:eastAsia="Arial Narrow" w:hAnsi="Arial Narrow" w:cs="Arial Narrow"/>
          <w:color w:val="000000"/>
        </w:rPr>
        <w:t>Responder por el uso adecuado, seguridad y mantenimiento de los equipos y materiales de la institución.</w:t>
      </w:r>
    </w:p>
    <w:p w14:paraId="5801758F" w14:textId="77777777" w:rsidR="009E2968" w:rsidRDefault="009E2968">
      <w:pPr>
        <w:pBdr>
          <w:top w:val="nil"/>
          <w:left w:val="nil"/>
          <w:bottom w:val="nil"/>
          <w:right w:val="nil"/>
          <w:between w:val="nil"/>
        </w:pBdr>
        <w:tabs>
          <w:tab w:val="left" w:pos="1276"/>
        </w:tabs>
        <w:spacing w:before="235" w:line="276" w:lineRule="auto"/>
        <w:ind w:left="1134" w:hanging="283"/>
        <w:jc w:val="both"/>
        <w:rPr>
          <w:rFonts w:ascii="Arial Narrow" w:eastAsia="Arial Narrow" w:hAnsi="Arial Narrow" w:cs="Arial Narrow"/>
          <w:color w:val="000000"/>
        </w:rPr>
      </w:pPr>
    </w:p>
    <w:p w14:paraId="4B07D1B4" w14:textId="77777777" w:rsidR="009E2968" w:rsidRDefault="00000000">
      <w:pPr>
        <w:numPr>
          <w:ilvl w:val="1"/>
          <w:numId w:val="82"/>
        </w:numPr>
        <w:pBdr>
          <w:top w:val="nil"/>
          <w:left w:val="nil"/>
          <w:bottom w:val="nil"/>
          <w:right w:val="nil"/>
          <w:between w:val="nil"/>
        </w:pBdr>
        <w:tabs>
          <w:tab w:val="left" w:pos="1001"/>
          <w:tab w:val="left" w:pos="1003"/>
          <w:tab w:val="left" w:pos="1276"/>
        </w:tabs>
        <w:spacing w:before="1" w:line="276" w:lineRule="auto"/>
        <w:ind w:left="1134" w:right="367" w:hanging="283"/>
        <w:jc w:val="both"/>
        <w:rPr>
          <w:rFonts w:ascii="Arial Narrow" w:eastAsia="Arial Narrow" w:hAnsi="Arial Narrow" w:cs="Arial Narrow"/>
          <w:color w:val="000000"/>
        </w:rPr>
      </w:pPr>
      <w:r>
        <w:rPr>
          <w:rFonts w:ascii="Arial Narrow" w:eastAsia="Arial Narrow" w:hAnsi="Arial Narrow" w:cs="Arial Narrow"/>
          <w:color w:val="000000"/>
        </w:rPr>
        <w:t>Diligenciar oportunamente los libros reglamentarios de la institución educativa de acuerdo a las normas fijas por el M.E.N.</w:t>
      </w:r>
    </w:p>
    <w:p w14:paraId="0604CFAB" w14:textId="77777777" w:rsidR="009E2968" w:rsidRDefault="009E2968">
      <w:pPr>
        <w:pBdr>
          <w:top w:val="nil"/>
          <w:left w:val="nil"/>
          <w:bottom w:val="nil"/>
          <w:right w:val="nil"/>
          <w:between w:val="nil"/>
        </w:pBdr>
        <w:tabs>
          <w:tab w:val="left" w:pos="1276"/>
        </w:tabs>
        <w:spacing w:before="4" w:line="276" w:lineRule="auto"/>
        <w:ind w:left="1134" w:hanging="283"/>
        <w:jc w:val="both"/>
        <w:rPr>
          <w:rFonts w:ascii="Arial Narrow" w:eastAsia="Arial Narrow" w:hAnsi="Arial Narrow" w:cs="Arial Narrow"/>
          <w:color w:val="000000"/>
        </w:rPr>
      </w:pPr>
    </w:p>
    <w:p w14:paraId="019F8E78" w14:textId="77777777" w:rsidR="009E2968" w:rsidRDefault="00000000">
      <w:pPr>
        <w:numPr>
          <w:ilvl w:val="1"/>
          <w:numId w:val="82"/>
        </w:numPr>
        <w:pBdr>
          <w:top w:val="nil"/>
          <w:left w:val="nil"/>
          <w:bottom w:val="nil"/>
          <w:right w:val="nil"/>
          <w:between w:val="nil"/>
        </w:pBdr>
        <w:tabs>
          <w:tab w:val="left" w:pos="1002"/>
          <w:tab w:val="left" w:pos="1276"/>
        </w:tabs>
        <w:spacing w:line="276"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Elaborar las listas de los cursos al iniciar el año electivo.</w:t>
      </w:r>
    </w:p>
    <w:p w14:paraId="61293FAC" w14:textId="77777777" w:rsidR="009E2968" w:rsidRDefault="009E2968">
      <w:pPr>
        <w:pBdr>
          <w:top w:val="nil"/>
          <w:left w:val="nil"/>
          <w:bottom w:val="nil"/>
          <w:right w:val="nil"/>
          <w:between w:val="nil"/>
        </w:pBdr>
        <w:tabs>
          <w:tab w:val="left" w:pos="1276"/>
        </w:tabs>
        <w:spacing w:before="142" w:line="276" w:lineRule="auto"/>
        <w:ind w:left="1134" w:hanging="283"/>
        <w:jc w:val="both"/>
        <w:rPr>
          <w:rFonts w:ascii="Arial Narrow" w:eastAsia="Arial Narrow" w:hAnsi="Arial Narrow" w:cs="Arial Narrow"/>
          <w:color w:val="000000"/>
        </w:rPr>
      </w:pPr>
    </w:p>
    <w:p w14:paraId="067C9E87" w14:textId="77777777" w:rsidR="009E2968" w:rsidRDefault="00000000">
      <w:pPr>
        <w:numPr>
          <w:ilvl w:val="1"/>
          <w:numId w:val="82"/>
        </w:numPr>
        <w:pBdr>
          <w:top w:val="nil"/>
          <w:left w:val="nil"/>
          <w:bottom w:val="nil"/>
          <w:right w:val="nil"/>
          <w:between w:val="nil"/>
        </w:pBdr>
        <w:tabs>
          <w:tab w:val="left" w:pos="1002"/>
          <w:tab w:val="left" w:pos="1276"/>
        </w:tabs>
        <w:spacing w:line="276"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Elaborar los documentos pertenecientes a los estudiantes de último grado.</w:t>
      </w:r>
    </w:p>
    <w:p w14:paraId="75DA5557" w14:textId="77777777" w:rsidR="009E2968" w:rsidRDefault="00000000">
      <w:pPr>
        <w:numPr>
          <w:ilvl w:val="1"/>
          <w:numId w:val="82"/>
        </w:numPr>
        <w:pBdr>
          <w:top w:val="nil"/>
          <w:left w:val="nil"/>
          <w:bottom w:val="nil"/>
          <w:right w:val="nil"/>
          <w:between w:val="nil"/>
        </w:pBdr>
        <w:tabs>
          <w:tab w:val="left" w:pos="1002"/>
          <w:tab w:val="left" w:pos="1276"/>
        </w:tabs>
        <w:spacing w:before="137" w:line="276"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Sacar copias de documentos para el personal docente y administrativo.</w:t>
      </w:r>
    </w:p>
    <w:p w14:paraId="5408E291" w14:textId="77777777" w:rsidR="009E2968" w:rsidRDefault="009E2968">
      <w:pPr>
        <w:pBdr>
          <w:top w:val="nil"/>
          <w:left w:val="nil"/>
          <w:bottom w:val="nil"/>
          <w:right w:val="nil"/>
          <w:between w:val="nil"/>
        </w:pBdr>
        <w:tabs>
          <w:tab w:val="left" w:pos="1276"/>
        </w:tabs>
        <w:spacing w:before="142" w:line="276" w:lineRule="auto"/>
        <w:ind w:left="1134" w:hanging="283"/>
        <w:jc w:val="both"/>
        <w:rPr>
          <w:rFonts w:ascii="Arial Narrow" w:eastAsia="Arial Narrow" w:hAnsi="Arial Narrow" w:cs="Arial Narrow"/>
          <w:color w:val="000000"/>
        </w:rPr>
      </w:pPr>
    </w:p>
    <w:p w14:paraId="73E8A72B" w14:textId="77777777" w:rsidR="009E2968" w:rsidRDefault="00000000">
      <w:pPr>
        <w:numPr>
          <w:ilvl w:val="1"/>
          <w:numId w:val="82"/>
        </w:numPr>
        <w:pBdr>
          <w:top w:val="nil"/>
          <w:left w:val="nil"/>
          <w:bottom w:val="nil"/>
          <w:right w:val="nil"/>
          <w:between w:val="nil"/>
        </w:pBdr>
        <w:tabs>
          <w:tab w:val="left" w:pos="1002"/>
          <w:tab w:val="left" w:pos="1276"/>
        </w:tabs>
        <w:spacing w:line="276"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Entregar cada mes a la coordinación la lista actualizada de estudiantes.</w:t>
      </w:r>
    </w:p>
    <w:p w14:paraId="3F621C4D" w14:textId="77777777" w:rsidR="009E2968" w:rsidRDefault="009E2968">
      <w:pPr>
        <w:pBdr>
          <w:top w:val="nil"/>
          <w:left w:val="nil"/>
          <w:bottom w:val="nil"/>
          <w:right w:val="nil"/>
          <w:between w:val="nil"/>
        </w:pBdr>
        <w:tabs>
          <w:tab w:val="left" w:pos="1276"/>
        </w:tabs>
        <w:spacing w:before="144" w:line="276" w:lineRule="auto"/>
        <w:ind w:left="1134" w:hanging="283"/>
        <w:jc w:val="both"/>
        <w:rPr>
          <w:rFonts w:ascii="Arial Narrow" w:eastAsia="Arial Narrow" w:hAnsi="Arial Narrow" w:cs="Arial Narrow"/>
          <w:color w:val="000000"/>
        </w:rPr>
      </w:pPr>
    </w:p>
    <w:p w14:paraId="31E47D3B" w14:textId="77777777" w:rsidR="009E2968" w:rsidRDefault="00000000">
      <w:pPr>
        <w:numPr>
          <w:ilvl w:val="1"/>
          <w:numId w:val="82"/>
        </w:numPr>
        <w:pBdr>
          <w:top w:val="nil"/>
          <w:left w:val="nil"/>
          <w:bottom w:val="nil"/>
          <w:right w:val="nil"/>
          <w:between w:val="nil"/>
        </w:pBdr>
        <w:tabs>
          <w:tab w:val="left" w:pos="1001"/>
          <w:tab w:val="left" w:pos="1003"/>
          <w:tab w:val="left" w:pos="1276"/>
        </w:tabs>
        <w:spacing w:line="276" w:lineRule="auto"/>
        <w:ind w:left="1134" w:right="358" w:hanging="283"/>
        <w:jc w:val="both"/>
        <w:rPr>
          <w:rFonts w:ascii="Arial Narrow" w:eastAsia="Arial Narrow" w:hAnsi="Arial Narrow" w:cs="Arial Narrow"/>
          <w:color w:val="000000"/>
        </w:rPr>
      </w:pPr>
      <w:r>
        <w:rPr>
          <w:rFonts w:ascii="Arial Narrow" w:eastAsia="Arial Narrow" w:hAnsi="Arial Narrow" w:cs="Arial Narrow"/>
          <w:color w:val="000000"/>
        </w:rPr>
        <w:t>Responsabilizarse de los libros de matrículas, juicios valorativos, certificados de estudio y boletines.</w:t>
      </w:r>
    </w:p>
    <w:p w14:paraId="25A5104F" w14:textId="77777777" w:rsidR="009E2968" w:rsidRDefault="009E2968">
      <w:pPr>
        <w:pBdr>
          <w:top w:val="nil"/>
          <w:left w:val="nil"/>
          <w:bottom w:val="nil"/>
          <w:right w:val="nil"/>
          <w:between w:val="nil"/>
        </w:pBdr>
        <w:tabs>
          <w:tab w:val="left" w:pos="1276"/>
        </w:tabs>
        <w:spacing w:before="2" w:line="276" w:lineRule="auto"/>
        <w:ind w:left="1134" w:hanging="283"/>
        <w:jc w:val="both"/>
        <w:rPr>
          <w:rFonts w:ascii="Arial Narrow" w:eastAsia="Arial Narrow" w:hAnsi="Arial Narrow" w:cs="Arial Narrow"/>
          <w:color w:val="000000"/>
        </w:rPr>
      </w:pPr>
    </w:p>
    <w:p w14:paraId="486F724D" w14:textId="77777777" w:rsidR="009E2968" w:rsidRDefault="00000000">
      <w:pPr>
        <w:numPr>
          <w:ilvl w:val="1"/>
          <w:numId w:val="82"/>
        </w:numPr>
        <w:pBdr>
          <w:top w:val="nil"/>
          <w:left w:val="nil"/>
          <w:bottom w:val="nil"/>
          <w:right w:val="nil"/>
          <w:between w:val="nil"/>
        </w:pBdr>
        <w:tabs>
          <w:tab w:val="left" w:pos="1001"/>
          <w:tab w:val="left" w:pos="1003"/>
          <w:tab w:val="left" w:pos="1276"/>
        </w:tabs>
        <w:spacing w:before="1" w:line="276" w:lineRule="auto"/>
        <w:ind w:left="1134" w:right="363" w:hanging="283"/>
        <w:jc w:val="both"/>
        <w:rPr>
          <w:rFonts w:ascii="Arial Narrow" w:eastAsia="Arial Narrow" w:hAnsi="Arial Narrow" w:cs="Arial Narrow"/>
          <w:color w:val="000000"/>
        </w:rPr>
      </w:pPr>
      <w:r>
        <w:rPr>
          <w:rFonts w:ascii="Arial Narrow" w:eastAsia="Arial Narrow" w:hAnsi="Arial Narrow" w:cs="Arial Narrow"/>
          <w:color w:val="000000"/>
        </w:rPr>
        <w:t>Colaborar en la elaboración del presupuesto anual de ingresos y egresos para la aprobación del consejo directivo.</w:t>
      </w:r>
    </w:p>
    <w:p w14:paraId="7680D860" w14:textId="77777777" w:rsidR="009E2968" w:rsidRDefault="009E2968">
      <w:pPr>
        <w:pBdr>
          <w:top w:val="nil"/>
          <w:left w:val="nil"/>
          <w:bottom w:val="nil"/>
          <w:right w:val="nil"/>
          <w:between w:val="nil"/>
        </w:pBdr>
        <w:tabs>
          <w:tab w:val="left" w:pos="1276"/>
        </w:tabs>
        <w:spacing w:before="5" w:line="276" w:lineRule="auto"/>
        <w:ind w:left="1134" w:hanging="283"/>
        <w:jc w:val="both"/>
        <w:rPr>
          <w:rFonts w:ascii="Arial Narrow" w:eastAsia="Arial Narrow" w:hAnsi="Arial Narrow" w:cs="Arial Narrow"/>
          <w:color w:val="000000"/>
        </w:rPr>
      </w:pPr>
    </w:p>
    <w:p w14:paraId="47F9C400" w14:textId="77777777" w:rsidR="009E2968" w:rsidRDefault="00000000">
      <w:pPr>
        <w:numPr>
          <w:ilvl w:val="1"/>
          <w:numId w:val="82"/>
        </w:numPr>
        <w:pBdr>
          <w:top w:val="nil"/>
          <w:left w:val="nil"/>
          <w:bottom w:val="nil"/>
          <w:right w:val="nil"/>
          <w:between w:val="nil"/>
        </w:pBdr>
        <w:tabs>
          <w:tab w:val="left" w:pos="1001"/>
          <w:tab w:val="left" w:pos="1003"/>
          <w:tab w:val="left" w:pos="1276"/>
        </w:tabs>
        <w:spacing w:line="276" w:lineRule="auto"/>
        <w:ind w:left="1134" w:right="364" w:hanging="283"/>
        <w:jc w:val="both"/>
        <w:rPr>
          <w:rFonts w:ascii="Arial Narrow" w:eastAsia="Arial Narrow" w:hAnsi="Arial Narrow" w:cs="Arial Narrow"/>
          <w:color w:val="000000"/>
        </w:rPr>
      </w:pPr>
      <w:r>
        <w:rPr>
          <w:rFonts w:ascii="Arial Narrow" w:eastAsia="Arial Narrow" w:hAnsi="Arial Narrow" w:cs="Arial Narrow"/>
          <w:color w:val="000000"/>
        </w:rPr>
        <w:t>Llevar el registro de los movimientos contables de forma permanente, secuencial y ordenada, de acuerdo con las normas legales, para el registro y control de operaciones que se realicen en la institución, con fundamento en los comprobantes de ingreso y egreso.</w:t>
      </w:r>
    </w:p>
    <w:p w14:paraId="53E107D8" w14:textId="77777777" w:rsidR="009E2968" w:rsidRDefault="009E2968">
      <w:pPr>
        <w:pBdr>
          <w:top w:val="nil"/>
          <w:left w:val="nil"/>
          <w:bottom w:val="nil"/>
          <w:right w:val="nil"/>
          <w:between w:val="nil"/>
        </w:pBdr>
        <w:tabs>
          <w:tab w:val="left" w:pos="1276"/>
        </w:tabs>
        <w:spacing w:before="4" w:line="276" w:lineRule="auto"/>
        <w:ind w:left="1134" w:hanging="283"/>
        <w:jc w:val="both"/>
        <w:rPr>
          <w:rFonts w:ascii="Arial Narrow" w:eastAsia="Arial Narrow" w:hAnsi="Arial Narrow" w:cs="Arial Narrow"/>
          <w:color w:val="000000"/>
        </w:rPr>
      </w:pPr>
    </w:p>
    <w:p w14:paraId="7AF6CD1F" w14:textId="77777777" w:rsidR="009E2968" w:rsidRDefault="00000000">
      <w:pPr>
        <w:numPr>
          <w:ilvl w:val="1"/>
          <w:numId w:val="82"/>
        </w:numPr>
        <w:pBdr>
          <w:top w:val="nil"/>
          <w:left w:val="nil"/>
          <w:bottom w:val="nil"/>
          <w:right w:val="nil"/>
          <w:between w:val="nil"/>
        </w:pBdr>
        <w:tabs>
          <w:tab w:val="left" w:pos="1001"/>
          <w:tab w:val="left" w:pos="1003"/>
          <w:tab w:val="left" w:pos="1276"/>
        </w:tabs>
        <w:spacing w:line="276" w:lineRule="auto"/>
        <w:ind w:left="1134" w:right="370" w:hanging="283"/>
        <w:jc w:val="both"/>
        <w:rPr>
          <w:rFonts w:ascii="Arial Narrow" w:eastAsia="Arial Narrow" w:hAnsi="Arial Narrow" w:cs="Arial Narrow"/>
          <w:color w:val="000000"/>
        </w:rPr>
      </w:pPr>
      <w:r>
        <w:rPr>
          <w:rFonts w:ascii="Arial Narrow" w:eastAsia="Arial Narrow" w:hAnsi="Arial Narrow" w:cs="Arial Narrow"/>
          <w:color w:val="000000"/>
        </w:rPr>
        <w:t>Informar oportunamente los requerimientos de la rectoría, personal de docentes y planta administrativa.</w:t>
      </w:r>
    </w:p>
    <w:p w14:paraId="69280E6D"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40BE68A7" w14:textId="77777777" w:rsidR="009E2968" w:rsidRDefault="00000000">
      <w:pPr>
        <w:pStyle w:val="Ttulo2"/>
        <w:tabs>
          <w:tab w:val="left" w:pos="2127"/>
        </w:tabs>
        <w:spacing w:line="276" w:lineRule="auto"/>
        <w:ind w:left="851"/>
        <w:jc w:val="both"/>
        <w:rPr>
          <w:rFonts w:ascii="Arial Narrow" w:eastAsia="Arial Narrow" w:hAnsi="Arial Narrow" w:cs="Arial Narrow"/>
          <w:sz w:val="22"/>
          <w:szCs w:val="22"/>
        </w:rPr>
      </w:pPr>
      <w:r>
        <w:rPr>
          <w:rFonts w:ascii="Arial Narrow" w:eastAsia="Arial Narrow" w:hAnsi="Arial Narrow" w:cs="Arial Narrow"/>
          <w:sz w:val="22"/>
          <w:szCs w:val="22"/>
        </w:rPr>
        <w:t>VIGILANTES</w:t>
      </w:r>
    </w:p>
    <w:p w14:paraId="63C1AE93" w14:textId="77777777" w:rsidR="009E2968" w:rsidRDefault="009E2968">
      <w:pPr>
        <w:pBdr>
          <w:top w:val="nil"/>
          <w:left w:val="nil"/>
          <w:bottom w:val="nil"/>
          <w:right w:val="nil"/>
          <w:between w:val="nil"/>
        </w:pBdr>
        <w:tabs>
          <w:tab w:val="left" w:pos="2127"/>
        </w:tabs>
        <w:spacing w:before="141" w:line="276" w:lineRule="auto"/>
        <w:ind w:left="851"/>
        <w:jc w:val="both"/>
        <w:rPr>
          <w:rFonts w:ascii="Arial Narrow" w:eastAsia="Arial Narrow" w:hAnsi="Arial Narrow" w:cs="Arial Narrow"/>
          <w:b/>
          <w:bCs/>
          <w:color w:val="000000"/>
        </w:rPr>
      </w:pPr>
    </w:p>
    <w:p w14:paraId="18532A6D" w14:textId="77777777" w:rsidR="009E2968" w:rsidRDefault="00000000">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Las siguientes son sus funciones:</w:t>
      </w:r>
    </w:p>
    <w:p w14:paraId="498F5616" w14:textId="77777777" w:rsidR="009E2968" w:rsidRDefault="009E2968">
      <w:pPr>
        <w:pBdr>
          <w:top w:val="nil"/>
          <w:left w:val="nil"/>
          <w:bottom w:val="nil"/>
          <w:right w:val="nil"/>
          <w:between w:val="nil"/>
        </w:pBdr>
        <w:tabs>
          <w:tab w:val="left" w:pos="1134"/>
        </w:tabs>
        <w:spacing w:before="141" w:line="276" w:lineRule="auto"/>
        <w:ind w:left="851"/>
        <w:jc w:val="both"/>
        <w:rPr>
          <w:rFonts w:ascii="Arial Narrow" w:eastAsia="Arial Narrow" w:hAnsi="Arial Narrow" w:cs="Arial Narrow"/>
          <w:color w:val="000000"/>
        </w:rPr>
      </w:pPr>
    </w:p>
    <w:p w14:paraId="1AE67691" w14:textId="77777777" w:rsidR="009E2968" w:rsidRDefault="00000000">
      <w:pPr>
        <w:numPr>
          <w:ilvl w:val="1"/>
          <w:numId w:val="82"/>
        </w:numPr>
        <w:pBdr>
          <w:top w:val="nil"/>
          <w:left w:val="nil"/>
          <w:bottom w:val="nil"/>
          <w:right w:val="nil"/>
          <w:between w:val="nil"/>
        </w:pBdr>
        <w:tabs>
          <w:tab w:val="left" w:pos="1003"/>
          <w:tab w:val="left" w:pos="1134"/>
        </w:tabs>
        <w:spacing w:before="1" w:line="276" w:lineRule="auto"/>
        <w:ind w:left="851" w:right="362" w:firstLine="0"/>
        <w:jc w:val="both"/>
        <w:rPr>
          <w:rFonts w:ascii="Arial Narrow" w:eastAsia="Arial Narrow" w:hAnsi="Arial Narrow" w:cs="Arial Narrow"/>
          <w:color w:val="000000"/>
        </w:rPr>
      </w:pPr>
      <w:r>
        <w:rPr>
          <w:rFonts w:ascii="Arial Narrow" w:eastAsia="Arial Narrow" w:hAnsi="Arial Narrow" w:cs="Arial Narrow"/>
          <w:color w:val="000000"/>
        </w:rPr>
        <w:t>Permanecer durante el día o la noche, según el caso, en el colegio y no salir sin autorización del rector.</w:t>
      </w:r>
    </w:p>
    <w:p w14:paraId="165F53B9" w14:textId="77777777" w:rsidR="009E2968" w:rsidRDefault="009E2968">
      <w:pPr>
        <w:pBdr>
          <w:top w:val="nil"/>
          <w:left w:val="nil"/>
          <w:bottom w:val="nil"/>
          <w:right w:val="nil"/>
          <w:between w:val="nil"/>
        </w:pBdr>
        <w:tabs>
          <w:tab w:val="left" w:pos="1134"/>
        </w:tabs>
        <w:spacing w:before="5" w:line="276" w:lineRule="auto"/>
        <w:ind w:left="851"/>
        <w:jc w:val="both"/>
        <w:rPr>
          <w:rFonts w:ascii="Arial Narrow" w:eastAsia="Arial Narrow" w:hAnsi="Arial Narrow" w:cs="Arial Narrow"/>
          <w:color w:val="000000"/>
        </w:rPr>
      </w:pPr>
    </w:p>
    <w:p w14:paraId="621B98C7" w14:textId="77777777" w:rsidR="009E2968" w:rsidRDefault="00000000">
      <w:pPr>
        <w:numPr>
          <w:ilvl w:val="1"/>
          <w:numId w:val="82"/>
        </w:numPr>
        <w:pBdr>
          <w:top w:val="nil"/>
          <w:left w:val="nil"/>
          <w:bottom w:val="nil"/>
          <w:right w:val="nil"/>
          <w:between w:val="nil"/>
        </w:pBdr>
        <w:tabs>
          <w:tab w:val="left" w:pos="1003"/>
          <w:tab w:val="left" w:pos="1134"/>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Controlar la entrada y salida del colegio de todo el personal.</w:t>
      </w:r>
    </w:p>
    <w:p w14:paraId="57C0E973" w14:textId="77777777" w:rsidR="009E2968" w:rsidRDefault="00000000">
      <w:pPr>
        <w:numPr>
          <w:ilvl w:val="1"/>
          <w:numId w:val="82"/>
        </w:numPr>
        <w:pBdr>
          <w:top w:val="nil"/>
          <w:left w:val="nil"/>
          <w:bottom w:val="nil"/>
          <w:right w:val="nil"/>
          <w:between w:val="nil"/>
        </w:pBdr>
        <w:tabs>
          <w:tab w:val="left" w:pos="1003"/>
          <w:tab w:val="left" w:pos="1134"/>
        </w:tabs>
        <w:spacing w:before="126"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Revisar la entrada y salida de paquetes o bolsos sin ninguna excepción.</w:t>
      </w:r>
    </w:p>
    <w:p w14:paraId="1EC8D4D8" w14:textId="77777777" w:rsidR="009E2968" w:rsidRDefault="00000000">
      <w:pPr>
        <w:numPr>
          <w:ilvl w:val="1"/>
          <w:numId w:val="82"/>
        </w:numPr>
        <w:pBdr>
          <w:top w:val="nil"/>
          <w:left w:val="nil"/>
          <w:bottom w:val="nil"/>
          <w:right w:val="nil"/>
          <w:between w:val="nil"/>
        </w:pBdr>
        <w:tabs>
          <w:tab w:val="left" w:pos="1003"/>
          <w:tab w:val="left" w:pos="1134"/>
        </w:tabs>
        <w:spacing w:before="127" w:line="276" w:lineRule="auto"/>
        <w:ind w:left="851" w:right="362" w:firstLine="0"/>
        <w:jc w:val="both"/>
        <w:rPr>
          <w:rFonts w:ascii="Arial Narrow" w:eastAsia="Arial Narrow" w:hAnsi="Arial Narrow" w:cs="Arial Narrow"/>
          <w:color w:val="000000"/>
        </w:rPr>
      </w:pPr>
      <w:r>
        <w:rPr>
          <w:rFonts w:ascii="Arial Narrow" w:eastAsia="Arial Narrow" w:hAnsi="Arial Narrow" w:cs="Arial Narrow"/>
          <w:color w:val="000000"/>
        </w:rPr>
        <w:t>Impedir la salida de cualquier material perteneciente al colegio sin la debida autorización u orden de salida de la rectoría.</w:t>
      </w:r>
    </w:p>
    <w:p w14:paraId="199A23CF"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495C7EA9"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7C73F7A7" w14:textId="77777777" w:rsidR="009E2968" w:rsidRDefault="00000000">
      <w:pPr>
        <w:pStyle w:val="Ttulo2"/>
        <w:tabs>
          <w:tab w:val="left" w:pos="2127"/>
        </w:tabs>
        <w:spacing w:line="276" w:lineRule="auto"/>
        <w:ind w:left="851"/>
        <w:jc w:val="both"/>
        <w:rPr>
          <w:rFonts w:ascii="Arial Narrow" w:eastAsia="Arial Narrow" w:hAnsi="Arial Narrow" w:cs="Arial Narrow"/>
          <w:sz w:val="22"/>
          <w:szCs w:val="22"/>
        </w:rPr>
      </w:pPr>
      <w:r>
        <w:rPr>
          <w:rFonts w:ascii="Arial Narrow" w:eastAsia="Arial Narrow" w:hAnsi="Arial Narrow" w:cs="Arial Narrow"/>
          <w:sz w:val="22"/>
          <w:szCs w:val="22"/>
        </w:rPr>
        <w:t>SERVICIOS GENERALES</w:t>
      </w:r>
    </w:p>
    <w:p w14:paraId="07F0AED8" w14:textId="77777777" w:rsidR="009E2968" w:rsidRDefault="009E2968">
      <w:pPr>
        <w:pBdr>
          <w:top w:val="nil"/>
          <w:left w:val="nil"/>
          <w:bottom w:val="nil"/>
          <w:right w:val="nil"/>
          <w:between w:val="nil"/>
        </w:pBdr>
        <w:tabs>
          <w:tab w:val="left" w:pos="2127"/>
        </w:tabs>
        <w:spacing w:before="142" w:line="276" w:lineRule="auto"/>
        <w:ind w:left="851"/>
        <w:jc w:val="both"/>
        <w:rPr>
          <w:rFonts w:ascii="Arial Narrow" w:eastAsia="Arial Narrow" w:hAnsi="Arial Narrow" w:cs="Arial Narrow"/>
          <w:b/>
          <w:bCs/>
          <w:color w:val="000000"/>
        </w:rPr>
      </w:pPr>
    </w:p>
    <w:p w14:paraId="37703A9C" w14:textId="77777777" w:rsidR="009E2968" w:rsidRDefault="00000000">
      <w:pPr>
        <w:pBdr>
          <w:top w:val="nil"/>
          <w:left w:val="nil"/>
          <w:bottom w:val="nil"/>
          <w:right w:val="nil"/>
          <w:between w:val="nil"/>
        </w:pBdr>
        <w:tabs>
          <w:tab w:val="left" w:pos="2127"/>
        </w:tabs>
        <w:spacing w:line="276" w:lineRule="auto"/>
        <w:ind w:left="851" w:right="367"/>
        <w:jc w:val="both"/>
        <w:rPr>
          <w:rFonts w:ascii="Arial Narrow" w:eastAsia="Arial Narrow" w:hAnsi="Arial Narrow" w:cs="Arial Narrow"/>
          <w:color w:val="000000"/>
        </w:rPr>
      </w:pPr>
      <w:r>
        <w:rPr>
          <w:rFonts w:ascii="Arial Narrow" w:eastAsia="Arial Narrow" w:hAnsi="Arial Narrow" w:cs="Arial Narrow"/>
          <w:color w:val="000000"/>
        </w:rPr>
        <w:t>La persona encargada de servicios generales le corresponde atender el mantenimiento y aseo de planta física del colegio, como también de muebles y enseres de la dirección y sala de profesores.</w:t>
      </w:r>
    </w:p>
    <w:p w14:paraId="6785379B" w14:textId="77777777" w:rsidR="009E2968" w:rsidRDefault="009E2968">
      <w:pPr>
        <w:pBdr>
          <w:top w:val="nil"/>
          <w:left w:val="nil"/>
          <w:bottom w:val="nil"/>
          <w:right w:val="nil"/>
          <w:between w:val="nil"/>
        </w:pBdr>
        <w:tabs>
          <w:tab w:val="left" w:pos="2127"/>
        </w:tabs>
        <w:spacing w:before="6" w:line="276" w:lineRule="auto"/>
        <w:ind w:left="851"/>
        <w:jc w:val="both"/>
        <w:rPr>
          <w:rFonts w:ascii="Arial Narrow" w:eastAsia="Arial Narrow" w:hAnsi="Arial Narrow" w:cs="Arial Narrow"/>
          <w:color w:val="000000"/>
        </w:rPr>
      </w:pPr>
    </w:p>
    <w:p w14:paraId="7CB31357" w14:textId="77777777" w:rsidR="009E2968" w:rsidRDefault="00000000">
      <w:pPr>
        <w:numPr>
          <w:ilvl w:val="1"/>
          <w:numId w:val="82"/>
        </w:numPr>
        <w:pBdr>
          <w:top w:val="nil"/>
          <w:left w:val="nil"/>
          <w:bottom w:val="nil"/>
          <w:right w:val="nil"/>
          <w:between w:val="nil"/>
        </w:pBdr>
        <w:tabs>
          <w:tab w:val="left" w:pos="1002"/>
          <w:tab w:val="left" w:pos="1276"/>
        </w:tabs>
        <w:spacing w:line="276"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Responder por el aseo y cuidado de las zonas o áreas que le sean asignadas.</w:t>
      </w:r>
    </w:p>
    <w:p w14:paraId="7CF9EF3B" w14:textId="77777777" w:rsidR="009E2968" w:rsidRDefault="00000000">
      <w:pPr>
        <w:numPr>
          <w:ilvl w:val="1"/>
          <w:numId w:val="82"/>
        </w:numPr>
        <w:pBdr>
          <w:top w:val="nil"/>
          <w:left w:val="nil"/>
          <w:bottom w:val="nil"/>
          <w:right w:val="nil"/>
          <w:between w:val="nil"/>
        </w:pBdr>
        <w:tabs>
          <w:tab w:val="left" w:pos="1001"/>
          <w:tab w:val="left" w:pos="1003"/>
          <w:tab w:val="left" w:pos="1276"/>
        </w:tabs>
        <w:spacing w:before="137" w:line="276" w:lineRule="auto"/>
        <w:ind w:left="1134" w:right="366" w:hanging="283"/>
        <w:jc w:val="both"/>
        <w:rPr>
          <w:rFonts w:ascii="Arial Narrow" w:eastAsia="Arial Narrow" w:hAnsi="Arial Narrow" w:cs="Arial Narrow"/>
          <w:color w:val="000000"/>
        </w:rPr>
      </w:pPr>
      <w:r>
        <w:rPr>
          <w:rFonts w:ascii="Arial Narrow" w:eastAsia="Arial Narrow" w:hAnsi="Arial Narrow" w:cs="Arial Narrow"/>
          <w:color w:val="000000"/>
        </w:rPr>
        <w:t>Asear según horario salones, baños, sala de profesores, dirección, corredores, patio y en general todas las dependencias de la institución.</w:t>
      </w:r>
    </w:p>
    <w:p w14:paraId="1B5BA9BD" w14:textId="77777777" w:rsidR="009E2968" w:rsidRDefault="009E2968">
      <w:pPr>
        <w:pBdr>
          <w:top w:val="nil"/>
          <w:left w:val="nil"/>
          <w:bottom w:val="nil"/>
          <w:right w:val="nil"/>
          <w:between w:val="nil"/>
        </w:pBdr>
        <w:tabs>
          <w:tab w:val="left" w:pos="1276"/>
        </w:tabs>
        <w:spacing w:before="5" w:line="276" w:lineRule="auto"/>
        <w:ind w:left="1134" w:hanging="283"/>
        <w:jc w:val="both"/>
        <w:rPr>
          <w:rFonts w:ascii="Arial Narrow" w:eastAsia="Arial Narrow" w:hAnsi="Arial Narrow" w:cs="Arial Narrow"/>
          <w:color w:val="000000"/>
        </w:rPr>
      </w:pPr>
    </w:p>
    <w:p w14:paraId="268B8284" w14:textId="77777777" w:rsidR="009E2968" w:rsidRDefault="00000000">
      <w:pPr>
        <w:numPr>
          <w:ilvl w:val="1"/>
          <w:numId w:val="82"/>
        </w:numPr>
        <w:pBdr>
          <w:top w:val="nil"/>
          <w:left w:val="nil"/>
          <w:bottom w:val="nil"/>
          <w:right w:val="nil"/>
          <w:between w:val="nil"/>
        </w:pBdr>
        <w:tabs>
          <w:tab w:val="left" w:pos="1002"/>
          <w:tab w:val="left" w:pos="1276"/>
        </w:tabs>
        <w:spacing w:line="276" w:lineRule="auto"/>
        <w:ind w:left="1134" w:hanging="283"/>
        <w:jc w:val="both"/>
        <w:rPr>
          <w:rFonts w:ascii="Arial Narrow" w:eastAsia="Arial Narrow" w:hAnsi="Arial Narrow" w:cs="Arial Narrow"/>
          <w:color w:val="000000"/>
        </w:rPr>
      </w:pPr>
      <w:r>
        <w:rPr>
          <w:rFonts w:ascii="Arial Narrow" w:eastAsia="Arial Narrow" w:hAnsi="Arial Narrow" w:cs="Arial Narrow"/>
          <w:color w:val="000000"/>
        </w:rPr>
        <w:t>Responder por los elementos utilizados para la ejecución de sus tareas.</w:t>
      </w:r>
    </w:p>
    <w:p w14:paraId="511AC709" w14:textId="77777777" w:rsidR="009E2968" w:rsidRDefault="009E2968">
      <w:pPr>
        <w:pBdr>
          <w:top w:val="nil"/>
          <w:left w:val="nil"/>
          <w:bottom w:val="nil"/>
          <w:right w:val="nil"/>
          <w:between w:val="nil"/>
        </w:pBdr>
        <w:tabs>
          <w:tab w:val="left" w:pos="1276"/>
        </w:tabs>
        <w:spacing w:before="142" w:line="276" w:lineRule="auto"/>
        <w:ind w:left="1134" w:hanging="283"/>
        <w:jc w:val="both"/>
        <w:rPr>
          <w:rFonts w:ascii="Arial Narrow" w:eastAsia="Arial Narrow" w:hAnsi="Arial Narrow" w:cs="Arial Narrow"/>
          <w:color w:val="000000"/>
        </w:rPr>
      </w:pPr>
    </w:p>
    <w:p w14:paraId="0B52903F" w14:textId="77777777" w:rsidR="009E2968" w:rsidRDefault="00000000">
      <w:pPr>
        <w:numPr>
          <w:ilvl w:val="1"/>
          <w:numId w:val="82"/>
        </w:numPr>
        <w:pBdr>
          <w:top w:val="nil"/>
          <w:left w:val="nil"/>
          <w:bottom w:val="nil"/>
          <w:right w:val="nil"/>
          <w:between w:val="nil"/>
        </w:pBdr>
        <w:tabs>
          <w:tab w:val="left" w:pos="1001"/>
          <w:tab w:val="left" w:pos="1003"/>
          <w:tab w:val="left" w:pos="1276"/>
        </w:tabs>
        <w:spacing w:line="276" w:lineRule="auto"/>
        <w:ind w:left="1134" w:right="365" w:hanging="283"/>
        <w:jc w:val="both"/>
        <w:rPr>
          <w:rFonts w:ascii="Arial Narrow" w:eastAsia="Arial Narrow" w:hAnsi="Arial Narrow" w:cs="Arial Narrow"/>
          <w:color w:val="000000"/>
        </w:rPr>
      </w:pPr>
      <w:r>
        <w:rPr>
          <w:rFonts w:ascii="Arial Narrow" w:eastAsia="Arial Narrow" w:hAnsi="Arial Narrow" w:cs="Arial Narrow"/>
          <w:color w:val="000000"/>
        </w:rPr>
        <w:t>visar oportunamente al director, los daños que se presentan en los salones, baños y demás dependencias en cada jornada.</w:t>
      </w:r>
    </w:p>
    <w:p w14:paraId="79746A8B" w14:textId="77777777" w:rsidR="009E2968" w:rsidRDefault="009E2968">
      <w:pPr>
        <w:pBdr>
          <w:top w:val="nil"/>
          <w:left w:val="nil"/>
          <w:bottom w:val="nil"/>
          <w:right w:val="nil"/>
          <w:between w:val="nil"/>
        </w:pBdr>
        <w:tabs>
          <w:tab w:val="left" w:pos="1276"/>
        </w:tabs>
        <w:spacing w:before="2" w:line="276" w:lineRule="auto"/>
        <w:ind w:left="1134" w:hanging="283"/>
        <w:jc w:val="both"/>
        <w:rPr>
          <w:rFonts w:ascii="Arial Narrow" w:eastAsia="Arial Narrow" w:hAnsi="Arial Narrow" w:cs="Arial Narrow"/>
          <w:color w:val="000000"/>
        </w:rPr>
      </w:pPr>
    </w:p>
    <w:p w14:paraId="02285667" w14:textId="77777777" w:rsidR="009E2968" w:rsidRDefault="00000000">
      <w:pPr>
        <w:numPr>
          <w:ilvl w:val="1"/>
          <w:numId w:val="82"/>
        </w:numPr>
        <w:pBdr>
          <w:top w:val="nil"/>
          <w:left w:val="nil"/>
          <w:bottom w:val="nil"/>
          <w:right w:val="nil"/>
          <w:between w:val="nil"/>
        </w:pBdr>
        <w:tabs>
          <w:tab w:val="left" w:pos="1001"/>
          <w:tab w:val="left" w:pos="1003"/>
          <w:tab w:val="left" w:pos="1276"/>
        </w:tabs>
        <w:spacing w:line="276" w:lineRule="auto"/>
        <w:ind w:left="1134" w:right="365" w:hanging="283"/>
        <w:jc w:val="both"/>
        <w:rPr>
          <w:rFonts w:ascii="Arial Narrow" w:eastAsia="Arial Narrow" w:hAnsi="Arial Narrow" w:cs="Arial Narrow"/>
          <w:color w:val="000000"/>
        </w:rPr>
      </w:pPr>
      <w:r>
        <w:rPr>
          <w:rFonts w:ascii="Arial Narrow" w:eastAsia="Arial Narrow" w:hAnsi="Arial Narrow" w:cs="Arial Narrow"/>
          <w:color w:val="000000"/>
        </w:rPr>
        <w:t>Entregar los elementos olvidados por los docentes y estudiantes al terminar la jornada de clase.</w:t>
      </w:r>
    </w:p>
    <w:p w14:paraId="6087634A" w14:textId="77777777" w:rsidR="009E2968" w:rsidRDefault="009E2968">
      <w:pPr>
        <w:pBdr>
          <w:top w:val="nil"/>
          <w:left w:val="nil"/>
          <w:bottom w:val="nil"/>
          <w:right w:val="nil"/>
          <w:between w:val="nil"/>
        </w:pBdr>
        <w:tabs>
          <w:tab w:val="left" w:pos="1276"/>
        </w:tabs>
        <w:spacing w:before="6" w:line="276" w:lineRule="auto"/>
        <w:ind w:left="1134" w:hanging="283"/>
        <w:jc w:val="both"/>
        <w:rPr>
          <w:rFonts w:ascii="Arial Narrow" w:eastAsia="Arial Narrow" w:hAnsi="Arial Narrow" w:cs="Arial Narrow"/>
          <w:color w:val="000000"/>
        </w:rPr>
      </w:pPr>
    </w:p>
    <w:p w14:paraId="44F8FEBA" w14:textId="77777777" w:rsidR="009E2968" w:rsidRDefault="00000000">
      <w:pPr>
        <w:numPr>
          <w:ilvl w:val="1"/>
          <w:numId w:val="82"/>
        </w:numPr>
        <w:pBdr>
          <w:top w:val="nil"/>
          <w:left w:val="nil"/>
          <w:bottom w:val="nil"/>
          <w:right w:val="nil"/>
          <w:between w:val="nil"/>
        </w:pBdr>
        <w:tabs>
          <w:tab w:val="left" w:pos="1001"/>
          <w:tab w:val="left" w:pos="1003"/>
          <w:tab w:val="left" w:pos="1276"/>
        </w:tabs>
        <w:spacing w:line="276" w:lineRule="auto"/>
        <w:ind w:left="1134" w:right="358" w:hanging="283"/>
        <w:jc w:val="both"/>
        <w:rPr>
          <w:rFonts w:ascii="Arial Narrow" w:eastAsia="Arial Narrow" w:hAnsi="Arial Narrow" w:cs="Arial Narrow"/>
          <w:color w:val="000000"/>
        </w:rPr>
      </w:pPr>
      <w:r>
        <w:rPr>
          <w:rFonts w:ascii="Arial Narrow" w:eastAsia="Arial Narrow" w:hAnsi="Arial Narrow" w:cs="Arial Narrow"/>
          <w:color w:val="000000"/>
        </w:rPr>
        <w:t>Cumplir con las demás funciones que le sean asignadas de acuerdo con la naturaleza del cargo.</w:t>
      </w:r>
    </w:p>
    <w:p w14:paraId="1F51052E" w14:textId="77777777" w:rsidR="009E2968" w:rsidRDefault="009E2968">
      <w:pPr>
        <w:pStyle w:val="Ttulo2"/>
        <w:tabs>
          <w:tab w:val="left" w:pos="2127"/>
        </w:tabs>
        <w:spacing w:line="276" w:lineRule="auto"/>
        <w:ind w:left="474" w:right="8"/>
        <w:rPr>
          <w:rFonts w:ascii="Arial Narrow" w:eastAsia="Arial Narrow" w:hAnsi="Arial Narrow" w:cs="Arial Narrow"/>
          <w:sz w:val="22"/>
          <w:szCs w:val="22"/>
        </w:rPr>
      </w:pPr>
    </w:p>
    <w:p w14:paraId="024086DD" w14:textId="77777777" w:rsidR="009E2968" w:rsidRDefault="00000000">
      <w:pPr>
        <w:pStyle w:val="Ttulo2"/>
        <w:tabs>
          <w:tab w:val="left" w:pos="2127"/>
        </w:tabs>
        <w:spacing w:line="276" w:lineRule="auto"/>
        <w:ind w:left="474" w:right="8"/>
        <w:rPr>
          <w:rFonts w:ascii="Arial Narrow" w:eastAsia="Arial Narrow" w:hAnsi="Arial Narrow" w:cs="Arial Narrow"/>
          <w:sz w:val="22"/>
          <w:szCs w:val="22"/>
        </w:rPr>
      </w:pPr>
      <w:r>
        <w:rPr>
          <w:rFonts w:ascii="Arial Narrow" w:eastAsia="Arial Narrow" w:hAnsi="Arial Narrow" w:cs="Arial Narrow"/>
          <w:sz w:val="22"/>
          <w:szCs w:val="22"/>
        </w:rPr>
        <w:t xml:space="preserve">      7. COMPONENTE DE PROYECCION A LA COMUNIDAD</w:t>
      </w:r>
    </w:p>
    <w:p w14:paraId="008274E7" w14:textId="77777777" w:rsidR="009E2968" w:rsidRDefault="009E2968">
      <w:pPr>
        <w:pBdr>
          <w:top w:val="nil"/>
          <w:left w:val="nil"/>
          <w:bottom w:val="nil"/>
          <w:right w:val="nil"/>
          <w:between w:val="nil"/>
        </w:pBdr>
        <w:tabs>
          <w:tab w:val="left" w:pos="2127"/>
        </w:tabs>
        <w:spacing w:before="142" w:line="276" w:lineRule="auto"/>
        <w:ind w:left="851"/>
        <w:jc w:val="both"/>
        <w:rPr>
          <w:rFonts w:ascii="Arial Narrow" w:eastAsia="Arial Narrow" w:hAnsi="Arial Narrow" w:cs="Arial Narrow"/>
          <w:b/>
          <w:bCs/>
          <w:color w:val="000000"/>
        </w:rPr>
      </w:pPr>
    </w:p>
    <w:p w14:paraId="27CB6045" w14:textId="77777777" w:rsidR="009E2968" w:rsidRDefault="00000000">
      <w:pPr>
        <w:tabs>
          <w:tab w:val="left" w:pos="2127"/>
        </w:tabs>
        <w:spacing w:line="276" w:lineRule="auto"/>
        <w:ind w:left="851"/>
        <w:jc w:val="both"/>
        <w:rPr>
          <w:rFonts w:ascii="Arial Narrow" w:eastAsia="Arial Narrow" w:hAnsi="Arial Narrow" w:cs="Arial Narrow"/>
          <w:b/>
          <w:bCs/>
        </w:rPr>
      </w:pPr>
      <w:r>
        <w:rPr>
          <w:rFonts w:ascii="Arial Narrow" w:eastAsia="Arial Narrow" w:hAnsi="Arial Narrow" w:cs="Arial Narrow"/>
          <w:b/>
          <w:bCs/>
        </w:rPr>
        <w:t>RESUMEN</w:t>
      </w:r>
    </w:p>
    <w:p w14:paraId="4038F0D5" w14:textId="77777777" w:rsidR="009E2968" w:rsidRDefault="009E2968">
      <w:pPr>
        <w:pBdr>
          <w:top w:val="nil"/>
          <w:left w:val="nil"/>
          <w:bottom w:val="nil"/>
          <w:right w:val="nil"/>
          <w:between w:val="nil"/>
        </w:pBdr>
        <w:tabs>
          <w:tab w:val="left" w:pos="2127"/>
        </w:tabs>
        <w:spacing w:before="142" w:line="276" w:lineRule="auto"/>
        <w:ind w:left="851"/>
        <w:jc w:val="both"/>
        <w:rPr>
          <w:rFonts w:ascii="Arial Narrow" w:eastAsia="Arial Narrow" w:hAnsi="Arial Narrow" w:cs="Arial Narrow"/>
          <w:b/>
          <w:bCs/>
          <w:color w:val="000000"/>
        </w:rPr>
      </w:pPr>
    </w:p>
    <w:p w14:paraId="637BE3CC" w14:textId="77777777" w:rsidR="009E2968" w:rsidRDefault="00000000">
      <w:pPr>
        <w:pBdr>
          <w:top w:val="nil"/>
          <w:left w:val="nil"/>
          <w:bottom w:val="nil"/>
          <w:right w:val="nil"/>
          <w:between w:val="nil"/>
        </w:pBdr>
        <w:tabs>
          <w:tab w:val="left" w:pos="2127"/>
        </w:tabs>
        <w:spacing w:line="276" w:lineRule="auto"/>
        <w:ind w:left="851" w:right="355"/>
        <w:jc w:val="both"/>
        <w:rPr>
          <w:rFonts w:ascii="Arial Narrow" w:eastAsia="Arial Narrow" w:hAnsi="Arial Narrow" w:cs="Arial Narrow"/>
          <w:color w:val="000000"/>
        </w:rPr>
      </w:pPr>
      <w:r>
        <w:rPr>
          <w:rFonts w:ascii="Arial Narrow" w:eastAsia="Arial Narrow" w:hAnsi="Arial Narrow" w:cs="Arial Narrow"/>
          <w:color w:val="000000"/>
        </w:rPr>
        <w:t>La comunidad constituye un valioso recurso educativo que debe ser empleado en el desarrollo de los programas escolares para promover en los estudiantes el cuidado y la protección del entorno comunitario, como también fortalecer el sentido de pertenencia por la Institución Educativa San Luis Gonzaga. Es por esto que la institución enfrenta el reto de reestructurar el Currículo con base en los recursos que ofrece el contexto.</w:t>
      </w:r>
    </w:p>
    <w:p w14:paraId="22DEE520" w14:textId="77777777" w:rsidR="009E2968" w:rsidRDefault="009E2968">
      <w:pPr>
        <w:pBdr>
          <w:top w:val="nil"/>
          <w:left w:val="nil"/>
          <w:bottom w:val="nil"/>
          <w:right w:val="nil"/>
          <w:between w:val="nil"/>
        </w:pBdr>
        <w:tabs>
          <w:tab w:val="left" w:pos="2127"/>
        </w:tabs>
        <w:spacing w:before="6" w:line="276" w:lineRule="auto"/>
        <w:ind w:left="851"/>
        <w:jc w:val="both"/>
        <w:rPr>
          <w:rFonts w:ascii="Arial Narrow" w:eastAsia="Arial Narrow" w:hAnsi="Arial Narrow" w:cs="Arial Narrow"/>
          <w:color w:val="000000"/>
        </w:rPr>
      </w:pPr>
    </w:p>
    <w:p w14:paraId="5C08B233" w14:textId="77777777" w:rsidR="009E2968" w:rsidRDefault="00000000">
      <w:pPr>
        <w:pBdr>
          <w:top w:val="nil"/>
          <w:left w:val="nil"/>
          <w:bottom w:val="nil"/>
          <w:right w:val="nil"/>
          <w:between w:val="nil"/>
        </w:pBdr>
        <w:tabs>
          <w:tab w:val="left" w:pos="2127"/>
        </w:tabs>
        <w:spacing w:line="276" w:lineRule="auto"/>
        <w:ind w:left="851" w:right="352"/>
        <w:jc w:val="both"/>
        <w:rPr>
          <w:rFonts w:ascii="Arial Narrow" w:eastAsia="Arial Narrow" w:hAnsi="Arial Narrow" w:cs="Arial Narrow"/>
          <w:color w:val="000000"/>
        </w:rPr>
      </w:pPr>
      <w:r>
        <w:rPr>
          <w:rFonts w:ascii="Arial Narrow" w:eastAsia="Arial Narrow" w:hAnsi="Arial Narrow" w:cs="Arial Narrow"/>
          <w:color w:val="000000"/>
        </w:rPr>
        <w:t>La propuesta es lograr introducir cambios en el sistema de trabajo de modo que se haga realidad la práctica escolar, para que los contenidos metodológicos permitan el vínculo escuela- comunidad.</w:t>
      </w:r>
    </w:p>
    <w:p w14:paraId="54A9237F" w14:textId="77777777" w:rsidR="009E2968" w:rsidRDefault="009E2968">
      <w:pPr>
        <w:pBdr>
          <w:top w:val="nil"/>
          <w:left w:val="nil"/>
          <w:bottom w:val="nil"/>
          <w:right w:val="nil"/>
          <w:between w:val="nil"/>
        </w:pBdr>
        <w:tabs>
          <w:tab w:val="left" w:pos="2127"/>
        </w:tabs>
        <w:spacing w:before="4" w:line="276" w:lineRule="auto"/>
        <w:ind w:left="851"/>
        <w:jc w:val="both"/>
        <w:rPr>
          <w:rFonts w:ascii="Arial Narrow" w:eastAsia="Arial Narrow" w:hAnsi="Arial Narrow" w:cs="Arial Narrow"/>
          <w:color w:val="000000"/>
        </w:rPr>
      </w:pPr>
    </w:p>
    <w:p w14:paraId="77C39839" w14:textId="77777777" w:rsidR="009E2968" w:rsidRDefault="00000000">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color w:val="000000"/>
        </w:rPr>
      </w:pPr>
      <w:r>
        <w:rPr>
          <w:rFonts w:ascii="Arial Narrow" w:eastAsia="Arial Narrow" w:hAnsi="Arial Narrow" w:cs="Arial Narrow"/>
          <w:color w:val="000000"/>
        </w:rPr>
        <w:t>Por tanto, debemos familiarizarnos con palabras como comunidad, comunidad educativa, educación comunitaria, entorno, contextualización, medio ambiente, didáctica y diseño curricular.</w:t>
      </w:r>
    </w:p>
    <w:p w14:paraId="25B3C1CA" w14:textId="77777777" w:rsidR="009E2968" w:rsidRDefault="009E2968">
      <w:pPr>
        <w:pBdr>
          <w:top w:val="nil"/>
          <w:left w:val="nil"/>
          <w:bottom w:val="nil"/>
          <w:right w:val="nil"/>
          <w:between w:val="nil"/>
        </w:pBdr>
        <w:tabs>
          <w:tab w:val="left" w:pos="2127"/>
        </w:tabs>
        <w:spacing w:before="4" w:line="276" w:lineRule="auto"/>
        <w:ind w:left="851"/>
        <w:jc w:val="both"/>
        <w:rPr>
          <w:rFonts w:ascii="Arial Narrow" w:eastAsia="Arial Narrow" w:hAnsi="Arial Narrow" w:cs="Arial Narrow"/>
          <w:color w:val="000000"/>
        </w:rPr>
      </w:pPr>
    </w:p>
    <w:p w14:paraId="7C1E1841" w14:textId="77777777" w:rsidR="009E2968" w:rsidRDefault="00000000">
      <w:pPr>
        <w:pStyle w:val="Ttulo2"/>
        <w:tabs>
          <w:tab w:val="left" w:pos="2127"/>
        </w:tabs>
        <w:spacing w:line="276" w:lineRule="auto"/>
        <w:ind w:left="851"/>
        <w:jc w:val="both"/>
        <w:rPr>
          <w:rFonts w:ascii="Arial Narrow" w:eastAsia="Arial Narrow" w:hAnsi="Arial Narrow" w:cs="Arial Narrow"/>
          <w:sz w:val="22"/>
          <w:szCs w:val="22"/>
        </w:rPr>
      </w:pPr>
      <w:r>
        <w:rPr>
          <w:rFonts w:ascii="Arial Narrow" w:eastAsia="Arial Narrow" w:hAnsi="Arial Narrow" w:cs="Arial Narrow"/>
          <w:sz w:val="22"/>
          <w:szCs w:val="22"/>
        </w:rPr>
        <w:t>INTRODUCCIÓN</w:t>
      </w:r>
    </w:p>
    <w:p w14:paraId="29956675" w14:textId="77777777" w:rsidR="009E2968" w:rsidRDefault="00000000">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color w:val="000000"/>
        </w:rPr>
      </w:pPr>
      <w:r>
        <w:rPr>
          <w:rFonts w:ascii="Arial Narrow" w:eastAsia="Arial Narrow" w:hAnsi="Arial Narrow" w:cs="Arial Narrow"/>
          <w:color w:val="000000"/>
        </w:rPr>
        <w:t>En las condiciones actuales y en el contexto socio – económico extremadamente pobre que enfrenta nuestra Institución y la comunidad, la institución educativa necesita elevar esfuerzos para la solución de problemas en sus diversos campos de aplicación, es por ello que se requiere reformar el currículo educativo para hacer más sólidos los efectos formativos y educativos que su labor tiene en los estudiantes.</w:t>
      </w:r>
    </w:p>
    <w:p w14:paraId="63885F42" w14:textId="77777777" w:rsidR="009E2968" w:rsidRDefault="00000000">
      <w:pPr>
        <w:pBdr>
          <w:top w:val="nil"/>
          <w:left w:val="nil"/>
          <w:bottom w:val="nil"/>
          <w:right w:val="nil"/>
          <w:between w:val="nil"/>
        </w:pBdr>
        <w:tabs>
          <w:tab w:val="left" w:pos="2127"/>
        </w:tabs>
        <w:spacing w:before="240" w:line="276" w:lineRule="auto"/>
        <w:ind w:left="851" w:right="360"/>
        <w:jc w:val="both"/>
        <w:rPr>
          <w:rFonts w:ascii="Arial Narrow" w:eastAsia="Arial Narrow" w:hAnsi="Arial Narrow" w:cs="Arial Narrow"/>
          <w:color w:val="000000"/>
        </w:rPr>
      </w:pPr>
      <w:r>
        <w:rPr>
          <w:rFonts w:ascii="Arial Narrow" w:eastAsia="Arial Narrow" w:hAnsi="Arial Narrow" w:cs="Arial Narrow"/>
          <w:color w:val="000000"/>
        </w:rPr>
        <w:lastRenderedPageBreak/>
        <w:t>Para que las influencias educativas ejerzan un poder sobre los estudiantes, es necesario que la Institución Educativa. y la comunidad estén relacionadas, y que no establezcan solamente interrelaciones esporádicas, convirtiendo estas relaciones en una base o brecha para la acción educativa recíproca.</w:t>
      </w:r>
    </w:p>
    <w:p w14:paraId="01BB4F22" w14:textId="77777777" w:rsidR="009E2968" w:rsidRDefault="009E2968">
      <w:pPr>
        <w:pBdr>
          <w:top w:val="nil"/>
          <w:left w:val="nil"/>
          <w:bottom w:val="nil"/>
          <w:right w:val="nil"/>
          <w:between w:val="nil"/>
        </w:pBdr>
        <w:tabs>
          <w:tab w:val="left" w:pos="2127"/>
        </w:tabs>
        <w:spacing w:before="4" w:line="276" w:lineRule="auto"/>
        <w:ind w:left="851"/>
        <w:jc w:val="both"/>
        <w:rPr>
          <w:rFonts w:ascii="Arial Narrow" w:eastAsia="Arial Narrow" w:hAnsi="Arial Narrow" w:cs="Arial Narrow"/>
          <w:color w:val="000000"/>
        </w:rPr>
      </w:pPr>
    </w:p>
    <w:p w14:paraId="09D76AE6" w14:textId="77777777" w:rsidR="009E2968" w:rsidRDefault="00000000">
      <w:pPr>
        <w:pBdr>
          <w:top w:val="nil"/>
          <w:left w:val="nil"/>
          <w:bottom w:val="nil"/>
          <w:right w:val="nil"/>
          <w:between w:val="nil"/>
        </w:pBdr>
        <w:tabs>
          <w:tab w:val="left" w:pos="2127"/>
        </w:tabs>
        <w:spacing w:line="276" w:lineRule="auto"/>
        <w:ind w:left="851" w:right="352"/>
        <w:jc w:val="both"/>
        <w:rPr>
          <w:rFonts w:ascii="Arial Narrow" w:eastAsia="Arial Narrow" w:hAnsi="Arial Narrow" w:cs="Arial Narrow"/>
          <w:color w:val="000000"/>
        </w:rPr>
      </w:pPr>
      <w:r>
        <w:rPr>
          <w:rFonts w:ascii="Arial Narrow" w:eastAsia="Arial Narrow" w:hAnsi="Arial Narrow" w:cs="Arial Narrow"/>
          <w:color w:val="000000"/>
        </w:rPr>
        <w:t>En los últimos años, ha sido motivo de reflexión por parte de los entes gubernamentales, el concederle especial importancia y significación al enfoque ambiental, como el camino para la materialización de la relación de la Comunidad Educativa. con su entorno, tomando como prioridad la adquisición de conocimientos sobre el medio ambiente, para estudiar problemas concretos que rodean al estudiante y al personal docente.</w:t>
      </w:r>
    </w:p>
    <w:p w14:paraId="282CBF18" w14:textId="77777777" w:rsidR="009E2968" w:rsidRDefault="009E2968">
      <w:pPr>
        <w:pBdr>
          <w:top w:val="nil"/>
          <w:left w:val="nil"/>
          <w:bottom w:val="nil"/>
          <w:right w:val="nil"/>
          <w:between w:val="nil"/>
        </w:pBdr>
        <w:tabs>
          <w:tab w:val="left" w:pos="2127"/>
        </w:tabs>
        <w:spacing w:before="5" w:line="276" w:lineRule="auto"/>
        <w:ind w:left="851"/>
        <w:jc w:val="both"/>
        <w:rPr>
          <w:rFonts w:ascii="Arial Narrow" w:eastAsia="Arial Narrow" w:hAnsi="Arial Narrow" w:cs="Arial Narrow"/>
          <w:color w:val="000000"/>
        </w:rPr>
      </w:pPr>
    </w:p>
    <w:p w14:paraId="57ABB567" w14:textId="77777777" w:rsidR="009E2968" w:rsidRDefault="00000000">
      <w:pPr>
        <w:pBdr>
          <w:top w:val="nil"/>
          <w:left w:val="nil"/>
          <w:bottom w:val="nil"/>
          <w:right w:val="nil"/>
          <w:between w:val="nil"/>
        </w:pBdr>
        <w:tabs>
          <w:tab w:val="left" w:pos="2127"/>
        </w:tabs>
        <w:spacing w:line="276" w:lineRule="auto"/>
        <w:ind w:left="851" w:right="358"/>
        <w:jc w:val="both"/>
        <w:rPr>
          <w:rFonts w:ascii="Arial Narrow" w:eastAsia="Arial Narrow" w:hAnsi="Arial Narrow" w:cs="Arial Narrow"/>
          <w:color w:val="000000"/>
        </w:rPr>
      </w:pPr>
      <w:r>
        <w:rPr>
          <w:rFonts w:ascii="Arial Narrow" w:eastAsia="Arial Narrow" w:hAnsi="Arial Narrow" w:cs="Arial Narrow"/>
          <w:color w:val="000000"/>
        </w:rPr>
        <w:t>Es necesario aprovechar al máximo y de manera adecuada los recursos ambientales, teniendo en cuenta lo cultural, físico, geográfico, deportivo, histórico y educativo que ofrece la comunidad, partiendo del diagnóstico de los recursos, gestionar ante los entes correspondientes la apropiación de los diferentes escenarios (salón comunal y antes restaurante escolar).Ya que están dentro de los predios de la institución no pueden ser usados por la comunidad educativa que además uno de ellos se encuentran en total abandono</w:t>
      </w:r>
      <w:r>
        <w:rPr>
          <w:rFonts w:ascii="Arial Narrow" w:eastAsia="Arial Narrow" w:hAnsi="Arial Narrow" w:cs="Arial Narrow"/>
          <w:color w:val="FFD966"/>
        </w:rPr>
        <w:t>.</w:t>
      </w:r>
    </w:p>
    <w:p w14:paraId="715B1C20" w14:textId="77777777" w:rsidR="009E2968" w:rsidRDefault="009E2968">
      <w:pPr>
        <w:pBdr>
          <w:top w:val="nil"/>
          <w:left w:val="nil"/>
          <w:bottom w:val="nil"/>
          <w:right w:val="nil"/>
          <w:between w:val="nil"/>
        </w:pBdr>
        <w:tabs>
          <w:tab w:val="left" w:pos="2127"/>
        </w:tabs>
        <w:spacing w:before="3" w:line="276" w:lineRule="auto"/>
        <w:ind w:left="851"/>
        <w:jc w:val="both"/>
        <w:rPr>
          <w:rFonts w:ascii="Arial Narrow" w:eastAsia="Arial Narrow" w:hAnsi="Arial Narrow" w:cs="Arial Narrow"/>
          <w:color w:val="000000"/>
        </w:rPr>
      </w:pPr>
    </w:p>
    <w:p w14:paraId="4F52E8C4" w14:textId="77777777" w:rsidR="009E2968" w:rsidRDefault="00000000">
      <w:pPr>
        <w:pBdr>
          <w:top w:val="nil"/>
          <w:left w:val="nil"/>
          <w:bottom w:val="nil"/>
          <w:right w:val="nil"/>
          <w:between w:val="nil"/>
        </w:pBdr>
        <w:tabs>
          <w:tab w:val="left" w:pos="2127"/>
        </w:tabs>
        <w:spacing w:line="276" w:lineRule="auto"/>
        <w:ind w:left="851" w:right="355"/>
        <w:jc w:val="both"/>
        <w:rPr>
          <w:rFonts w:ascii="Arial Narrow" w:eastAsia="Arial Narrow" w:hAnsi="Arial Narrow" w:cs="Arial Narrow"/>
          <w:color w:val="000000"/>
        </w:rPr>
      </w:pPr>
      <w:r>
        <w:rPr>
          <w:rFonts w:ascii="Arial Narrow" w:eastAsia="Arial Narrow" w:hAnsi="Arial Narrow" w:cs="Arial Narrow"/>
          <w:color w:val="000000"/>
        </w:rPr>
        <w:t>El diagnóstico que la Institución Educativa debe realizar, enfrentando en la actualidad los problemas que afectan la vida comunitaria, a veces pasa a un segundo plano quedando olvidado en ocasiones a sabiendas que este diagnóstico puede ser usado en el desarrollo de los programas escolares.</w:t>
      </w:r>
    </w:p>
    <w:p w14:paraId="3AB88BD5" w14:textId="77777777" w:rsidR="009E2968" w:rsidRDefault="009E2968">
      <w:pPr>
        <w:pBdr>
          <w:top w:val="nil"/>
          <w:left w:val="nil"/>
          <w:bottom w:val="nil"/>
          <w:right w:val="nil"/>
          <w:between w:val="nil"/>
        </w:pBdr>
        <w:tabs>
          <w:tab w:val="left" w:pos="2127"/>
        </w:tabs>
        <w:spacing w:before="5" w:line="276" w:lineRule="auto"/>
        <w:ind w:left="851"/>
        <w:jc w:val="both"/>
        <w:rPr>
          <w:rFonts w:ascii="Arial Narrow" w:eastAsia="Arial Narrow" w:hAnsi="Arial Narrow" w:cs="Arial Narrow"/>
          <w:color w:val="000000"/>
        </w:rPr>
      </w:pPr>
    </w:p>
    <w:p w14:paraId="54D9420B" w14:textId="77777777" w:rsidR="009E2968" w:rsidRDefault="00000000">
      <w:pPr>
        <w:pBdr>
          <w:top w:val="nil"/>
          <w:left w:val="nil"/>
          <w:bottom w:val="nil"/>
          <w:right w:val="nil"/>
          <w:between w:val="nil"/>
        </w:pBdr>
        <w:tabs>
          <w:tab w:val="left" w:pos="2127"/>
        </w:tabs>
        <w:spacing w:line="276" w:lineRule="auto"/>
        <w:ind w:left="851" w:right="358"/>
        <w:jc w:val="both"/>
        <w:rPr>
          <w:rFonts w:ascii="Arial Narrow" w:eastAsia="Arial Narrow" w:hAnsi="Arial Narrow" w:cs="Arial Narrow"/>
          <w:color w:val="000000"/>
        </w:rPr>
      </w:pPr>
      <w:r>
        <w:rPr>
          <w:rFonts w:ascii="Arial Narrow" w:eastAsia="Arial Narrow" w:hAnsi="Arial Narrow" w:cs="Arial Narrow"/>
          <w:color w:val="000000"/>
        </w:rPr>
        <w:t xml:space="preserve">Se requiere emprender un trabajo intenso que propicie el que los estudiantes vinculen los contenidos con la vida, y con la práctica social, de modo que las clases pasen de un simple acto de transmisión de conocimientos, a un taller donde el estudiante construya, utilizando los recursos que están al alcance y que puedan propiciar satisfacción y provecho, es por esto por lo que, nuestro Modelo Pedagógico SOCIAL-COGNITIVO permite hacer realidad la intencionalidad del mismo. </w:t>
      </w:r>
    </w:p>
    <w:p w14:paraId="2DC78DC4" w14:textId="77777777" w:rsidR="009E2968" w:rsidRDefault="009E2968">
      <w:pPr>
        <w:pStyle w:val="Ttulo2"/>
        <w:tabs>
          <w:tab w:val="left" w:pos="2127"/>
        </w:tabs>
        <w:spacing w:before="1" w:line="276" w:lineRule="auto"/>
        <w:ind w:left="851"/>
        <w:jc w:val="both"/>
        <w:rPr>
          <w:rFonts w:ascii="Arial Narrow" w:eastAsia="Arial Narrow" w:hAnsi="Arial Narrow" w:cs="Arial Narrow"/>
          <w:sz w:val="22"/>
          <w:szCs w:val="22"/>
        </w:rPr>
      </w:pPr>
    </w:p>
    <w:p w14:paraId="5B967603" w14:textId="77777777" w:rsidR="009E2968" w:rsidRDefault="00000000">
      <w:pPr>
        <w:pStyle w:val="Ttulo2"/>
        <w:tabs>
          <w:tab w:val="left" w:pos="2127"/>
        </w:tabs>
        <w:spacing w:before="1" w:line="276" w:lineRule="auto"/>
        <w:ind w:left="851"/>
        <w:jc w:val="both"/>
        <w:rPr>
          <w:rFonts w:ascii="Arial Narrow" w:eastAsia="Arial Narrow" w:hAnsi="Arial Narrow" w:cs="Arial Narrow"/>
          <w:sz w:val="22"/>
          <w:szCs w:val="22"/>
        </w:rPr>
      </w:pPr>
      <w:r>
        <w:rPr>
          <w:rFonts w:ascii="Arial Narrow" w:eastAsia="Arial Narrow" w:hAnsi="Arial Narrow" w:cs="Arial Narrow"/>
          <w:sz w:val="22"/>
          <w:szCs w:val="22"/>
        </w:rPr>
        <w:t>DESARROLLO</w:t>
      </w:r>
    </w:p>
    <w:p w14:paraId="363A3AD1" w14:textId="77777777" w:rsidR="009E2968" w:rsidRDefault="009E2968">
      <w:pPr>
        <w:pBdr>
          <w:top w:val="nil"/>
          <w:left w:val="nil"/>
          <w:bottom w:val="nil"/>
          <w:right w:val="nil"/>
          <w:between w:val="nil"/>
        </w:pBdr>
        <w:tabs>
          <w:tab w:val="left" w:pos="2127"/>
        </w:tabs>
        <w:spacing w:before="141" w:line="276" w:lineRule="auto"/>
        <w:ind w:left="851"/>
        <w:jc w:val="both"/>
        <w:rPr>
          <w:rFonts w:ascii="Arial Narrow" w:eastAsia="Arial Narrow" w:hAnsi="Arial Narrow" w:cs="Arial Narrow"/>
          <w:b/>
          <w:bCs/>
          <w:color w:val="000000"/>
        </w:rPr>
      </w:pPr>
    </w:p>
    <w:p w14:paraId="72EF22B7" w14:textId="77777777" w:rsidR="009E2968" w:rsidRDefault="00000000">
      <w:pPr>
        <w:pBdr>
          <w:top w:val="nil"/>
          <w:left w:val="nil"/>
          <w:bottom w:val="nil"/>
          <w:right w:val="nil"/>
          <w:between w:val="nil"/>
        </w:pBdr>
        <w:tabs>
          <w:tab w:val="left" w:pos="2127"/>
        </w:tabs>
        <w:spacing w:line="276" w:lineRule="auto"/>
        <w:ind w:left="851" w:right="305"/>
        <w:jc w:val="both"/>
        <w:rPr>
          <w:rFonts w:ascii="Arial Narrow" w:eastAsia="Arial Narrow" w:hAnsi="Arial Narrow" w:cs="Arial Narrow"/>
          <w:color w:val="000000"/>
        </w:rPr>
      </w:pPr>
      <w:r>
        <w:rPr>
          <w:rFonts w:ascii="Arial Narrow" w:eastAsia="Arial Narrow" w:hAnsi="Arial Narrow" w:cs="Arial Narrow"/>
          <w:color w:val="000000"/>
        </w:rPr>
        <w:t>En torno a la relación que la Institución Educativa. – Comunidad se han presentado debilidades que han incidido en la no materialización armónica de esta relación, entre las que se encuentran:</w:t>
      </w:r>
    </w:p>
    <w:p w14:paraId="5B13A88F" w14:textId="77777777" w:rsidR="009E2968" w:rsidRDefault="009E2968">
      <w:pPr>
        <w:pBdr>
          <w:top w:val="nil"/>
          <w:left w:val="nil"/>
          <w:bottom w:val="nil"/>
          <w:right w:val="nil"/>
          <w:between w:val="nil"/>
        </w:pBdr>
        <w:tabs>
          <w:tab w:val="left" w:pos="1276"/>
        </w:tabs>
        <w:spacing w:before="5" w:line="276" w:lineRule="auto"/>
        <w:ind w:left="1134" w:hanging="283"/>
        <w:jc w:val="both"/>
        <w:rPr>
          <w:rFonts w:ascii="Arial Narrow" w:eastAsia="Arial Narrow" w:hAnsi="Arial Narrow" w:cs="Arial Narrow"/>
          <w:color w:val="000000"/>
        </w:rPr>
      </w:pPr>
    </w:p>
    <w:p w14:paraId="1C366D50" w14:textId="77777777" w:rsidR="009E2968" w:rsidRDefault="00000000">
      <w:pPr>
        <w:numPr>
          <w:ilvl w:val="0"/>
          <w:numId w:val="73"/>
        </w:numPr>
        <w:pBdr>
          <w:top w:val="nil"/>
          <w:left w:val="nil"/>
          <w:bottom w:val="nil"/>
          <w:right w:val="nil"/>
          <w:between w:val="nil"/>
        </w:pBdr>
        <w:tabs>
          <w:tab w:val="left" w:pos="1001"/>
          <w:tab w:val="left" w:pos="1003"/>
          <w:tab w:val="left" w:pos="1276"/>
        </w:tabs>
        <w:spacing w:line="276" w:lineRule="auto"/>
        <w:ind w:left="1134" w:right="359" w:hanging="283"/>
        <w:jc w:val="both"/>
        <w:rPr>
          <w:rFonts w:ascii="Arial Narrow" w:eastAsia="Arial Narrow" w:hAnsi="Arial Narrow" w:cs="Arial Narrow"/>
          <w:color w:val="000000"/>
        </w:rPr>
      </w:pPr>
      <w:r>
        <w:rPr>
          <w:rFonts w:ascii="Arial Narrow" w:eastAsia="Arial Narrow" w:hAnsi="Arial Narrow" w:cs="Arial Narrow"/>
          <w:color w:val="000000"/>
        </w:rPr>
        <w:t>Fortalecer el empleo de los recursos de la comunidad para consolidar el currículo de la programación escolar.</w:t>
      </w:r>
    </w:p>
    <w:p w14:paraId="6F0C5719" w14:textId="77777777" w:rsidR="009E2968" w:rsidRDefault="009E2968">
      <w:pPr>
        <w:pBdr>
          <w:top w:val="nil"/>
          <w:left w:val="nil"/>
          <w:bottom w:val="nil"/>
          <w:right w:val="nil"/>
          <w:between w:val="nil"/>
        </w:pBdr>
        <w:tabs>
          <w:tab w:val="left" w:pos="1276"/>
        </w:tabs>
        <w:spacing w:before="3" w:line="276" w:lineRule="auto"/>
        <w:ind w:left="1134" w:hanging="283"/>
        <w:jc w:val="both"/>
        <w:rPr>
          <w:rFonts w:ascii="Arial Narrow" w:eastAsia="Arial Narrow" w:hAnsi="Arial Narrow" w:cs="Arial Narrow"/>
          <w:color w:val="000000"/>
        </w:rPr>
      </w:pPr>
    </w:p>
    <w:p w14:paraId="47764D66" w14:textId="77777777" w:rsidR="009E2968" w:rsidRDefault="00000000">
      <w:pPr>
        <w:numPr>
          <w:ilvl w:val="0"/>
          <w:numId w:val="73"/>
        </w:numPr>
        <w:pBdr>
          <w:top w:val="nil"/>
          <w:left w:val="nil"/>
          <w:bottom w:val="nil"/>
          <w:right w:val="nil"/>
          <w:between w:val="nil"/>
        </w:pBdr>
        <w:tabs>
          <w:tab w:val="left" w:pos="1001"/>
          <w:tab w:val="left" w:pos="1003"/>
          <w:tab w:val="left" w:pos="1276"/>
        </w:tabs>
        <w:spacing w:line="276" w:lineRule="auto"/>
        <w:ind w:left="1134" w:right="364" w:hanging="283"/>
        <w:jc w:val="both"/>
        <w:rPr>
          <w:rFonts w:ascii="Arial Narrow" w:eastAsia="Arial Narrow" w:hAnsi="Arial Narrow" w:cs="Arial Narrow"/>
          <w:color w:val="000000"/>
        </w:rPr>
      </w:pPr>
      <w:r>
        <w:rPr>
          <w:rFonts w:ascii="Arial Narrow" w:eastAsia="Arial Narrow" w:hAnsi="Arial Narrow" w:cs="Arial Narrow"/>
          <w:color w:val="000000"/>
        </w:rPr>
        <w:t>Afianzar la participación de la Institución Educativa. en las actividades de la comunidad, con el objeto de mejorarla.</w:t>
      </w:r>
    </w:p>
    <w:p w14:paraId="20840A83" w14:textId="77777777" w:rsidR="009E2968" w:rsidRDefault="009E2968">
      <w:pPr>
        <w:pBdr>
          <w:top w:val="nil"/>
          <w:left w:val="nil"/>
          <w:bottom w:val="nil"/>
          <w:right w:val="nil"/>
          <w:between w:val="nil"/>
        </w:pBdr>
        <w:tabs>
          <w:tab w:val="left" w:pos="1276"/>
        </w:tabs>
        <w:spacing w:before="5" w:line="276" w:lineRule="auto"/>
        <w:ind w:left="1134" w:hanging="283"/>
        <w:jc w:val="both"/>
        <w:rPr>
          <w:rFonts w:ascii="Arial Narrow" w:eastAsia="Arial Narrow" w:hAnsi="Arial Narrow" w:cs="Arial Narrow"/>
          <w:color w:val="000000"/>
        </w:rPr>
      </w:pPr>
    </w:p>
    <w:p w14:paraId="04940FDF" w14:textId="77777777" w:rsidR="009E2968" w:rsidRDefault="00000000">
      <w:pPr>
        <w:numPr>
          <w:ilvl w:val="0"/>
          <w:numId w:val="73"/>
        </w:numPr>
        <w:pBdr>
          <w:top w:val="nil"/>
          <w:left w:val="nil"/>
          <w:bottom w:val="nil"/>
          <w:right w:val="nil"/>
          <w:between w:val="nil"/>
        </w:pBdr>
        <w:tabs>
          <w:tab w:val="left" w:pos="1001"/>
          <w:tab w:val="left" w:pos="1003"/>
          <w:tab w:val="left" w:pos="1276"/>
        </w:tabs>
        <w:spacing w:line="276" w:lineRule="auto"/>
        <w:ind w:left="1134" w:right="356" w:hanging="283"/>
        <w:jc w:val="both"/>
        <w:rPr>
          <w:rFonts w:ascii="Arial Narrow" w:eastAsia="Arial Narrow" w:hAnsi="Arial Narrow" w:cs="Arial Narrow"/>
          <w:color w:val="000000"/>
        </w:rPr>
      </w:pPr>
      <w:r>
        <w:rPr>
          <w:rFonts w:ascii="Arial Narrow" w:eastAsia="Arial Narrow" w:hAnsi="Arial Narrow" w:cs="Arial Narrow"/>
          <w:color w:val="000000"/>
        </w:rPr>
        <w:t>Atención de estudiantes NEE (estudiantes con necesidades educativas especiales), incluyendo los niños con talento y que posean enfermedades diagnosticadas. En colaboración con profesionales de apoyo de inclusión y la capacitación de docentes.</w:t>
      </w:r>
    </w:p>
    <w:p w14:paraId="3F318E0B" w14:textId="77777777" w:rsidR="009E2968" w:rsidRDefault="009E2968">
      <w:pPr>
        <w:pBdr>
          <w:top w:val="nil"/>
          <w:left w:val="nil"/>
          <w:bottom w:val="nil"/>
          <w:right w:val="nil"/>
          <w:between w:val="nil"/>
        </w:pBdr>
        <w:tabs>
          <w:tab w:val="left" w:pos="1276"/>
        </w:tabs>
        <w:spacing w:before="4" w:line="276" w:lineRule="auto"/>
        <w:ind w:left="1134" w:hanging="283"/>
        <w:jc w:val="both"/>
        <w:rPr>
          <w:rFonts w:ascii="Arial Narrow" w:eastAsia="Arial Narrow" w:hAnsi="Arial Narrow" w:cs="Arial Narrow"/>
          <w:color w:val="000000"/>
        </w:rPr>
      </w:pPr>
    </w:p>
    <w:p w14:paraId="6B230007" w14:textId="77777777" w:rsidR="009E2968" w:rsidRDefault="00000000">
      <w:pPr>
        <w:numPr>
          <w:ilvl w:val="0"/>
          <w:numId w:val="73"/>
        </w:numPr>
        <w:pBdr>
          <w:top w:val="nil"/>
          <w:left w:val="nil"/>
          <w:bottom w:val="nil"/>
          <w:right w:val="nil"/>
          <w:between w:val="nil"/>
        </w:pBdr>
        <w:tabs>
          <w:tab w:val="left" w:pos="1001"/>
          <w:tab w:val="left" w:pos="1003"/>
          <w:tab w:val="left" w:pos="1276"/>
        </w:tabs>
        <w:spacing w:line="276" w:lineRule="auto"/>
        <w:ind w:left="1134" w:right="359" w:hanging="283"/>
        <w:jc w:val="both"/>
        <w:rPr>
          <w:rFonts w:ascii="Arial Narrow" w:eastAsia="Arial Narrow" w:hAnsi="Arial Narrow" w:cs="Arial Narrow"/>
          <w:color w:val="000000"/>
        </w:rPr>
      </w:pPr>
      <w:r>
        <w:rPr>
          <w:rFonts w:ascii="Arial Narrow" w:eastAsia="Arial Narrow" w:hAnsi="Arial Narrow" w:cs="Arial Narrow"/>
          <w:color w:val="000000"/>
        </w:rPr>
        <w:t>Aunque se utiliza la comunidad para guiar los esfuerzos en la solución de problemas, se hace necesario afianzar el sentido de pertenencia del sector educativo.</w:t>
      </w:r>
    </w:p>
    <w:p w14:paraId="38C50A0C" w14:textId="77777777" w:rsidR="009E2968" w:rsidRDefault="009E2968">
      <w:pPr>
        <w:pBdr>
          <w:top w:val="nil"/>
          <w:left w:val="nil"/>
          <w:bottom w:val="nil"/>
          <w:right w:val="nil"/>
          <w:between w:val="nil"/>
        </w:pBdr>
        <w:tabs>
          <w:tab w:val="left" w:pos="1276"/>
        </w:tabs>
        <w:spacing w:before="5" w:line="276" w:lineRule="auto"/>
        <w:ind w:left="1134" w:hanging="283"/>
        <w:jc w:val="both"/>
        <w:rPr>
          <w:rFonts w:ascii="Arial Narrow" w:eastAsia="Arial Narrow" w:hAnsi="Arial Narrow" w:cs="Arial Narrow"/>
          <w:color w:val="000000"/>
        </w:rPr>
      </w:pPr>
    </w:p>
    <w:p w14:paraId="7A1F51C9" w14:textId="77777777" w:rsidR="009E2968" w:rsidRDefault="00000000">
      <w:pPr>
        <w:numPr>
          <w:ilvl w:val="0"/>
          <w:numId w:val="73"/>
        </w:numPr>
        <w:pBdr>
          <w:top w:val="nil"/>
          <w:left w:val="nil"/>
          <w:bottom w:val="nil"/>
          <w:right w:val="nil"/>
          <w:between w:val="nil"/>
        </w:pBdr>
        <w:tabs>
          <w:tab w:val="left" w:pos="1001"/>
          <w:tab w:val="left" w:pos="1003"/>
          <w:tab w:val="left" w:pos="1276"/>
        </w:tabs>
        <w:spacing w:line="276" w:lineRule="auto"/>
        <w:ind w:left="1134" w:right="356" w:hanging="283"/>
        <w:jc w:val="both"/>
        <w:rPr>
          <w:rFonts w:ascii="Arial Narrow" w:eastAsia="Arial Narrow" w:hAnsi="Arial Narrow" w:cs="Arial Narrow"/>
          <w:color w:val="000000"/>
        </w:rPr>
      </w:pPr>
      <w:r>
        <w:rPr>
          <w:rFonts w:ascii="Arial Narrow" w:eastAsia="Arial Narrow" w:hAnsi="Arial Narrow" w:cs="Arial Narrow"/>
          <w:color w:val="000000"/>
        </w:rPr>
        <w:t>Los docentes no cuentan con espacios para el desarrollo de los programas en vínculo con la comunidad, argumentando la excesiva carga de actividades para las que tienen que prepararse.</w:t>
      </w:r>
    </w:p>
    <w:p w14:paraId="1E918DA6" w14:textId="77777777" w:rsidR="009E2968" w:rsidRDefault="009E2968">
      <w:pPr>
        <w:pBdr>
          <w:top w:val="nil"/>
          <w:left w:val="nil"/>
          <w:bottom w:val="nil"/>
          <w:right w:val="nil"/>
          <w:between w:val="nil"/>
        </w:pBdr>
        <w:tabs>
          <w:tab w:val="left" w:pos="1276"/>
        </w:tabs>
        <w:spacing w:before="3" w:line="276" w:lineRule="auto"/>
        <w:ind w:left="1134" w:hanging="283"/>
        <w:jc w:val="both"/>
        <w:rPr>
          <w:rFonts w:ascii="Arial Narrow" w:eastAsia="Arial Narrow" w:hAnsi="Arial Narrow" w:cs="Arial Narrow"/>
          <w:color w:val="000000"/>
        </w:rPr>
      </w:pPr>
    </w:p>
    <w:p w14:paraId="50F3D612" w14:textId="77777777" w:rsidR="009E2968" w:rsidRDefault="00000000">
      <w:pPr>
        <w:numPr>
          <w:ilvl w:val="0"/>
          <w:numId w:val="73"/>
        </w:numPr>
        <w:pBdr>
          <w:top w:val="nil"/>
          <w:left w:val="nil"/>
          <w:bottom w:val="nil"/>
          <w:right w:val="nil"/>
          <w:between w:val="nil"/>
        </w:pBdr>
        <w:tabs>
          <w:tab w:val="left" w:pos="1003"/>
          <w:tab w:val="left" w:pos="1276"/>
        </w:tabs>
        <w:spacing w:line="276" w:lineRule="auto"/>
        <w:ind w:left="1134" w:right="362" w:hanging="283"/>
        <w:jc w:val="both"/>
        <w:rPr>
          <w:rFonts w:ascii="Arial Narrow" w:eastAsia="Arial Narrow" w:hAnsi="Arial Narrow" w:cs="Arial Narrow"/>
          <w:color w:val="000000"/>
        </w:rPr>
      </w:pPr>
      <w:r>
        <w:rPr>
          <w:rFonts w:ascii="Arial Narrow" w:eastAsia="Arial Narrow" w:hAnsi="Arial Narrow" w:cs="Arial Narrow"/>
          <w:color w:val="000000"/>
        </w:rPr>
        <w:t>Ante las insuficiencias existentes, y como parte de la labor educativa que desarrollamos en la institución en el nivel medio, se ha tratado de incidir en los docentes que trabajen directamente con adolescentes, actividad que ha llevado a la formulación de las siguientes preguntas:</w:t>
      </w:r>
    </w:p>
    <w:p w14:paraId="3568564B" w14:textId="77777777" w:rsidR="009E2968" w:rsidRDefault="009E2968">
      <w:pPr>
        <w:pBdr>
          <w:top w:val="nil"/>
          <w:left w:val="nil"/>
          <w:bottom w:val="nil"/>
          <w:right w:val="nil"/>
          <w:between w:val="nil"/>
        </w:pBdr>
        <w:tabs>
          <w:tab w:val="left" w:pos="1276"/>
        </w:tabs>
        <w:spacing w:before="28" w:line="276" w:lineRule="auto"/>
        <w:ind w:left="1134" w:hanging="283"/>
        <w:jc w:val="both"/>
        <w:rPr>
          <w:rFonts w:ascii="Arial Narrow" w:eastAsia="Arial Narrow" w:hAnsi="Arial Narrow" w:cs="Arial Narrow"/>
          <w:color w:val="000000"/>
        </w:rPr>
      </w:pPr>
    </w:p>
    <w:p w14:paraId="7EC34858" w14:textId="77777777" w:rsidR="009E2968" w:rsidRDefault="00000000">
      <w:pPr>
        <w:numPr>
          <w:ilvl w:val="0"/>
          <w:numId w:val="73"/>
        </w:numPr>
        <w:pBdr>
          <w:top w:val="nil"/>
          <w:left w:val="nil"/>
          <w:bottom w:val="nil"/>
          <w:right w:val="nil"/>
          <w:between w:val="nil"/>
        </w:pBdr>
        <w:tabs>
          <w:tab w:val="left" w:pos="1001"/>
          <w:tab w:val="left" w:pos="1003"/>
          <w:tab w:val="left" w:pos="1276"/>
        </w:tabs>
        <w:spacing w:line="276" w:lineRule="auto"/>
        <w:ind w:left="1134" w:right="356" w:hanging="283"/>
        <w:jc w:val="both"/>
        <w:rPr>
          <w:rFonts w:ascii="Arial Narrow" w:eastAsia="Arial Narrow" w:hAnsi="Arial Narrow" w:cs="Arial Narrow"/>
          <w:color w:val="000000"/>
        </w:rPr>
      </w:pPr>
      <w:r>
        <w:rPr>
          <w:rFonts w:ascii="Arial Narrow" w:eastAsia="Arial Narrow" w:hAnsi="Arial Narrow" w:cs="Arial Narrow"/>
          <w:color w:val="000000"/>
        </w:rPr>
        <w:t>¿Están los docentes preparados para el desarrollo de la actividad escolar en vínculo con la comunidad?</w:t>
      </w:r>
    </w:p>
    <w:p w14:paraId="24BB54A7" w14:textId="77777777" w:rsidR="009E2968" w:rsidRDefault="009E2968">
      <w:pPr>
        <w:pBdr>
          <w:top w:val="nil"/>
          <w:left w:val="nil"/>
          <w:bottom w:val="nil"/>
          <w:right w:val="nil"/>
          <w:between w:val="nil"/>
        </w:pBdr>
        <w:ind w:left="1003" w:hanging="361"/>
        <w:rPr>
          <w:rFonts w:ascii="Arial Narrow" w:eastAsia="Arial Narrow" w:hAnsi="Arial Narrow" w:cs="Arial Narrow"/>
          <w:color w:val="000000"/>
        </w:rPr>
      </w:pPr>
    </w:p>
    <w:p w14:paraId="41AB47BC" w14:textId="77777777" w:rsidR="009E2968" w:rsidRDefault="009E2968">
      <w:pPr>
        <w:pBdr>
          <w:top w:val="nil"/>
          <w:left w:val="nil"/>
          <w:bottom w:val="nil"/>
          <w:right w:val="nil"/>
          <w:between w:val="nil"/>
        </w:pBdr>
        <w:tabs>
          <w:tab w:val="left" w:pos="1001"/>
          <w:tab w:val="left" w:pos="1003"/>
          <w:tab w:val="left" w:pos="1276"/>
        </w:tabs>
        <w:spacing w:line="276" w:lineRule="auto"/>
        <w:ind w:left="1134" w:right="356"/>
        <w:jc w:val="both"/>
        <w:rPr>
          <w:rFonts w:ascii="Arial Narrow" w:eastAsia="Arial Narrow" w:hAnsi="Arial Narrow" w:cs="Arial Narrow"/>
          <w:color w:val="000000"/>
        </w:rPr>
      </w:pPr>
    </w:p>
    <w:p w14:paraId="62EBD28F" w14:textId="77777777" w:rsidR="009E2968" w:rsidRDefault="00000000">
      <w:pPr>
        <w:numPr>
          <w:ilvl w:val="0"/>
          <w:numId w:val="73"/>
        </w:numPr>
        <w:pBdr>
          <w:top w:val="nil"/>
          <w:left w:val="nil"/>
          <w:bottom w:val="nil"/>
          <w:right w:val="nil"/>
          <w:between w:val="nil"/>
        </w:pBdr>
        <w:tabs>
          <w:tab w:val="left" w:pos="1001"/>
          <w:tab w:val="left" w:pos="1003"/>
          <w:tab w:val="left" w:pos="1276"/>
        </w:tabs>
        <w:spacing w:before="1" w:line="276" w:lineRule="auto"/>
        <w:ind w:left="1134" w:right="365" w:hanging="283"/>
        <w:jc w:val="both"/>
        <w:rPr>
          <w:rFonts w:ascii="Arial Narrow" w:eastAsia="Arial Narrow" w:hAnsi="Arial Narrow" w:cs="Arial Narrow"/>
          <w:color w:val="000000"/>
        </w:rPr>
      </w:pPr>
      <w:r>
        <w:rPr>
          <w:rFonts w:ascii="Arial Narrow" w:eastAsia="Arial Narrow" w:hAnsi="Arial Narrow" w:cs="Arial Narrow"/>
          <w:color w:val="000000"/>
        </w:rPr>
        <w:t>Se implementan acciones, como resultado metodológico de la preparación de asignaturas a través de los sistemas de clases, ¿o de otras formas particulares del proceso para enfrentar el desarrollo de los procesos escolares en vínculo con la comunidad?</w:t>
      </w:r>
    </w:p>
    <w:p w14:paraId="0BF99AEF" w14:textId="77777777" w:rsidR="009E2968" w:rsidRDefault="009E2968">
      <w:pPr>
        <w:pBdr>
          <w:top w:val="nil"/>
          <w:left w:val="nil"/>
          <w:bottom w:val="nil"/>
          <w:right w:val="nil"/>
          <w:between w:val="nil"/>
        </w:pBdr>
        <w:tabs>
          <w:tab w:val="left" w:pos="2127"/>
        </w:tabs>
        <w:spacing w:before="3" w:line="276" w:lineRule="auto"/>
        <w:ind w:left="851"/>
        <w:jc w:val="both"/>
        <w:rPr>
          <w:rFonts w:ascii="Arial Narrow" w:eastAsia="Arial Narrow" w:hAnsi="Arial Narrow" w:cs="Arial Narrow"/>
          <w:color w:val="000000"/>
        </w:rPr>
      </w:pPr>
    </w:p>
    <w:p w14:paraId="01B97448" w14:textId="77777777" w:rsidR="009E2968" w:rsidRDefault="00000000">
      <w:pPr>
        <w:pBdr>
          <w:top w:val="nil"/>
          <w:left w:val="nil"/>
          <w:bottom w:val="nil"/>
          <w:right w:val="nil"/>
          <w:between w:val="nil"/>
        </w:pBdr>
        <w:tabs>
          <w:tab w:val="left" w:pos="2127"/>
        </w:tabs>
        <w:spacing w:line="276" w:lineRule="auto"/>
        <w:ind w:left="851" w:right="356"/>
        <w:jc w:val="both"/>
        <w:rPr>
          <w:rFonts w:ascii="Arial Narrow" w:eastAsia="Arial Narrow" w:hAnsi="Arial Narrow" w:cs="Arial Narrow"/>
          <w:color w:val="000000"/>
        </w:rPr>
      </w:pPr>
      <w:r>
        <w:rPr>
          <w:rFonts w:ascii="Arial Narrow" w:eastAsia="Arial Narrow" w:hAnsi="Arial Narrow" w:cs="Arial Narrow"/>
          <w:color w:val="000000"/>
        </w:rPr>
        <w:t>Se trata de concebir el proceso enseñanza aprendizaje en la Institución Educativa como fuente de intercambio que permita que los estudiantes interactúen en el proceso de construcción del conocimiento, apoyado en aquello que él conoce y que le es familiar, de modo que contribuya al desarrollo social garantizando la integración de lo cognitivo y lo afectivo, de lo instructivo y lo educativo, como requisitos psicológicos y pedagógicos esenciales.</w:t>
      </w:r>
    </w:p>
    <w:p w14:paraId="42AE9D23" w14:textId="77777777" w:rsidR="009E2968" w:rsidRDefault="009E2968">
      <w:pPr>
        <w:pBdr>
          <w:top w:val="nil"/>
          <w:left w:val="nil"/>
          <w:bottom w:val="nil"/>
          <w:right w:val="nil"/>
          <w:between w:val="nil"/>
        </w:pBdr>
        <w:tabs>
          <w:tab w:val="left" w:pos="2127"/>
        </w:tabs>
        <w:spacing w:before="4" w:line="276" w:lineRule="auto"/>
        <w:ind w:left="851"/>
        <w:jc w:val="both"/>
        <w:rPr>
          <w:rFonts w:ascii="Arial Narrow" w:eastAsia="Arial Narrow" w:hAnsi="Arial Narrow" w:cs="Arial Narrow"/>
          <w:color w:val="000000"/>
        </w:rPr>
      </w:pPr>
    </w:p>
    <w:p w14:paraId="3FCF1D49" w14:textId="77777777" w:rsidR="009E2968" w:rsidRDefault="00000000">
      <w:pPr>
        <w:pBdr>
          <w:top w:val="nil"/>
          <w:left w:val="nil"/>
          <w:bottom w:val="nil"/>
          <w:right w:val="nil"/>
          <w:between w:val="nil"/>
        </w:pBdr>
        <w:tabs>
          <w:tab w:val="left" w:pos="2127"/>
        </w:tabs>
        <w:spacing w:before="1" w:line="276" w:lineRule="auto"/>
        <w:ind w:left="851" w:right="358"/>
        <w:jc w:val="both"/>
        <w:rPr>
          <w:rFonts w:ascii="Arial Narrow" w:eastAsia="Arial Narrow" w:hAnsi="Arial Narrow" w:cs="Arial Narrow"/>
          <w:color w:val="000000"/>
        </w:rPr>
      </w:pPr>
      <w:r>
        <w:rPr>
          <w:rFonts w:ascii="Arial Narrow" w:eastAsia="Arial Narrow" w:hAnsi="Arial Narrow" w:cs="Arial Narrow"/>
          <w:color w:val="000000"/>
        </w:rPr>
        <w:t>Es por esto que este proceso debe tener en cuenta las potencialidades que el entorno brinda, y en el que se desarrollan los estudiantes para que reconozcan y comprendan la realidad del mundo en el que viven, y dar respuesta a las exigencias de aprendizaje de los conocimientos del desarrollo intelectual y físico del estudiante, y la formación de sentimientos, cualidades y valores, todo lo cual dará cumplimiento a los objetivos y fines de la educación en sentido general, y en particular a los objetivos de cada nivel de enseñanza y tipo de Institución Educativa.</w:t>
      </w:r>
    </w:p>
    <w:p w14:paraId="07A354A3" w14:textId="77777777" w:rsidR="009E2968" w:rsidRDefault="009E2968">
      <w:pPr>
        <w:pBdr>
          <w:top w:val="nil"/>
          <w:left w:val="nil"/>
          <w:bottom w:val="nil"/>
          <w:right w:val="nil"/>
          <w:between w:val="nil"/>
        </w:pBdr>
        <w:tabs>
          <w:tab w:val="left" w:pos="2127"/>
        </w:tabs>
        <w:spacing w:before="4" w:line="276" w:lineRule="auto"/>
        <w:ind w:left="851"/>
        <w:jc w:val="both"/>
        <w:rPr>
          <w:rFonts w:ascii="Arial Narrow" w:eastAsia="Arial Narrow" w:hAnsi="Arial Narrow" w:cs="Arial Narrow"/>
          <w:color w:val="000000"/>
        </w:rPr>
      </w:pPr>
    </w:p>
    <w:p w14:paraId="1FF29FE6" w14:textId="77777777" w:rsidR="009E2968" w:rsidRDefault="00000000">
      <w:pPr>
        <w:pBdr>
          <w:top w:val="nil"/>
          <w:left w:val="nil"/>
          <w:bottom w:val="nil"/>
          <w:right w:val="nil"/>
          <w:between w:val="nil"/>
        </w:pBdr>
        <w:tabs>
          <w:tab w:val="left" w:pos="2127"/>
        </w:tabs>
        <w:spacing w:line="276" w:lineRule="auto"/>
        <w:ind w:left="851" w:right="357"/>
        <w:jc w:val="both"/>
        <w:rPr>
          <w:rFonts w:ascii="Arial Narrow" w:eastAsia="Arial Narrow" w:hAnsi="Arial Narrow" w:cs="Arial Narrow"/>
          <w:color w:val="000000"/>
        </w:rPr>
      </w:pPr>
      <w:r>
        <w:rPr>
          <w:rFonts w:ascii="Arial Narrow" w:eastAsia="Arial Narrow" w:hAnsi="Arial Narrow" w:cs="Arial Narrow"/>
          <w:color w:val="000000"/>
        </w:rPr>
        <w:t>Por todo lo anterior, se considera a la comunidad como el espacio de interrelaciones en el que se desarrolla el estudiante que se está formando, por lo que el medio comunitario constituye un espacio socializador, que ninguna disciplina puede olvidar o no tener en cuenta al incidir sobre la personalidad de los estudiantes.</w:t>
      </w:r>
    </w:p>
    <w:p w14:paraId="39ECF440" w14:textId="77777777" w:rsidR="009E2968" w:rsidRDefault="009E2968">
      <w:pPr>
        <w:pBdr>
          <w:top w:val="nil"/>
          <w:left w:val="nil"/>
          <w:bottom w:val="nil"/>
          <w:right w:val="nil"/>
          <w:between w:val="nil"/>
        </w:pBdr>
        <w:tabs>
          <w:tab w:val="left" w:pos="2127"/>
        </w:tabs>
        <w:spacing w:before="5" w:line="276" w:lineRule="auto"/>
        <w:ind w:left="851"/>
        <w:jc w:val="both"/>
        <w:rPr>
          <w:rFonts w:ascii="Arial Narrow" w:eastAsia="Arial Narrow" w:hAnsi="Arial Narrow" w:cs="Arial Narrow"/>
          <w:color w:val="000000"/>
        </w:rPr>
      </w:pPr>
    </w:p>
    <w:p w14:paraId="52630FD8" w14:textId="77777777" w:rsidR="009E2968" w:rsidRDefault="009E2968">
      <w:pPr>
        <w:pBdr>
          <w:top w:val="nil"/>
          <w:left w:val="nil"/>
          <w:bottom w:val="nil"/>
          <w:right w:val="nil"/>
          <w:between w:val="nil"/>
        </w:pBdr>
        <w:tabs>
          <w:tab w:val="left" w:pos="2127"/>
        </w:tabs>
        <w:spacing w:before="5" w:line="276" w:lineRule="auto"/>
        <w:ind w:left="851"/>
        <w:jc w:val="both"/>
        <w:rPr>
          <w:rFonts w:ascii="Arial Narrow" w:eastAsia="Arial Narrow" w:hAnsi="Arial Narrow" w:cs="Arial Narrow"/>
          <w:color w:val="000000"/>
        </w:rPr>
      </w:pPr>
    </w:p>
    <w:p w14:paraId="3D63AE15" w14:textId="77777777" w:rsidR="009E2968" w:rsidRDefault="00000000">
      <w:pPr>
        <w:pBdr>
          <w:top w:val="nil"/>
          <w:left w:val="nil"/>
          <w:bottom w:val="nil"/>
          <w:right w:val="nil"/>
          <w:between w:val="nil"/>
        </w:pBdr>
        <w:tabs>
          <w:tab w:val="left" w:pos="2127"/>
        </w:tabs>
        <w:spacing w:line="276" w:lineRule="auto"/>
        <w:ind w:left="851" w:right="364"/>
        <w:jc w:val="both"/>
        <w:rPr>
          <w:rFonts w:ascii="Arial Narrow" w:eastAsia="Arial Narrow" w:hAnsi="Arial Narrow" w:cs="Arial Narrow"/>
          <w:color w:val="000000"/>
        </w:rPr>
      </w:pPr>
      <w:r>
        <w:rPr>
          <w:rFonts w:ascii="Arial Narrow" w:eastAsia="Arial Narrow" w:hAnsi="Arial Narrow" w:cs="Arial Narrow"/>
          <w:color w:val="000000"/>
        </w:rPr>
        <w:t>Cada comunidad es única, por lo que los procedimientos que se empleen para su estudio no deben ser rígidos, y varían en dependencia del espacio, tipo de comunidad donde se encuentre la institución, y el tiempo histórico de ésta, su pasado, la realidad presente y las expectativas de sus habitantes.</w:t>
      </w:r>
    </w:p>
    <w:p w14:paraId="341A2296" w14:textId="77777777" w:rsidR="009E2968" w:rsidRDefault="009E2968">
      <w:pPr>
        <w:pBdr>
          <w:top w:val="nil"/>
          <w:left w:val="nil"/>
          <w:bottom w:val="nil"/>
          <w:right w:val="nil"/>
          <w:between w:val="nil"/>
        </w:pBdr>
        <w:tabs>
          <w:tab w:val="left" w:pos="2127"/>
        </w:tabs>
        <w:spacing w:before="1" w:line="276" w:lineRule="auto"/>
        <w:ind w:left="851" w:right="362"/>
        <w:jc w:val="both"/>
        <w:rPr>
          <w:rFonts w:ascii="Arial Narrow" w:eastAsia="Arial Narrow" w:hAnsi="Arial Narrow" w:cs="Arial Narrow"/>
          <w:color w:val="000000"/>
        </w:rPr>
      </w:pPr>
    </w:p>
    <w:p w14:paraId="69ADAEDA" w14:textId="77777777" w:rsidR="009E2968" w:rsidRDefault="00000000">
      <w:pPr>
        <w:pBdr>
          <w:top w:val="nil"/>
          <w:left w:val="nil"/>
          <w:bottom w:val="nil"/>
          <w:right w:val="nil"/>
          <w:between w:val="nil"/>
        </w:pBdr>
        <w:tabs>
          <w:tab w:val="left" w:pos="2127"/>
        </w:tabs>
        <w:spacing w:before="1" w:line="276" w:lineRule="auto"/>
        <w:ind w:left="851" w:right="362"/>
        <w:jc w:val="both"/>
        <w:rPr>
          <w:rFonts w:ascii="Arial Narrow" w:eastAsia="Arial Narrow" w:hAnsi="Arial Narrow" w:cs="Arial Narrow"/>
          <w:color w:val="000000"/>
        </w:rPr>
      </w:pPr>
      <w:r>
        <w:rPr>
          <w:rFonts w:ascii="Arial Narrow" w:eastAsia="Arial Narrow" w:hAnsi="Arial Narrow" w:cs="Arial Narrow"/>
          <w:color w:val="000000"/>
        </w:rPr>
        <w:t xml:space="preserve">La comunidad cualquiera que sea es una variedad de organizaciones y grupos sociales. Es por esto que </w:t>
      </w:r>
      <w:r>
        <w:rPr>
          <w:rFonts w:ascii="Arial Narrow" w:eastAsia="Arial Narrow" w:hAnsi="Arial Narrow" w:cs="Arial Narrow"/>
          <w:color w:val="000000"/>
        </w:rPr>
        <w:lastRenderedPageBreak/>
        <w:t>cada comunidad tiene características que le dan cierta identidad, a manera de una personalidad social.</w:t>
      </w:r>
    </w:p>
    <w:p w14:paraId="4719E3A5" w14:textId="77777777" w:rsidR="009E2968" w:rsidRDefault="009E2968">
      <w:pPr>
        <w:pBdr>
          <w:top w:val="nil"/>
          <w:left w:val="nil"/>
          <w:bottom w:val="nil"/>
          <w:right w:val="nil"/>
          <w:between w:val="nil"/>
        </w:pBdr>
        <w:tabs>
          <w:tab w:val="left" w:pos="2127"/>
        </w:tabs>
        <w:spacing w:before="3" w:line="276" w:lineRule="auto"/>
        <w:ind w:left="851"/>
        <w:jc w:val="both"/>
        <w:rPr>
          <w:rFonts w:ascii="Arial Narrow" w:eastAsia="Arial Narrow" w:hAnsi="Arial Narrow" w:cs="Arial Narrow"/>
          <w:color w:val="000000"/>
        </w:rPr>
      </w:pPr>
    </w:p>
    <w:p w14:paraId="473F13D9" w14:textId="77777777" w:rsidR="009E2968" w:rsidRDefault="00000000">
      <w:pPr>
        <w:pBdr>
          <w:top w:val="nil"/>
          <w:left w:val="nil"/>
          <w:bottom w:val="nil"/>
          <w:right w:val="nil"/>
          <w:between w:val="nil"/>
        </w:pBdr>
        <w:tabs>
          <w:tab w:val="left" w:pos="2127"/>
        </w:tabs>
        <w:spacing w:line="276" w:lineRule="auto"/>
        <w:ind w:left="851" w:right="356"/>
        <w:jc w:val="both"/>
        <w:rPr>
          <w:rFonts w:ascii="Arial Narrow" w:eastAsia="Arial Narrow" w:hAnsi="Arial Narrow" w:cs="Arial Narrow"/>
          <w:color w:val="000000"/>
        </w:rPr>
      </w:pPr>
      <w:r>
        <w:rPr>
          <w:rFonts w:ascii="Arial Narrow" w:eastAsia="Arial Narrow" w:hAnsi="Arial Narrow" w:cs="Arial Narrow"/>
          <w:color w:val="000000"/>
        </w:rPr>
        <w:t>Junto con los elementos planteados, las tareas complementarias deben permitir la evaluación sistemática del aprendizaje, y retroalimentar el proceso en la medida en que sea necesario.</w:t>
      </w:r>
    </w:p>
    <w:p w14:paraId="59E93CAE" w14:textId="77777777" w:rsidR="009E2968" w:rsidRDefault="009E2968">
      <w:pPr>
        <w:pBdr>
          <w:top w:val="nil"/>
          <w:left w:val="nil"/>
          <w:bottom w:val="nil"/>
          <w:right w:val="nil"/>
          <w:between w:val="nil"/>
        </w:pBdr>
        <w:tabs>
          <w:tab w:val="left" w:pos="2127"/>
        </w:tabs>
        <w:spacing w:before="4" w:line="276" w:lineRule="auto"/>
        <w:ind w:left="851"/>
        <w:jc w:val="both"/>
        <w:rPr>
          <w:rFonts w:ascii="Arial Narrow" w:eastAsia="Arial Narrow" w:hAnsi="Arial Narrow" w:cs="Arial Narrow"/>
          <w:color w:val="000000"/>
        </w:rPr>
      </w:pPr>
    </w:p>
    <w:p w14:paraId="63C9B8AC" w14:textId="77777777" w:rsidR="009E2968" w:rsidRDefault="00000000">
      <w:pPr>
        <w:pBdr>
          <w:top w:val="nil"/>
          <w:left w:val="nil"/>
          <w:bottom w:val="nil"/>
          <w:right w:val="nil"/>
          <w:between w:val="nil"/>
        </w:pBdr>
        <w:tabs>
          <w:tab w:val="left" w:pos="2127"/>
        </w:tabs>
        <w:spacing w:before="1" w:line="276" w:lineRule="auto"/>
        <w:ind w:left="851" w:right="364"/>
        <w:jc w:val="both"/>
        <w:rPr>
          <w:rFonts w:ascii="Arial Narrow" w:eastAsia="Arial Narrow" w:hAnsi="Arial Narrow" w:cs="Arial Narrow"/>
          <w:color w:val="000000"/>
        </w:rPr>
      </w:pPr>
      <w:r>
        <w:rPr>
          <w:rFonts w:ascii="Arial Narrow" w:eastAsia="Arial Narrow" w:hAnsi="Arial Narrow" w:cs="Arial Narrow"/>
          <w:color w:val="000000"/>
        </w:rPr>
        <w:t>Las tareas que se elaboren para materializar la vinculación deben caracterizarse por permitir a los estudiantes aprender a hacer, y por responder a un carácter desarrollador expresado en las potencialidades de las mismas, para reforzar el sentido de pertenencia hacia el lugar de nacimiento, el desarrollo de sentimientos de protección, y conservación de la naturaleza.</w:t>
      </w:r>
    </w:p>
    <w:p w14:paraId="4CBE9A0A"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47285FA1" w14:textId="77777777" w:rsidR="009E2968" w:rsidRDefault="00000000">
      <w:pPr>
        <w:pStyle w:val="Ttulo2"/>
        <w:tabs>
          <w:tab w:val="left" w:pos="2127"/>
        </w:tabs>
        <w:spacing w:before="1" w:line="276" w:lineRule="auto"/>
        <w:ind w:left="851"/>
        <w:jc w:val="both"/>
        <w:rPr>
          <w:rFonts w:ascii="Arial Narrow" w:eastAsia="Arial Narrow" w:hAnsi="Arial Narrow" w:cs="Arial Narrow"/>
          <w:sz w:val="22"/>
          <w:szCs w:val="22"/>
        </w:rPr>
      </w:pPr>
      <w:r>
        <w:rPr>
          <w:rFonts w:ascii="Arial Narrow" w:eastAsia="Arial Narrow" w:hAnsi="Arial Narrow" w:cs="Arial Narrow"/>
          <w:sz w:val="22"/>
          <w:szCs w:val="22"/>
        </w:rPr>
        <w:t>CONCLUSIONES</w:t>
      </w:r>
    </w:p>
    <w:p w14:paraId="72E96FD6" w14:textId="77777777" w:rsidR="009E2968" w:rsidRDefault="009E2968">
      <w:pPr>
        <w:pBdr>
          <w:top w:val="nil"/>
          <w:left w:val="nil"/>
          <w:bottom w:val="nil"/>
          <w:right w:val="nil"/>
          <w:between w:val="nil"/>
        </w:pBdr>
        <w:tabs>
          <w:tab w:val="left" w:pos="1276"/>
        </w:tabs>
        <w:spacing w:before="141" w:line="276" w:lineRule="auto"/>
        <w:ind w:left="851"/>
        <w:jc w:val="both"/>
        <w:rPr>
          <w:rFonts w:ascii="Arial Narrow" w:eastAsia="Arial Narrow" w:hAnsi="Arial Narrow" w:cs="Arial Narrow"/>
          <w:b/>
          <w:bCs/>
          <w:color w:val="000000"/>
        </w:rPr>
      </w:pPr>
    </w:p>
    <w:p w14:paraId="00746878" w14:textId="77777777" w:rsidR="009E2968" w:rsidRDefault="00000000">
      <w:pPr>
        <w:numPr>
          <w:ilvl w:val="0"/>
          <w:numId w:val="73"/>
        </w:numPr>
        <w:pBdr>
          <w:top w:val="nil"/>
          <w:left w:val="nil"/>
          <w:bottom w:val="nil"/>
          <w:right w:val="nil"/>
          <w:between w:val="nil"/>
        </w:pBdr>
        <w:tabs>
          <w:tab w:val="left" w:pos="1003"/>
          <w:tab w:val="left" w:pos="1276"/>
        </w:tabs>
        <w:spacing w:line="276" w:lineRule="auto"/>
        <w:ind w:left="851" w:right="358" w:firstLine="0"/>
        <w:jc w:val="both"/>
        <w:rPr>
          <w:rFonts w:ascii="Arial Narrow" w:eastAsia="Arial Narrow" w:hAnsi="Arial Narrow" w:cs="Arial Narrow"/>
          <w:color w:val="000000"/>
        </w:rPr>
      </w:pPr>
      <w:r>
        <w:rPr>
          <w:rFonts w:ascii="Arial Narrow" w:eastAsia="Arial Narrow" w:hAnsi="Arial Narrow" w:cs="Arial Narrow"/>
          <w:color w:val="000000"/>
        </w:rPr>
        <w:t>La relación escuela-comunidad se ha caracterizado por un limitado e insuficiente empleo de los recursos de la comunidad, para reforzar el currículo de los programas escolares, no aprovechando las experiencias de aprendizaje directo en el tratamiento del contenido.</w:t>
      </w:r>
    </w:p>
    <w:p w14:paraId="0CD883A9" w14:textId="77777777" w:rsidR="009E2968" w:rsidRDefault="00000000">
      <w:pPr>
        <w:numPr>
          <w:ilvl w:val="0"/>
          <w:numId w:val="73"/>
        </w:numPr>
        <w:pBdr>
          <w:top w:val="nil"/>
          <w:left w:val="nil"/>
          <w:bottom w:val="nil"/>
          <w:right w:val="nil"/>
          <w:between w:val="nil"/>
        </w:pBdr>
        <w:tabs>
          <w:tab w:val="left" w:pos="1003"/>
          <w:tab w:val="left" w:pos="1276"/>
        </w:tabs>
        <w:spacing w:line="276" w:lineRule="auto"/>
        <w:ind w:left="851" w:right="355" w:firstLine="0"/>
        <w:jc w:val="both"/>
        <w:rPr>
          <w:rFonts w:ascii="Arial Narrow" w:eastAsia="Arial Narrow" w:hAnsi="Arial Narrow" w:cs="Arial Narrow"/>
          <w:color w:val="000000"/>
        </w:rPr>
      </w:pPr>
      <w:r>
        <w:rPr>
          <w:rFonts w:ascii="Arial Narrow" w:eastAsia="Arial Narrow" w:hAnsi="Arial Narrow" w:cs="Arial Narrow"/>
          <w:color w:val="000000"/>
        </w:rPr>
        <w:t>La clase constituye una vía eficaz para potenciar la relación escuela-comunidad, en tanto aproveche las potencialidades educativas del contenido, y los que brinda la comunidad para la formación de adolescentes en una preparación para la vida.</w:t>
      </w:r>
    </w:p>
    <w:p w14:paraId="693FA97C" w14:textId="77777777" w:rsidR="009E2968" w:rsidRDefault="00000000">
      <w:pPr>
        <w:numPr>
          <w:ilvl w:val="0"/>
          <w:numId w:val="73"/>
        </w:numPr>
        <w:pBdr>
          <w:top w:val="nil"/>
          <w:left w:val="nil"/>
          <w:bottom w:val="nil"/>
          <w:right w:val="nil"/>
          <w:between w:val="nil"/>
        </w:pBdr>
        <w:tabs>
          <w:tab w:val="left" w:pos="1003"/>
          <w:tab w:val="left" w:pos="1276"/>
          <w:tab w:val="left" w:pos="2127"/>
        </w:tabs>
        <w:spacing w:before="1" w:line="276" w:lineRule="auto"/>
        <w:ind w:left="851" w:right="358" w:firstLine="0"/>
        <w:jc w:val="both"/>
        <w:rPr>
          <w:rFonts w:ascii="Arial Narrow" w:eastAsia="Arial Narrow" w:hAnsi="Arial Narrow" w:cs="Arial Narrow"/>
          <w:color w:val="000000"/>
        </w:rPr>
      </w:pPr>
      <w:r>
        <w:rPr>
          <w:rFonts w:ascii="Arial Narrow" w:eastAsia="Arial Narrow" w:hAnsi="Arial Narrow" w:cs="Arial Narrow"/>
          <w:color w:val="000000"/>
        </w:rPr>
        <w:t xml:space="preserve">Siendo el centro docente una vía de interrelación es necesario preparar a los docentes para el uso de los recursos de la comunidad en la clase. </w:t>
      </w:r>
    </w:p>
    <w:p w14:paraId="4A55DD24" w14:textId="77777777" w:rsidR="009E2968" w:rsidRDefault="009E2968">
      <w:pPr>
        <w:tabs>
          <w:tab w:val="left" w:pos="1003"/>
          <w:tab w:val="left" w:pos="1276"/>
          <w:tab w:val="left" w:pos="2127"/>
        </w:tabs>
        <w:spacing w:before="1" w:line="276" w:lineRule="auto"/>
        <w:ind w:right="358"/>
        <w:jc w:val="both"/>
        <w:rPr>
          <w:rFonts w:ascii="Arial Narrow" w:eastAsia="Arial Narrow" w:hAnsi="Arial Narrow" w:cs="Arial Narrow"/>
        </w:rPr>
      </w:pPr>
    </w:p>
    <w:p w14:paraId="5B117D33" w14:textId="77777777" w:rsidR="009E2968" w:rsidRDefault="009E2968">
      <w:pPr>
        <w:tabs>
          <w:tab w:val="left" w:pos="1003"/>
          <w:tab w:val="left" w:pos="1276"/>
          <w:tab w:val="left" w:pos="2127"/>
        </w:tabs>
        <w:spacing w:before="1" w:line="276" w:lineRule="auto"/>
        <w:ind w:right="358"/>
        <w:jc w:val="both"/>
        <w:rPr>
          <w:rFonts w:ascii="Arial Narrow" w:eastAsia="Arial Narrow" w:hAnsi="Arial Narrow" w:cs="Arial Narrow"/>
        </w:rPr>
      </w:pPr>
    </w:p>
    <w:p w14:paraId="48FD0689" w14:textId="77777777" w:rsidR="009E2968" w:rsidRDefault="00000000">
      <w:pPr>
        <w:pBdr>
          <w:top w:val="nil"/>
          <w:left w:val="nil"/>
          <w:bottom w:val="nil"/>
          <w:right w:val="nil"/>
          <w:between w:val="nil"/>
        </w:pBdr>
        <w:tabs>
          <w:tab w:val="left" w:pos="1003"/>
          <w:tab w:val="left" w:pos="1276"/>
          <w:tab w:val="left" w:pos="2127"/>
        </w:tabs>
        <w:spacing w:before="1" w:line="276" w:lineRule="auto"/>
        <w:ind w:left="851" w:right="358"/>
        <w:jc w:val="both"/>
        <w:rPr>
          <w:rFonts w:ascii="Arial Narrow" w:eastAsia="Arial Narrow" w:hAnsi="Arial Narrow" w:cs="Arial Narrow"/>
          <w:color w:val="000000"/>
        </w:rPr>
      </w:pPr>
      <w:r>
        <w:rPr>
          <w:rFonts w:ascii="Arial Narrow" w:eastAsia="Arial Narrow" w:hAnsi="Arial Narrow" w:cs="Arial Narrow"/>
          <w:color w:val="000000"/>
        </w:rPr>
        <w:t>El Componente comunitario se refiere a la relación de la Institución Educativa con el entorno. La Institución Educativa plantea proyectos que abarcan a la comunidad en la cual se desarrolla.</w:t>
      </w:r>
    </w:p>
    <w:p w14:paraId="2DF09D06" w14:textId="77777777" w:rsidR="009E2968" w:rsidRDefault="009E2968">
      <w:pPr>
        <w:pBdr>
          <w:top w:val="nil"/>
          <w:left w:val="nil"/>
          <w:bottom w:val="nil"/>
          <w:right w:val="nil"/>
          <w:between w:val="nil"/>
        </w:pBdr>
        <w:tabs>
          <w:tab w:val="left" w:pos="2127"/>
        </w:tabs>
        <w:spacing w:before="4" w:line="276" w:lineRule="auto"/>
        <w:ind w:left="851"/>
        <w:jc w:val="both"/>
        <w:rPr>
          <w:rFonts w:ascii="Arial Narrow" w:eastAsia="Arial Narrow" w:hAnsi="Arial Narrow" w:cs="Arial Narrow"/>
          <w:color w:val="000000"/>
        </w:rPr>
      </w:pPr>
    </w:p>
    <w:p w14:paraId="02C4AE33" w14:textId="77777777" w:rsidR="009E2968" w:rsidRDefault="00000000">
      <w:pPr>
        <w:pBdr>
          <w:top w:val="nil"/>
          <w:left w:val="nil"/>
          <w:bottom w:val="nil"/>
          <w:right w:val="nil"/>
          <w:between w:val="nil"/>
        </w:pBdr>
        <w:tabs>
          <w:tab w:val="left" w:pos="2127"/>
        </w:tabs>
        <w:spacing w:line="276" w:lineRule="auto"/>
        <w:ind w:left="851" w:right="355"/>
        <w:jc w:val="both"/>
        <w:rPr>
          <w:rFonts w:ascii="Arial Narrow" w:eastAsia="Arial Narrow" w:hAnsi="Arial Narrow" w:cs="Arial Narrow"/>
          <w:color w:val="000000"/>
        </w:rPr>
      </w:pPr>
      <w:r>
        <w:rPr>
          <w:rFonts w:ascii="Arial Narrow" w:eastAsia="Arial Narrow" w:hAnsi="Arial Narrow" w:cs="Arial Narrow"/>
          <w:color w:val="000000"/>
        </w:rPr>
        <w:t>La Institución Educativa dentro de su nuevo plan de mejoramiento y de su servicio a la comunidad, se viene involucrando en los planes de desarrollo a nivel local, regional a través de proyectos institucionales y comunitarios que evidencian la interrelación y la participación directa de la comunidad y de la empresa oficial y privada en la solución de los problemas que aquejan a la comunidad.</w:t>
      </w:r>
    </w:p>
    <w:p w14:paraId="4E5B84C9" w14:textId="77777777" w:rsidR="009E2968" w:rsidRDefault="009E2968">
      <w:pPr>
        <w:pBdr>
          <w:top w:val="nil"/>
          <w:left w:val="nil"/>
          <w:bottom w:val="nil"/>
          <w:right w:val="nil"/>
          <w:between w:val="nil"/>
        </w:pBdr>
        <w:tabs>
          <w:tab w:val="left" w:pos="2127"/>
        </w:tabs>
        <w:spacing w:before="5" w:line="276" w:lineRule="auto"/>
        <w:ind w:left="851"/>
        <w:jc w:val="both"/>
        <w:rPr>
          <w:rFonts w:ascii="Arial Narrow" w:eastAsia="Arial Narrow" w:hAnsi="Arial Narrow" w:cs="Arial Narrow"/>
          <w:color w:val="000000"/>
        </w:rPr>
      </w:pPr>
    </w:p>
    <w:p w14:paraId="2801FDF2" w14:textId="77777777" w:rsidR="009E2968" w:rsidRDefault="009E2968">
      <w:pPr>
        <w:pBdr>
          <w:top w:val="nil"/>
          <w:left w:val="nil"/>
          <w:bottom w:val="nil"/>
          <w:right w:val="nil"/>
          <w:between w:val="nil"/>
        </w:pBdr>
        <w:tabs>
          <w:tab w:val="left" w:pos="2127"/>
        </w:tabs>
        <w:spacing w:before="5" w:line="276" w:lineRule="auto"/>
        <w:ind w:left="851"/>
        <w:jc w:val="both"/>
        <w:rPr>
          <w:rFonts w:ascii="Arial Narrow" w:eastAsia="Arial Narrow" w:hAnsi="Arial Narrow" w:cs="Arial Narrow"/>
          <w:color w:val="000000"/>
        </w:rPr>
      </w:pPr>
    </w:p>
    <w:p w14:paraId="6F77FF1C" w14:textId="77777777" w:rsidR="009E2968" w:rsidRDefault="00000000">
      <w:pPr>
        <w:pStyle w:val="Ttulo3"/>
        <w:tabs>
          <w:tab w:val="left" w:pos="2127"/>
        </w:tabs>
        <w:spacing w:line="276" w:lineRule="auto"/>
        <w:ind w:left="851"/>
        <w:rPr>
          <w:rFonts w:ascii="Arial Narrow" w:eastAsia="Arial Narrow" w:hAnsi="Arial Narrow" w:cs="Arial Narrow"/>
          <w:sz w:val="22"/>
          <w:szCs w:val="22"/>
        </w:rPr>
      </w:pPr>
      <w:r>
        <w:rPr>
          <w:rFonts w:ascii="Arial Narrow" w:eastAsia="Arial Narrow" w:hAnsi="Arial Narrow" w:cs="Arial Narrow"/>
          <w:sz w:val="22"/>
          <w:szCs w:val="22"/>
        </w:rPr>
        <w:t>Proyecto Servicio Social Obligatorio</w:t>
      </w:r>
    </w:p>
    <w:p w14:paraId="6982B8F9" w14:textId="77777777" w:rsidR="009E2968" w:rsidRDefault="009E2968">
      <w:pPr>
        <w:pBdr>
          <w:top w:val="nil"/>
          <w:left w:val="nil"/>
          <w:bottom w:val="nil"/>
          <w:right w:val="nil"/>
          <w:between w:val="nil"/>
        </w:pBdr>
        <w:tabs>
          <w:tab w:val="left" w:pos="2127"/>
        </w:tabs>
        <w:spacing w:before="142" w:line="276" w:lineRule="auto"/>
        <w:ind w:left="851"/>
        <w:jc w:val="both"/>
        <w:rPr>
          <w:rFonts w:ascii="Arial Narrow" w:eastAsia="Arial Narrow" w:hAnsi="Arial Narrow" w:cs="Arial Narrow"/>
          <w:b/>
          <w:bCs/>
          <w:color w:val="000000"/>
        </w:rPr>
      </w:pPr>
    </w:p>
    <w:p w14:paraId="56FF268F" w14:textId="77777777" w:rsidR="009E2968" w:rsidRDefault="00000000">
      <w:pPr>
        <w:pBdr>
          <w:top w:val="nil"/>
          <w:left w:val="nil"/>
          <w:bottom w:val="nil"/>
          <w:right w:val="nil"/>
          <w:between w:val="nil"/>
        </w:pBdr>
        <w:tabs>
          <w:tab w:val="left" w:pos="2127"/>
        </w:tabs>
        <w:spacing w:line="276" w:lineRule="auto"/>
        <w:ind w:left="851" w:right="356"/>
        <w:jc w:val="both"/>
        <w:rPr>
          <w:rFonts w:ascii="Arial Narrow" w:eastAsia="Arial Narrow" w:hAnsi="Arial Narrow" w:cs="Arial Narrow"/>
          <w:color w:val="000000"/>
        </w:rPr>
      </w:pPr>
      <w:r>
        <w:rPr>
          <w:rFonts w:ascii="Arial Narrow" w:eastAsia="Arial Narrow" w:hAnsi="Arial Narrow" w:cs="Arial Narrow"/>
          <w:color w:val="000000"/>
        </w:rPr>
        <w:t>La resolución 4210 de 12 de septiembre de 1996 estipula la filosofía y los objetivos del Servicio Social que deben cumplir los estudiantes de bachillerato de los grados 10 y 11 y que textualmente reza:</w:t>
      </w:r>
    </w:p>
    <w:p w14:paraId="157730B1" w14:textId="77777777" w:rsidR="009E2968" w:rsidRDefault="009E2968">
      <w:pPr>
        <w:pBdr>
          <w:top w:val="nil"/>
          <w:left w:val="nil"/>
          <w:bottom w:val="nil"/>
          <w:right w:val="nil"/>
          <w:between w:val="nil"/>
        </w:pBdr>
        <w:tabs>
          <w:tab w:val="left" w:pos="2127"/>
        </w:tabs>
        <w:spacing w:before="4" w:line="276" w:lineRule="auto"/>
        <w:ind w:left="851"/>
        <w:jc w:val="both"/>
        <w:rPr>
          <w:rFonts w:ascii="Arial Narrow" w:eastAsia="Arial Narrow" w:hAnsi="Arial Narrow" w:cs="Arial Narrow"/>
          <w:color w:val="000000"/>
        </w:rPr>
      </w:pPr>
    </w:p>
    <w:p w14:paraId="1893A9A1" w14:textId="77777777" w:rsidR="009E2968" w:rsidRDefault="00000000">
      <w:pPr>
        <w:numPr>
          <w:ilvl w:val="0"/>
          <w:numId w:val="73"/>
        </w:numPr>
        <w:pBdr>
          <w:top w:val="nil"/>
          <w:left w:val="nil"/>
          <w:bottom w:val="nil"/>
          <w:right w:val="nil"/>
          <w:between w:val="nil"/>
        </w:pBdr>
        <w:tabs>
          <w:tab w:val="left" w:pos="1001"/>
          <w:tab w:val="left" w:pos="1003"/>
          <w:tab w:val="left" w:pos="1134"/>
        </w:tabs>
        <w:spacing w:line="276" w:lineRule="auto"/>
        <w:ind w:left="1134" w:right="355" w:hanging="283"/>
        <w:jc w:val="both"/>
        <w:rPr>
          <w:rFonts w:ascii="Arial Narrow" w:eastAsia="Arial Narrow" w:hAnsi="Arial Narrow" w:cs="Arial Narrow"/>
          <w:color w:val="000000"/>
        </w:rPr>
      </w:pPr>
      <w:r>
        <w:rPr>
          <w:rFonts w:ascii="Arial Narrow" w:eastAsia="Arial Narrow" w:hAnsi="Arial Narrow" w:cs="Arial Narrow"/>
          <w:color w:val="000000"/>
        </w:rPr>
        <w:t xml:space="preserve">El plan de estudios de la Institución Educativa deberá programar una intensidad mínima de 80 horas de prestación del Servicio Social Obligatorio en un proyecto pedagógico, durante el tiempo de formación en los grados 10 y 11 de la educación media, de acuerdo con lo que establezca el respectivo PEI, atendiendo las disposiciones del decreto 1860 de 1994 y las reglamentaciones de esta resolución. Esta </w:t>
      </w:r>
      <w:r>
        <w:rPr>
          <w:rFonts w:ascii="Arial Narrow" w:eastAsia="Arial Narrow" w:hAnsi="Arial Narrow" w:cs="Arial Narrow"/>
          <w:color w:val="000000"/>
        </w:rPr>
        <w:lastRenderedPageBreak/>
        <w:t>intensidad se cumplirá de manera adicional al tiempo prescrito para las actividades pedagógicas y para las actividades lúdicas, culturales, deportivas y sociales de contenido educativo, ordenados en el artículo 57 del decreto 1860 de 1994.</w:t>
      </w:r>
    </w:p>
    <w:p w14:paraId="73DF4938" w14:textId="77777777" w:rsidR="009E2968" w:rsidRDefault="009E2968">
      <w:pPr>
        <w:pBdr>
          <w:top w:val="nil"/>
          <w:left w:val="nil"/>
          <w:bottom w:val="nil"/>
          <w:right w:val="nil"/>
          <w:between w:val="nil"/>
        </w:pBdr>
        <w:tabs>
          <w:tab w:val="left" w:pos="1134"/>
        </w:tabs>
        <w:spacing w:line="276" w:lineRule="auto"/>
        <w:ind w:left="1134" w:hanging="283"/>
        <w:jc w:val="both"/>
        <w:rPr>
          <w:rFonts w:ascii="Arial Narrow" w:eastAsia="Arial Narrow" w:hAnsi="Arial Narrow" w:cs="Arial Narrow"/>
          <w:color w:val="000000"/>
        </w:rPr>
      </w:pPr>
    </w:p>
    <w:p w14:paraId="5808F156" w14:textId="77777777" w:rsidR="009E2968" w:rsidRDefault="00000000">
      <w:pPr>
        <w:numPr>
          <w:ilvl w:val="0"/>
          <w:numId w:val="73"/>
        </w:numPr>
        <w:pBdr>
          <w:top w:val="nil"/>
          <w:left w:val="nil"/>
          <w:bottom w:val="nil"/>
          <w:right w:val="nil"/>
          <w:between w:val="nil"/>
        </w:pBdr>
        <w:tabs>
          <w:tab w:val="left" w:pos="1001"/>
          <w:tab w:val="left" w:pos="1003"/>
          <w:tab w:val="left" w:pos="1134"/>
        </w:tabs>
        <w:spacing w:before="1" w:line="276" w:lineRule="auto"/>
        <w:ind w:left="1134" w:right="360" w:hanging="283"/>
        <w:jc w:val="both"/>
        <w:rPr>
          <w:rFonts w:ascii="Arial Narrow" w:eastAsia="Arial Narrow" w:hAnsi="Arial Narrow" w:cs="Arial Narrow"/>
          <w:color w:val="000000"/>
        </w:rPr>
      </w:pPr>
      <w:r>
        <w:rPr>
          <w:rFonts w:ascii="Arial Narrow" w:eastAsia="Arial Narrow" w:hAnsi="Arial Narrow" w:cs="Arial Narrow"/>
          <w:color w:val="000000"/>
        </w:rPr>
        <w:t>En consideración al carácter obligatorio del Servicio Social estudiantil que le otorga el artículo 97 de la ley 115 de 1994. Para que se considere culminado el proceso formativo de los estudiantes de educación media, deberá atender de manera efectiva las actividades de los respectivos proyectos pedagógicos, cumplir con la intensidad horaria definida para ellos en el correspondiente PEI y haber obtenido los logros determinados en el mismo.</w:t>
      </w:r>
    </w:p>
    <w:p w14:paraId="6A1F6427" w14:textId="77777777" w:rsidR="009E2968" w:rsidRDefault="009E2968">
      <w:pPr>
        <w:pBdr>
          <w:top w:val="nil"/>
          <w:left w:val="nil"/>
          <w:bottom w:val="nil"/>
          <w:right w:val="nil"/>
          <w:between w:val="nil"/>
        </w:pBdr>
        <w:tabs>
          <w:tab w:val="left" w:pos="1134"/>
        </w:tabs>
        <w:spacing w:before="4" w:line="276" w:lineRule="auto"/>
        <w:ind w:left="1134" w:hanging="283"/>
        <w:jc w:val="both"/>
        <w:rPr>
          <w:rFonts w:ascii="Arial Narrow" w:eastAsia="Arial Narrow" w:hAnsi="Arial Narrow" w:cs="Arial Narrow"/>
          <w:color w:val="000000"/>
        </w:rPr>
      </w:pPr>
    </w:p>
    <w:p w14:paraId="51522C4B" w14:textId="77777777" w:rsidR="009E2968" w:rsidRDefault="00000000">
      <w:pPr>
        <w:pBdr>
          <w:top w:val="nil"/>
          <w:left w:val="nil"/>
          <w:bottom w:val="nil"/>
          <w:right w:val="nil"/>
          <w:between w:val="nil"/>
        </w:pBdr>
        <w:tabs>
          <w:tab w:val="left" w:pos="1134"/>
        </w:tabs>
        <w:spacing w:line="276" w:lineRule="auto"/>
        <w:ind w:left="1134" w:right="361" w:hanging="283"/>
        <w:jc w:val="both"/>
        <w:rPr>
          <w:rFonts w:ascii="Arial Narrow" w:eastAsia="Arial Narrow" w:hAnsi="Arial Narrow" w:cs="Arial Narrow"/>
          <w:color w:val="000000"/>
        </w:rPr>
      </w:pPr>
      <w:r>
        <w:rPr>
          <w:rFonts w:ascii="Arial Narrow" w:eastAsia="Arial Narrow" w:hAnsi="Arial Narrow" w:cs="Arial Narrow"/>
          <w:color w:val="000000"/>
        </w:rPr>
        <w:t>Lo anterior es requisito indispensable para la obtención del título de bachiller, de conformidad con lo dispuesto en el artículo 11 del decreto 1860 de 1994 en armonía con el artículo 88 de la ley 115 de 1994.</w:t>
      </w:r>
    </w:p>
    <w:p w14:paraId="587A2A50"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61B61C92" w14:textId="77777777" w:rsidR="009E2968" w:rsidRDefault="00000000">
      <w:pPr>
        <w:pStyle w:val="Ttulo3"/>
        <w:tabs>
          <w:tab w:val="left" w:pos="2127"/>
        </w:tabs>
        <w:spacing w:line="276" w:lineRule="auto"/>
        <w:ind w:left="851"/>
        <w:jc w:val="center"/>
        <w:rPr>
          <w:rFonts w:ascii="Arial Narrow" w:eastAsia="Arial Narrow" w:hAnsi="Arial Narrow" w:cs="Arial Narrow"/>
          <w:sz w:val="22"/>
          <w:szCs w:val="22"/>
        </w:rPr>
      </w:pPr>
      <w:r>
        <w:rPr>
          <w:rFonts w:ascii="Arial Narrow" w:eastAsia="Arial Narrow" w:hAnsi="Arial Narrow" w:cs="Arial Narrow"/>
          <w:sz w:val="22"/>
          <w:szCs w:val="22"/>
        </w:rPr>
        <w:t>Proyecto de Educación Sexual</w:t>
      </w:r>
    </w:p>
    <w:p w14:paraId="22730141" w14:textId="77777777" w:rsidR="009E2968" w:rsidRDefault="009E2968">
      <w:pPr>
        <w:pBdr>
          <w:top w:val="nil"/>
          <w:left w:val="nil"/>
          <w:bottom w:val="nil"/>
          <w:right w:val="nil"/>
          <w:between w:val="nil"/>
        </w:pBdr>
        <w:tabs>
          <w:tab w:val="left" w:pos="2127"/>
        </w:tabs>
        <w:spacing w:before="144" w:line="276" w:lineRule="auto"/>
        <w:ind w:left="851"/>
        <w:jc w:val="both"/>
        <w:rPr>
          <w:rFonts w:ascii="Arial Narrow" w:eastAsia="Arial Narrow" w:hAnsi="Arial Narrow" w:cs="Arial Narrow"/>
          <w:b/>
          <w:bCs/>
          <w:color w:val="000000"/>
        </w:rPr>
      </w:pPr>
    </w:p>
    <w:p w14:paraId="3103E9E3" w14:textId="77777777" w:rsidR="009E2968" w:rsidRDefault="00000000">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color w:val="000000"/>
        </w:rPr>
      </w:pPr>
      <w:r>
        <w:rPr>
          <w:rFonts w:ascii="Arial Narrow" w:eastAsia="Arial Narrow" w:hAnsi="Arial Narrow" w:cs="Arial Narrow"/>
          <w:color w:val="000000"/>
        </w:rPr>
        <w:t>Surgen inquietudes acerca de la Educación Sexual del individuo impartida por parte de los docentes, padres de familia, y educandos en toda la comunidad educativa. Conscientes de dicha problemática, es de vital importancia llevar a cabo este proyecto que conlleve a una orientación sexual adecuada, rompiendo con el esquema sexual actual de una sociedad marginada en dicho campo.</w:t>
      </w:r>
    </w:p>
    <w:p w14:paraId="7E308A0B" w14:textId="77777777" w:rsidR="009E2968" w:rsidRDefault="009E2968">
      <w:pPr>
        <w:pBdr>
          <w:top w:val="nil"/>
          <w:left w:val="nil"/>
          <w:bottom w:val="nil"/>
          <w:right w:val="nil"/>
          <w:between w:val="nil"/>
        </w:pBdr>
        <w:tabs>
          <w:tab w:val="left" w:pos="2127"/>
        </w:tabs>
        <w:spacing w:before="4" w:line="276" w:lineRule="auto"/>
        <w:ind w:left="851"/>
        <w:jc w:val="both"/>
        <w:rPr>
          <w:rFonts w:ascii="Arial Narrow" w:eastAsia="Arial Narrow" w:hAnsi="Arial Narrow" w:cs="Arial Narrow"/>
          <w:color w:val="000000"/>
        </w:rPr>
      </w:pPr>
    </w:p>
    <w:p w14:paraId="272CCD5F" w14:textId="77777777" w:rsidR="009E2968" w:rsidRDefault="00000000">
      <w:pPr>
        <w:pBdr>
          <w:top w:val="nil"/>
          <w:left w:val="nil"/>
          <w:bottom w:val="nil"/>
          <w:right w:val="nil"/>
          <w:between w:val="nil"/>
        </w:pBdr>
        <w:tabs>
          <w:tab w:val="left" w:pos="2127"/>
        </w:tabs>
        <w:spacing w:before="1" w:line="276" w:lineRule="auto"/>
        <w:ind w:left="851" w:right="355"/>
        <w:jc w:val="both"/>
        <w:rPr>
          <w:rFonts w:ascii="Arial Narrow" w:eastAsia="Arial Narrow" w:hAnsi="Arial Narrow" w:cs="Arial Narrow"/>
          <w:color w:val="000000"/>
        </w:rPr>
      </w:pPr>
      <w:r>
        <w:rPr>
          <w:rFonts w:ascii="Arial Narrow" w:eastAsia="Arial Narrow" w:hAnsi="Arial Narrow" w:cs="Arial Narrow"/>
          <w:color w:val="000000"/>
        </w:rPr>
        <w:t>Dicho proyecto se ejecuta a través de talleres, conferencias sobre educación sexual, como propuestas metodológicas, creando así los espacios necesarios para facilitar procesos tales como: autoestima, autonomía, convivencia social, recuperación de los valores de los estudiantes de la institución y los padres de familia de estos; con el fin de propiciar cambios en los valores, conocimientos, comportamientos y actitudes relativas a la sexualidad.</w:t>
      </w:r>
    </w:p>
    <w:p w14:paraId="7CCF7546" w14:textId="77777777" w:rsidR="009E2968" w:rsidRDefault="009E2968">
      <w:pPr>
        <w:pBdr>
          <w:top w:val="nil"/>
          <w:left w:val="nil"/>
          <w:bottom w:val="nil"/>
          <w:right w:val="nil"/>
          <w:between w:val="nil"/>
        </w:pBdr>
        <w:tabs>
          <w:tab w:val="left" w:pos="2127"/>
        </w:tabs>
        <w:spacing w:before="4" w:line="276" w:lineRule="auto"/>
        <w:ind w:left="851"/>
        <w:jc w:val="both"/>
        <w:rPr>
          <w:rFonts w:ascii="Arial Narrow" w:eastAsia="Arial Narrow" w:hAnsi="Arial Narrow" w:cs="Arial Narrow"/>
          <w:color w:val="000000"/>
        </w:rPr>
      </w:pPr>
    </w:p>
    <w:p w14:paraId="3DD2EE5F" w14:textId="77777777" w:rsidR="009E2968" w:rsidRDefault="00000000">
      <w:pPr>
        <w:pBdr>
          <w:top w:val="nil"/>
          <w:left w:val="nil"/>
          <w:bottom w:val="nil"/>
          <w:right w:val="nil"/>
          <w:between w:val="nil"/>
        </w:pBdr>
        <w:tabs>
          <w:tab w:val="left" w:pos="2127"/>
        </w:tabs>
        <w:spacing w:line="276" w:lineRule="auto"/>
        <w:ind w:left="851" w:right="366"/>
        <w:jc w:val="both"/>
        <w:rPr>
          <w:rFonts w:ascii="Arial Narrow" w:eastAsia="Arial Narrow" w:hAnsi="Arial Narrow" w:cs="Arial Narrow"/>
          <w:color w:val="000000"/>
        </w:rPr>
        <w:sectPr w:rsidR="009E2968">
          <w:pgSz w:w="12240" w:h="15840"/>
          <w:pgMar w:top="1418" w:right="1134" w:bottom="1418" w:left="1418" w:header="571" w:footer="1677" w:gutter="0"/>
          <w:cols w:space="720"/>
        </w:sectPr>
      </w:pPr>
      <w:r>
        <w:rPr>
          <w:rFonts w:ascii="Arial Narrow" w:eastAsia="Arial Narrow" w:hAnsi="Arial Narrow" w:cs="Arial Narrow"/>
          <w:color w:val="000000"/>
        </w:rPr>
        <w:t>El proyecto se diseñó de acuerdo con lo estipulado en la estructura curricular, buscando la formación integral del individuo como ser total y sexual, sirviendo como pauta de referencia en el campo de la sensibilización social.</w:t>
      </w:r>
    </w:p>
    <w:p w14:paraId="600F9ABC" w14:textId="77777777" w:rsidR="009E2968" w:rsidRDefault="00000000">
      <w:pPr>
        <w:pBdr>
          <w:top w:val="nil"/>
          <w:left w:val="nil"/>
          <w:bottom w:val="nil"/>
          <w:right w:val="nil"/>
          <w:between w:val="nil"/>
        </w:pBdr>
        <w:tabs>
          <w:tab w:val="left" w:pos="2127"/>
        </w:tabs>
        <w:spacing w:line="276" w:lineRule="auto"/>
        <w:ind w:left="851" w:right="363"/>
        <w:jc w:val="both"/>
        <w:rPr>
          <w:rFonts w:ascii="Arial Narrow" w:eastAsia="Arial Narrow" w:hAnsi="Arial Narrow" w:cs="Arial Narrow"/>
          <w:color w:val="000000"/>
        </w:rPr>
      </w:pPr>
      <w:r>
        <w:rPr>
          <w:rFonts w:ascii="Arial Narrow" w:eastAsia="Arial Narrow" w:hAnsi="Arial Narrow" w:cs="Arial Narrow"/>
          <w:color w:val="000000"/>
        </w:rPr>
        <w:lastRenderedPageBreak/>
        <w:t>La palabra “sexualidad” ha venido creando desconcierto en nuestro diario vivir, pues es considerado un tabú, sobre todo en el campo de los educandos.</w:t>
      </w:r>
    </w:p>
    <w:p w14:paraId="51B01189"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6A9D9C8B" w14:textId="77777777" w:rsidR="009E2968" w:rsidRDefault="00000000">
      <w:pPr>
        <w:pBdr>
          <w:top w:val="nil"/>
          <w:left w:val="nil"/>
          <w:bottom w:val="nil"/>
          <w:right w:val="nil"/>
          <w:between w:val="nil"/>
        </w:pBdr>
        <w:tabs>
          <w:tab w:val="left" w:pos="2127"/>
        </w:tabs>
        <w:spacing w:line="276" w:lineRule="auto"/>
        <w:ind w:left="851" w:right="360"/>
        <w:jc w:val="both"/>
        <w:rPr>
          <w:rFonts w:ascii="Arial Narrow" w:eastAsia="Arial Narrow" w:hAnsi="Arial Narrow" w:cs="Arial Narrow"/>
          <w:color w:val="000000"/>
        </w:rPr>
      </w:pPr>
      <w:r>
        <w:rPr>
          <w:rFonts w:ascii="Arial Narrow" w:eastAsia="Arial Narrow" w:hAnsi="Arial Narrow" w:cs="Arial Narrow"/>
          <w:color w:val="000000"/>
        </w:rPr>
        <w:t>Con anterioridad, la sexualidad ha sido enfocada en una forma inadecuada e irresponsable por parte de los integrantes sociales sin tomar conciencia de que esta hace parte de todo ser y de su desarrollo integral como miembro de la sociedad. Por resolución Nº 03353 del 2 de julio de 1993 es obligatorio incluir los programas de Educación Sexual.</w:t>
      </w:r>
    </w:p>
    <w:p w14:paraId="3B8B704A"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6F5FA105" w14:textId="77777777" w:rsidR="009E2968" w:rsidRDefault="00000000">
      <w:pPr>
        <w:pBdr>
          <w:top w:val="nil"/>
          <w:left w:val="nil"/>
          <w:bottom w:val="nil"/>
          <w:right w:val="nil"/>
          <w:between w:val="nil"/>
        </w:pBdr>
        <w:tabs>
          <w:tab w:val="left" w:pos="2127"/>
        </w:tabs>
        <w:spacing w:line="276" w:lineRule="auto"/>
        <w:ind w:left="851" w:right="360"/>
        <w:jc w:val="both"/>
        <w:rPr>
          <w:rFonts w:ascii="Arial Narrow" w:eastAsia="Arial Narrow" w:hAnsi="Arial Narrow" w:cs="Arial Narrow"/>
          <w:color w:val="000000"/>
        </w:rPr>
      </w:pPr>
      <w:r>
        <w:rPr>
          <w:rFonts w:ascii="Arial Narrow" w:eastAsia="Arial Narrow" w:hAnsi="Arial Narrow" w:cs="Arial Narrow"/>
          <w:color w:val="000000"/>
        </w:rPr>
        <w:t>Por Proyecto de Educación Sexual se entiende los principios, propósitos y acciones encaminadas a promover un proceso permanente de comprensión y construcción colectiva de conocimientos, actitudes, comportamientos y valores personales y de grupo, comprometido en la vivencia de la sexualidad.</w:t>
      </w:r>
    </w:p>
    <w:p w14:paraId="42B12A5D"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21B2FAD8" w14:textId="77777777" w:rsidR="009E2968" w:rsidRDefault="00000000">
      <w:pPr>
        <w:pBdr>
          <w:top w:val="nil"/>
          <w:left w:val="nil"/>
          <w:bottom w:val="nil"/>
          <w:right w:val="nil"/>
          <w:between w:val="nil"/>
        </w:pBdr>
        <w:tabs>
          <w:tab w:val="left" w:pos="2127"/>
        </w:tabs>
        <w:spacing w:before="1" w:line="276" w:lineRule="auto"/>
        <w:ind w:left="851" w:right="359"/>
        <w:jc w:val="both"/>
        <w:rPr>
          <w:rFonts w:ascii="Arial Narrow" w:eastAsia="Arial Narrow" w:hAnsi="Arial Narrow" w:cs="Arial Narrow"/>
          <w:color w:val="000000"/>
        </w:rPr>
      </w:pPr>
      <w:r>
        <w:rPr>
          <w:rFonts w:ascii="Arial Narrow" w:eastAsia="Arial Narrow" w:hAnsi="Arial Narrow" w:cs="Arial Narrow"/>
          <w:color w:val="000000"/>
        </w:rPr>
        <w:t>Es entonces, la escuela el espacio privilegiado para adelantar este proceso, para poder orientar a los adolescentes con respecto a la responsabilidad que conlleva la precocidad en el inicio de la vida sexual, con riesgo de contagio de enfermedades de transmisión sexual y la aparición cada vez más frecuente de embarazos no deseados.</w:t>
      </w:r>
    </w:p>
    <w:p w14:paraId="6A4DE7C3" w14:textId="77777777" w:rsidR="009E2968" w:rsidRDefault="009E2968">
      <w:pPr>
        <w:pBdr>
          <w:top w:val="nil"/>
          <w:left w:val="nil"/>
          <w:bottom w:val="nil"/>
          <w:right w:val="nil"/>
          <w:between w:val="nil"/>
        </w:pBdr>
        <w:tabs>
          <w:tab w:val="left" w:pos="2127"/>
        </w:tabs>
        <w:spacing w:before="5" w:line="276" w:lineRule="auto"/>
        <w:ind w:left="851"/>
        <w:jc w:val="both"/>
        <w:rPr>
          <w:rFonts w:ascii="Arial Narrow" w:eastAsia="Arial Narrow" w:hAnsi="Arial Narrow" w:cs="Arial Narrow"/>
          <w:color w:val="000000"/>
        </w:rPr>
      </w:pPr>
    </w:p>
    <w:p w14:paraId="49C125FD" w14:textId="77777777" w:rsidR="009E2968" w:rsidRDefault="00000000">
      <w:pPr>
        <w:pBdr>
          <w:top w:val="nil"/>
          <w:left w:val="nil"/>
          <w:bottom w:val="nil"/>
          <w:right w:val="nil"/>
          <w:between w:val="nil"/>
        </w:pBdr>
        <w:tabs>
          <w:tab w:val="left" w:pos="2127"/>
        </w:tabs>
        <w:spacing w:line="276" w:lineRule="auto"/>
        <w:ind w:left="851" w:right="356"/>
        <w:jc w:val="both"/>
        <w:rPr>
          <w:rFonts w:ascii="Arial Narrow" w:eastAsia="Arial Narrow" w:hAnsi="Arial Narrow" w:cs="Arial Narrow"/>
          <w:color w:val="000000"/>
        </w:rPr>
      </w:pPr>
      <w:r>
        <w:rPr>
          <w:rFonts w:ascii="Arial Narrow" w:eastAsia="Arial Narrow" w:hAnsi="Arial Narrow" w:cs="Arial Narrow"/>
          <w:color w:val="000000"/>
        </w:rPr>
        <w:t>Este proyecto de educación sexual está fundamentado en la Ley General de Educación y la Ley de la Juventud, abarca todos los grados de formación, desde preescolar hasta secundaria, y da cabida a la pluralidad de ideas y creencias, expresada en la Constitución Política Nacional.</w:t>
      </w:r>
    </w:p>
    <w:p w14:paraId="11DB484F" w14:textId="77777777" w:rsidR="009E2968" w:rsidRDefault="009E2968">
      <w:pPr>
        <w:pBdr>
          <w:top w:val="nil"/>
          <w:left w:val="nil"/>
          <w:bottom w:val="nil"/>
          <w:right w:val="nil"/>
          <w:between w:val="nil"/>
        </w:pBdr>
        <w:tabs>
          <w:tab w:val="left" w:pos="2127"/>
        </w:tabs>
        <w:spacing w:line="276" w:lineRule="auto"/>
        <w:ind w:left="851" w:right="356"/>
        <w:jc w:val="both"/>
        <w:rPr>
          <w:rFonts w:ascii="Arial Narrow" w:eastAsia="Arial Narrow" w:hAnsi="Arial Narrow" w:cs="Arial Narrow"/>
          <w:color w:val="000000"/>
        </w:rPr>
      </w:pPr>
    </w:p>
    <w:p w14:paraId="2471B9AB" w14:textId="77777777" w:rsidR="009E2968" w:rsidRDefault="00000000">
      <w:pPr>
        <w:pStyle w:val="Ttulo2"/>
        <w:tabs>
          <w:tab w:val="left" w:pos="2127"/>
        </w:tabs>
        <w:spacing w:line="276" w:lineRule="auto"/>
        <w:ind w:left="851"/>
        <w:jc w:val="center"/>
        <w:rPr>
          <w:rFonts w:ascii="Arial Narrow" w:eastAsia="Arial Narrow" w:hAnsi="Arial Narrow" w:cs="Arial Narrow"/>
          <w:sz w:val="22"/>
          <w:szCs w:val="22"/>
        </w:rPr>
      </w:pPr>
      <w:r>
        <w:rPr>
          <w:rFonts w:ascii="Arial Narrow" w:eastAsia="Arial Narrow" w:hAnsi="Arial Narrow" w:cs="Arial Narrow"/>
          <w:sz w:val="22"/>
          <w:szCs w:val="22"/>
        </w:rPr>
        <w:t>PROYECTO APROVECHAMIENTO DEL TIEMPO LIBRE</w:t>
      </w:r>
    </w:p>
    <w:p w14:paraId="39ECAD16" w14:textId="77777777" w:rsidR="009E2968" w:rsidRDefault="009E2968">
      <w:pPr>
        <w:pBdr>
          <w:top w:val="nil"/>
          <w:left w:val="nil"/>
          <w:bottom w:val="nil"/>
          <w:right w:val="nil"/>
          <w:between w:val="nil"/>
        </w:pBdr>
        <w:tabs>
          <w:tab w:val="left" w:pos="2127"/>
        </w:tabs>
        <w:spacing w:before="142" w:line="276" w:lineRule="auto"/>
        <w:ind w:left="851"/>
        <w:jc w:val="both"/>
        <w:rPr>
          <w:rFonts w:ascii="Arial Narrow" w:eastAsia="Arial Narrow" w:hAnsi="Arial Narrow" w:cs="Arial Narrow"/>
          <w:b/>
          <w:bCs/>
          <w:color w:val="000000"/>
        </w:rPr>
      </w:pPr>
    </w:p>
    <w:p w14:paraId="47B90846" w14:textId="77777777" w:rsidR="009E2968" w:rsidRDefault="00000000">
      <w:pPr>
        <w:pBdr>
          <w:top w:val="nil"/>
          <w:left w:val="nil"/>
          <w:bottom w:val="nil"/>
          <w:right w:val="nil"/>
          <w:between w:val="nil"/>
        </w:pBdr>
        <w:tabs>
          <w:tab w:val="left" w:pos="2127"/>
        </w:tabs>
        <w:spacing w:line="276" w:lineRule="auto"/>
        <w:ind w:left="851" w:right="363"/>
        <w:jc w:val="both"/>
        <w:rPr>
          <w:rFonts w:ascii="Arial Narrow" w:eastAsia="Arial Narrow" w:hAnsi="Arial Narrow" w:cs="Arial Narrow"/>
          <w:color w:val="000000"/>
        </w:rPr>
      </w:pPr>
      <w:r>
        <w:rPr>
          <w:rFonts w:ascii="Arial Narrow" w:eastAsia="Arial Narrow" w:hAnsi="Arial Narrow" w:cs="Arial Narrow"/>
          <w:color w:val="000000"/>
        </w:rPr>
        <w:t>El proyecto de Aprovechamiento del tiempo libre es un proyecto pedagógico con fines socioculturales que impulse el crecimiento, y que en su proyección construyen y afirman identidades.</w:t>
      </w:r>
    </w:p>
    <w:p w14:paraId="207F32C2" w14:textId="77777777" w:rsidR="009E2968" w:rsidRDefault="009E2968">
      <w:pPr>
        <w:pBdr>
          <w:top w:val="nil"/>
          <w:left w:val="nil"/>
          <w:bottom w:val="nil"/>
          <w:right w:val="nil"/>
          <w:between w:val="nil"/>
        </w:pBdr>
        <w:tabs>
          <w:tab w:val="left" w:pos="2127"/>
        </w:tabs>
        <w:spacing w:before="4" w:line="276" w:lineRule="auto"/>
        <w:ind w:left="851"/>
        <w:jc w:val="both"/>
        <w:rPr>
          <w:rFonts w:ascii="Arial Narrow" w:eastAsia="Arial Narrow" w:hAnsi="Arial Narrow" w:cs="Arial Narrow"/>
          <w:color w:val="000000"/>
        </w:rPr>
      </w:pPr>
    </w:p>
    <w:p w14:paraId="4ACB0156" w14:textId="77777777" w:rsidR="009E2968" w:rsidRDefault="00000000">
      <w:pPr>
        <w:pBdr>
          <w:top w:val="nil"/>
          <w:left w:val="nil"/>
          <w:bottom w:val="nil"/>
          <w:right w:val="nil"/>
          <w:between w:val="nil"/>
        </w:pBdr>
        <w:tabs>
          <w:tab w:val="left" w:pos="2127"/>
        </w:tabs>
        <w:spacing w:line="276" w:lineRule="auto"/>
        <w:ind w:left="851" w:right="356"/>
        <w:jc w:val="both"/>
        <w:rPr>
          <w:rFonts w:ascii="Arial Narrow" w:eastAsia="Arial Narrow" w:hAnsi="Arial Narrow" w:cs="Arial Narrow"/>
          <w:color w:val="000000"/>
        </w:rPr>
      </w:pPr>
      <w:r>
        <w:rPr>
          <w:rFonts w:ascii="Arial Narrow" w:eastAsia="Arial Narrow" w:hAnsi="Arial Narrow" w:cs="Arial Narrow"/>
          <w:color w:val="000000"/>
        </w:rPr>
        <w:t>La Institución Educativa San Luis Gonzaga ve la necesidad de ofrecer a sus estudiantes espacios recreativos, lúdicos y de formación que fomente valores y facilite las relaciones interpersonales en horas fuera del horario escolar en actividades planeadas, dirigidas y acompañadas, con el fin de incentivar el uso del tiempo libre en actividades productivas que los alejen de situaciones de riesgo.</w:t>
      </w:r>
    </w:p>
    <w:p w14:paraId="68FF174F" w14:textId="77777777" w:rsidR="009E2968" w:rsidRDefault="009E2968">
      <w:pPr>
        <w:pBdr>
          <w:top w:val="nil"/>
          <w:left w:val="nil"/>
          <w:bottom w:val="nil"/>
          <w:right w:val="nil"/>
          <w:between w:val="nil"/>
        </w:pBdr>
        <w:tabs>
          <w:tab w:val="left" w:pos="2127"/>
        </w:tabs>
        <w:spacing w:before="6" w:line="276" w:lineRule="auto"/>
        <w:ind w:left="851"/>
        <w:jc w:val="both"/>
        <w:rPr>
          <w:rFonts w:ascii="Arial Narrow" w:eastAsia="Arial Narrow" w:hAnsi="Arial Narrow" w:cs="Arial Narrow"/>
          <w:color w:val="000000"/>
        </w:rPr>
      </w:pPr>
    </w:p>
    <w:p w14:paraId="1D2E0E17" w14:textId="77777777" w:rsidR="009E2968" w:rsidRDefault="00000000">
      <w:pPr>
        <w:pBdr>
          <w:top w:val="nil"/>
          <w:left w:val="nil"/>
          <w:bottom w:val="nil"/>
          <w:right w:val="nil"/>
          <w:between w:val="nil"/>
        </w:pBdr>
        <w:tabs>
          <w:tab w:val="left" w:pos="2127"/>
        </w:tabs>
        <w:spacing w:line="276" w:lineRule="auto"/>
        <w:ind w:left="851" w:right="358"/>
        <w:jc w:val="both"/>
        <w:rPr>
          <w:rFonts w:ascii="Arial Narrow" w:eastAsia="Arial Narrow" w:hAnsi="Arial Narrow" w:cs="Arial Narrow"/>
          <w:color w:val="000000"/>
        </w:rPr>
      </w:pPr>
      <w:r>
        <w:rPr>
          <w:rFonts w:ascii="Arial Narrow" w:eastAsia="Arial Narrow" w:hAnsi="Arial Narrow" w:cs="Arial Narrow"/>
          <w:color w:val="000000"/>
        </w:rPr>
        <w:t>La realización del presente proyecto se encuentra enmarcado dentro de los preceptos legales de la ley 115 de 1994 artículo 14 literal b. El aprovechamiento del tiempo libre, el fomento de las diversas culturas, la práctica de la educación física, la recreación y el deporte formativo, para la cual el gobierno proveerá y estimulará su difusión y desarrollo.</w:t>
      </w:r>
    </w:p>
    <w:p w14:paraId="0ADF3A69"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30D08E82" w14:textId="77777777" w:rsidR="009E2968" w:rsidRDefault="00000000">
      <w:pPr>
        <w:pBdr>
          <w:top w:val="nil"/>
          <w:left w:val="nil"/>
          <w:bottom w:val="nil"/>
          <w:right w:val="nil"/>
          <w:between w:val="nil"/>
        </w:pBdr>
        <w:tabs>
          <w:tab w:val="left" w:pos="2127"/>
        </w:tabs>
        <w:spacing w:line="276" w:lineRule="auto"/>
        <w:ind w:left="851" w:right="365"/>
        <w:jc w:val="both"/>
        <w:rPr>
          <w:rFonts w:ascii="Arial Narrow" w:eastAsia="Arial Narrow" w:hAnsi="Arial Narrow" w:cs="Arial Narrow"/>
          <w:color w:val="000000"/>
        </w:rPr>
      </w:pPr>
      <w:r>
        <w:rPr>
          <w:rFonts w:ascii="Arial Narrow" w:eastAsia="Arial Narrow" w:hAnsi="Arial Narrow" w:cs="Arial Narrow"/>
          <w:b/>
          <w:bCs/>
          <w:color w:val="000000"/>
        </w:rPr>
        <w:t>Artículo 21 literal j</w:t>
      </w:r>
      <w:r>
        <w:rPr>
          <w:rFonts w:ascii="Arial Narrow" w:eastAsia="Arial Narrow" w:hAnsi="Arial Narrow" w:cs="Arial Narrow"/>
          <w:color w:val="000000"/>
        </w:rPr>
        <w:t>. Estipula la formación para la participación y organización infantil y la utilización adecuada del tiempo libre,</w:t>
      </w:r>
    </w:p>
    <w:p w14:paraId="4BF7EC30" w14:textId="77777777" w:rsidR="009E2968" w:rsidRDefault="009E2968">
      <w:pPr>
        <w:pBdr>
          <w:top w:val="nil"/>
          <w:left w:val="nil"/>
          <w:bottom w:val="nil"/>
          <w:right w:val="nil"/>
          <w:between w:val="nil"/>
        </w:pBdr>
        <w:tabs>
          <w:tab w:val="left" w:pos="2127"/>
        </w:tabs>
        <w:spacing w:before="5" w:line="276" w:lineRule="auto"/>
        <w:ind w:left="851"/>
        <w:jc w:val="both"/>
        <w:rPr>
          <w:rFonts w:ascii="Arial Narrow" w:eastAsia="Arial Narrow" w:hAnsi="Arial Narrow" w:cs="Arial Narrow"/>
          <w:color w:val="000000"/>
        </w:rPr>
      </w:pPr>
    </w:p>
    <w:p w14:paraId="012CDAE9" w14:textId="77777777" w:rsidR="009E2968" w:rsidRDefault="00000000">
      <w:pPr>
        <w:pBdr>
          <w:top w:val="nil"/>
          <w:left w:val="nil"/>
          <w:bottom w:val="nil"/>
          <w:right w:val="nil"/>
          <w:between w:val="nil"/>
        </w:pBdr>
        <w:tabs>
          <w:tab w:val="left" w:pos="2127"/>
        </w:tabs>
        <w:spacing w:line="276" w:lineRule="auto"/>
        <w:ind w:left="851" w:right="360"/>
        <w:jc w:val="both"/>
        <w:rPr>
          <w:rFonts w:ascii="Arial Narrow" w:eastAsia="Arial Narrow" w:hAnsi="Arial Narrow" w:cs="Arial Narrow"/>
          <w:color w:val="000000"/>
        </w:rPr>
      </w:pPr>
      <w:r>
        <w:rPr>
          <w:rFonts w:ascii="Arial Narrow" w:eastAsia="Arial Narrow" w:hAnsi="Arial Narrow" w:cs="Arial Narrow"/>
          <w:b/>
          <w:bCs/>
          <w:color w:val="000000"/>
        </w:rPr>
        <w:t>Resolución 2343 de 1996</w:t>
      </w:r>
      <w:r>
        <w:rPr>
          <w:rFonts w:ascii="Arial Narrow" w:eastAsia="Arial Narrow" w:hAnsi="Arial Narrow" w:cs="Arial Narrow"/>
          <w:color w:val="000000"/>
        </w:rPr>
        <w:t>. Usa el tiempo extraescolar en actividades recreativas, deportivas, culturales, artísticas y en general en la percepción y aprovechamiento de un entorno más amplio.</w:t>
      </w:r>
    </w:p>
    <w:p w14:paraId="30D6DE95"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3E25CDFA"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4B5BB89D" w14:textId="77777777" w:rsidR="009E2968" w:rsidRDefault="00000000">
      <w:pPr>
        <w:pStyle w:val="Ttulo3"/>
        <w:tabs>
          <w:tab w:val="left" w:pos="2127"/>
        </w:tabs>
        <w:spacing w:before="1" w:line="276" w:lineRule="auto"/>
        <w:ind w:left="851"/>
        <w:jc w:val="center"/>
        <w:rPr>
          <w:rFonts w:ascii="Arial Narrow" w:eastAsia="Arial Narrow" w:hAnsi="Arial Narrow" w:cs="Arial Narrow"/>
          <w:sz w:val="22"/>
          <w:szCs w:val="22"/>
        </w:rPr>
      </w:pPr>
      <w:r>
        <w:rPr>
          <w:rFonts w:ascii="Arial Narrow" w:eastAsia="Arial Narrow" w:hAnsi="Arial Narrow" w:cs="Arial Narrow"/>
          <w:sz w:val="22"/>
          <w:szCs w:val="22"/>
        </w:rPr>
        <w:t>Proyecto De Orientación Escolar</w:t>
      </w:r>
    </w:p>
    <w:p w14:paraId="18C63774" w14:textId="77777777" w:rsidR="009E2968" w:rsidRDefault="009E2968">
      <w:pPr>
        <w:pBdr>
          <w:top w:val="nil"/>
          <w:left w:val="nil"/>
          <w:bottom w:val="nil"/>
          <w:right w:val="nil"/>
          <w:between w:val="nil"/>
        </w:pBdr>
        <w:tabs>
          <w:tab w:val="left" w:pos="2127"/>
        </w:tabs>
        <w:spacing w:before="141" w:line="276" w:lineRule="auto"/>
        <w:ind w:left="851"/>
        <w:jc w:val="both"/>
        <w:rPr>
          <w:rFonts w:ascii="Arial Narrow" w:eastAsia="Arial Narrow" w:hAnsi="Arial Narrow" w:cs="Arial Narrow"/>
          <w:b/>
          <w:bCs/>
          <w:color w:val="000000"/>
        </w:rPr>
      </w:pPr>
    </w:p>
    <w:p w14:paraId="074A1D82" w14:textId="77777777" w:rsidR="009E2968" w:rsidRDefault="00000000">
      <w:pPr>
        <w:pBdr>
          <w:top w:val="nil"/>
          <w:left w:val="nil"/>
          <w:bottom w:val="nil"/>
          <w:right w:val="nil"/>
          <w:between w:val="nil"/>
        </w:pBdr>
        <w:tabs>
          <w:tab w:val="left" w:pos="2127"/>
        </w:tabs>
        <w:spacing w:line="276" w:lineRule="auto"/>
        <w:ind w:left="851" w:right="360"/>
        <w:jc w:val="both"/>
        <w:rPr>
          <w:rFonts w:ascii="Arial Narrow" w:eastAsia="Arial Narrow" w:hAnsi="Arial Narrow" w:cs="Arial Narrow"/>
          <w:color w:val="000000"/>
        </w:rPr>
      </w:pPr>
      <w:r>
        <w:rPr>
          <w:rFonts w:ascii="Arial Narrow" w:eastAsia="Arial Narrow" w:hAnsi="Arial Narrow" w:cs="Arial Narrow"/>
          <w:color w:val="000000"/>
        </w:rPr>
        <w:t>El Proyecto de Orientación Escolar en la Institución Educativa. San Luis Gonzaga está dado para desarrollar programas con estudiantes y padres de familia, así como la asesoría a directores de grado y docentes.</w:t>
      </w:r>
    </w:p>
    <w:p w14:paraId="415AB8D4"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5071641F" w14:textId="77777777" w:rsidR="009E2968" w:rsidRDefault="00000000">
      <w:pPr>
        <w:pBdr>
          <w:top w:val="nil"/>
          <w:left w:val="nil"/>
          <w:bottom w:val="nil"/>
          <w:right w:val="nil"/>
          <w:between w:val="nil"/>
        </w:pBdr>
        <w:tabs>
          <w:tab w:val="left" w:pos="2127"/>
        </w:tabs>
        <w:spacing w:line="276" w:lineRule="auto"/>
        <w:ind w:left="851" w:right="366"/>
        <w:jc w:val="both"/>
        <w:rPr>
          <w:rFonts w:ascii="Arial Narrow" w:eastAsia="Arial Narrow" w:hAnsi="Arial Narrow" w:cs="Arial Narrow"/>
          <w:color w:val="000000"/>
        </w:rPr>
      </w:pPr>
      <w:r>
        <w:rPr>
          <w:rFonts w:ascii="Arial Narrow" w:eastAsia="Arial Narrow" w:hAnsi="Arial Narrow" w:cs="Arial Narrow"/>
          <w:color w:val="000000"/>
        </w:rPr>
        <w:t>Existe una marcada preocupación en la Institución Educativa. Por el aumento de ciertas problemáticas, como la violencia, el consumo excesivo de alcohol, el incremento de la adicción a las drogas y la precocidad en el inicio de la vida sexual.</w:t>
      </w:r>
    </w:p>
    <w:p w14:paraId="291AE190"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074C2529" w14:textId="77777777" w:rsidR="009E2968" w:rsidRDefault="00000000">
      <w:pPr>
        <w:pBdr>
          <w:top w:val="nil"/>
          <w:left w:val="nil"/>
          <w:bottom w:val="nil"/>
          <w:right w:val="nil"/>
          <w:between w:val="nil"/>
        </w:pBdr>
        <w:tabs>
          <w:tab w:val="left" w:pos="2127"/>
        </w:tabs>
        <w:spacing w:line="276" w:lineRule="auto"/>
        <w:ind w:left="851" w:right="353"/>
        <w:jc w:val="both"/>
        <w:rPr>
          <w:rFonts w:ascii="Arial Narrow" w:eastAsia="Arial Narrow" w:hAnsi="Arial Narrow" w:cs="Arial Narrow"/>
          <w:color w:val="000000"/>
        </w:rPr>
      </w:pPr>
      <w:r>
        <w:rPr>
          <w:rFonts w:ascii="Arial Narrow" w:eastAsia="Arial Narrow" w:hAnsi="Arial Narrow" w:cs="Arial Narrow"/>
          <w:color w:val="000000"/>
        </w:rPr>
        <w:t>Por esto es indispensable trabajar sobre la elección de los factores que determinan las conductas no preventivas, fomentando la implicación de la Institución Educativa. en la problemática, dado que la Institución Educativa. es la vía para llevar a cabo estas acciones preventivas, y teniendo en cuenta que las conductas de riesgo están relacionadas con las dificultades de los adultos, a la hora de ofrecer ideales y modelos de conductas preventivas, para lo cual se hace necesario realizar una red de escuela preventiva (estudiantes – padres de familia – institución).</w:t>
      </w:r>
    </w:p>
    <w:p w14:paraId="0F3A5330" w14:textId="77777777" w:rsidR="009E2968" w:rsidRDefault="009E2968">
      <w:pPr>
        <w:pBdr>
          <w:top w:val="nil"/>
          <w:left w:val="nil"/>
          <w:bottom w:val="nil"/>
          <w:right w:val="nil"/>
          <w:between w:val="nil"/>
        </w:pBdr>
        <w:tabs>
          <w:tab w:val="left" w:pos="2127"/>
        </w:tabs>
        <w:spacing w:line="276" w:lineRule="auto"/>
        <w:ind w:left="851" w:right="364"/>
        <w:jc w:val="both"/>
        <w:rPr>
          <w:rFonts w:ascii="Arial Narrow" w:eastAsia="Arial Narrow" w:hAnsi="Arial Narrow" w:cs="Arial Narrow"/>
          <w:color w:val="000000"/>
        </w:rPr>
      </w:pPr>
    </w:p>
    <w:p w14:paraId="4B96223E" w14:textId="77777777" w:rsidR="009E2968" w:rsidRDefault="00000000">
      <w:pPr>
        <w:pBdr>
          <w:top w:val="nil"/>
          <w:left w:val="nil"/>
          <w:bottom w:val="nil"/>
          <w:right w:val="nil"/>
          <w:between w:val="nil"/>
        </w:pBdr>
        <w:tabs>
          <w:tab w:val="left" w:pos="2127"/>
        </w:tabs>
        <w:spacing w:line="276" w:lineRule="auto"/>
        <w:ind w:left="851" w:right="364"/>
        <w:jc w:val="both"/>
        <w:rPr>
          <w:rFonts w:ascii="Arial Narrow" w:eastAsia="Arial Narrow" w:hAnsi="Arial Narrow" w:cs="Arial Narrow"/>
          <w:color w:val="000000"/>
        </w:rPr>
      </w:pPr>
      <w:r>
        <w:rPr>
          <w:rFonts w:ascii="Arial Narrow" w:eastAsia="Arial Narrow" w:hAnsi="Arial Narrow" w:cs="Arial Narrow"/>
          <w:color w:val="000000"/>
        </w:rPr>
        <w:t>La orientación escolar es un proceso de ayuda en el que se acompaña y orienta al niño, la niña y los adolescentes, para favorecer decisiones reflexivas, autónomas y críticas dentro del contexto social.</w:t>
      </w:r>
    </w:p>
    <w:p w14:paraId="59AC7B24" w14:textId="77777777" w:rsidR="009E2968" w:rsidRDefault="009E2968">
      <w:pPr>
        <w:pBdr>
          <w:top w:val="nil"/>
          <w:left w:val="nil"/>
          <w:bottom w:val="nil"/>
          <w:right w:val="nil"/>
          <w:between w:val="nil"/>
        </w:pBdr>
        <w:tabs>
          <w:tab w:val="left" w:pos="2127"/>
        </w:tabs>
        <w:spacing w:before="1" w:line="276" w:lineRule="auto"/>
        <w:ind w:left="851" w:right="354"/>
        <w:jc w:val="both"/>
        <w:rPr>
          <w:rFonts w:ascii="Arial Narrow" w:eastAsia="Arial Narrow" w:hAnsi="Arial Narrow" w:cs="Arial Narrow"/>
          <w:color w:val="000000"/>
        </w:rPr>
      </w:pPr>
    </w:p>
    <w:p w14:paraId="48FCED05" w14:textId="77777777" w:rsidR="009E2968" w:rsidRDefault="00000000">
      <w:pPr>
        <w:pBdr>
          <w:top w:val="nil"/>
          <w:left w:val="nil"/>
          <w:bottom w:val="nil"/>
          <w:right w:val="nil"/>
          <w:between w:val="nil"/>
        </w:pBdr>
        <w:tabs>
          <w:tab w:val="left" w:pos="2127"/>
        </w:tabs>
        <w:spacing w:before="1" w:line="276" w:lineRule="auto"/>
        <w:ind w:left="851" w:right="354"/>
        <w:jc w:val="both"/>
        <w:rPr>
          <w:rFonts w:ascii="Arial Narrow" w:eastAsia="Arial Narrow" w:hAnsi="Arial Narrow" w:cs="Arial Narrow"/>
          <w:color w:val="000000"/>
        </w:rPr>
      </w:pPr>
      <w:r>
        <w:rPr>
          <w:rFonts w:ascii="Arial Narrow" w:eastAsia="Arial Narrow" w:hAnsi="Arial Narrow" w:cs="Arial Narrow"/>
          <w:color w:val="000000"/>
        </w:rPr>
        <w:t>El desarrollo de este proyecto demanda un buen conocimiento de los estudiantes, así como también poner en juego procesos de negociación y mediación que conforman instancias de cooperación. Esta acción de orientación supone una mejor calidad de la enseñanza, tanto en la organización institucional, como la tarea cotidiana del aula.</w:t>
      </w:r>
    </w:p>
    <w:p w14:paraId="2A1DA399"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4E19E2B2" w14:textId="77777777" w:rsidR="009E2968" w:rsidRDefault="00000000">
      <w:pPr>
        <w:pBdr>
          <w:top w:val="nil"/>
          <w:left w:val="nil"/>
          <w:bottom w:val="nil"/>
          <w:right w:val="nil"/>
          <w:between w:val="nil"/>
        </w:pBdr>
        <w:tabs>
          <w:tab w:val="left" w:pos="2127"/>
        </w:tabs>
        <w:spacing w:line="276" w:lineRule="auto"/>
        <w:ind w:left="851" w:right="364"/>
        <w:jc w:val="both"/>
        <w:rPr>
          <w:rFonts w:ascii="Arial Narrow" w:eastAsia="Arial Narrow" w:hAnsi="Arial Narrow" w:cs="Arial Narrow"/>
          <w:color w:val="000000"/>
        </w:rPr>
      </w:pPr>
      <w:r>
        <w:rPr>
          <w:rFonts w:ascii="Arial Narrow" w:eastAsia="Arial Narrow" w:hAnsi="Arial Narrow" w:cs="Arial Narrow"/>
          <w:color w:val="000000"/>
        </w:rPr>
        <w:t>Pareciera que las acciones no impactan en la calidad de los aprendizajes, y la gestión institucional, sino que forman parte de una planificación y de un trabajo colectivo de equipo docente. Por otra parte, la coordinación específica de estos proyectos se caracteriza por ser medidora entre los diferentes actores institucionales, sus demandas, necesidades específicas y la gestión curricular que se propicie en el aula y en la escuela.</w:t>
      </w:r>
    </w:p>
    <w:p w14:paraId="521AB6C2"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65E20020" w14:textId="77777777" w:rsidR="009E2968" w:rsidRDefault="00000000">
      <w:pPr>
        <w:pBdr>
          <w:top w:val="nil"/>
          <w:left w:val="nil"/>
          <w:bottom w:val="nil"/>
          <w:right w:val="nil"/>
          <w:between w:val="nil"/>
        </w:pBdr>
        <w:tabs>
          <w:tab w:val="left" w:pos="2127"/>
        </w:tabs>
        <w:spacing w:before="1" w:line="276" w:lineRule="auto"/>
        <w:ind w:left="851" w:right="365"/>
        <w:jc w:val="both"/>
        <w:rPr>
          <w:rFonts w:ascii="Arial Narrow" w:eastAsia="Arial Narrow" w:hAnsi="Arial Narrow" w:cs="Arial Narrow"/>
          <w:color w:val="000000"/>
        </w:rPr>
      </w:pPr>
      <w:r>
        <w:rPr>
          <w:rFonts w:ascii="Arial Narrow" w:eastAsia="Arial Narrow" w:hAnsi="Arial Narrow" w:cs="Arial Narrow"/>
          <w:color w:val="000000"/>
        </w:rPr>
        <w:t>La mediación es un proceso cooperativo de resolución de conflictos, la idea es que las partes encuentren una solución a la disputa.</w:t>
      </w:r>
    </w:p>
    <w:p w14:paraId="2A2BA8B0" w14:textId="77777777" w:rsidR="009E2968" w:rsidRDefault="009E2968">
      <w:pPr>
        <w:pBdr>
          <w:top w:val="nil"/>
          <w:left w:val="nil"/>
          <w:bottom w:val="nil"/>
          <w:right w:val="nil"/>
          <w:between w:val="nil"/>
        </w:pBdr>
        <w:tabs>
          <w:tab w:val="left" w:pos="2127"/>
        </w:tabs>
        <w:spacing w:before="4" w:line="276" w:lineRule="auto"/>
        <w:ind w:left="851"/>
        <w:jc w:val="both"/>
        <w:rPr>
          <w:rFonts w:ascii="Arial Narrow" w:eastAsia="Arial Narrow" w:hAnsi="Arial Narrow" w:cs="Arial Narrow"/>
          <w:color w:val="000000"/>
        </w:rPr>
      </w:pPr>
    </w:p>
    <w:p w14:paraId="67F33257" w14:textId="77777777" w:rsidR="009E2968" w:rsidRDefault="00000000">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La Institución no cuenta con un psico orientador nombrado por el estado para estos fines.</w:t>
      </w:r>
    </w:p>
    <w:p w14:paraId="77DF1B9A" w14:textId="77777777" w:rsidR="009E2968" w:rsidRDefault="009E2968">
      <w:pPr>
        <w:pBdr>
          <w:top w:val="nil"/>
          <w:left w:val="nil"/>
          <w:bottom w:val="nil"/>
          <w:right w:val="nil"/>
          <w:between w:val="nil"/>
        </w:pBdr>
        <w:tabs>
          <w:tab w:val="left" w:pos="2127"/>
        </w:tabs>
        <w:spacing w:before="142" w:line="276" w:lineRule="auto"/>
        <w:ind w:left="851"/>
        <w:jc w:val="both"/>
        <w:rPr>
          <w:rFonts w:ascii="Arial Narrow" w:eastAsia="Arial Narrow" w:hAnsi="Arial Narrow" w:cs="Arial Narrow"/>
          <w:color w:val="000000"/>
        </w:rPr>
      </w:pPr>
    </w:p>
    <w:p w14:paraId="4532E7A5" w14:textId="77777777" w:rsidR="009E2968" w:rsidRDefault="009E2968">
      <w:pPr>
        <w:pStyle w:val="Ttulo2"/>
        <w:tabs>
          <w:tab w:val="left" w:pos="2127"/>
        </w:tabs>
        <w:spacing w:line="276" w:lineRule="auto"/>
        <w:ind w:left="851"/>
        <w:jc w:val="both"/>
        <w:rPr>
          <w:rFonts w:ascii="Arial Narrow" w:eastAsia="Arial Narrow" w:hAnsi="Arial Narrow" w:cs="Arial Narrow"/>
          <w:sz w:val="22"/>
          <w:szCs w:val="22"/>
        </w:rPr>
      </w:pPr>
    </w:p>
    <w:p w14:paraId="4CED72CB" w14:textId="77777777" w:rsidR="009E2968" w:rsidRDefault="00000000">
      <w:pPr>
        <w:pStyle w:val="Ttulo2"/>
        <w:tabs>
          <w:tab w:val="left" w:pos="2127"/>
        </w:tabs>
        <w:spacing w:line="276" w:lineRule="auto"/>
        <w:ind w:left="851"/>
        <w:jc w:val="both"/>
        <w:rPr>
          <w:rFonts w:ascii="Arial Narrow" w:eastAsia="Arial Narrow" w:hAnsi="Arial Narrow" w:cs="Arial Narrow"/>
          <w:sz w:val="22"/>
          <w:szCs w:val="22"/>
        </w:rPr>
      </w:pPr>
      <w:r>
        <w:rPr>
          <w:rFonts w:ascii="Arial Narrow" w:eastAsia="Arial Narrow" w:hAnsi="Arial Narrow" w:cs="Arial Narrow"/>
          <w:sz w:val="22"/>
          <w:szCs w:val="22"/>
        </w:rPr>
        <w:t>Proyecto Construyendo Alternativas para Mejorar la Calidad de Vida</w:t>
      </w:r>
    </w:p>
    <w:p w14:paraId="4C59A505" w14:textId="77777777" w:rsidR="009E2968" w:rsidRDefault="009E2968">
      <w:pPr>
        <w:pStyle w:val="Ttulo2"/>
        <w:tabs>
          <w:tab w:val="left" w:pos="2127"/>
        </w:tabs>
        <w:spacing w:line="276" w:lineRule="auto"/>
        <w:ind w:left="851"/>
        <w:jc w:val="both"/>
        <w:rPr>
          <w:rFonts w:ascii="Arial Narrow" w:eastAsia="Arial Narrow" w:hAnsi="Arial Narrow" w:cs="Arial Narrow"/>
          <w:sz w:val="22"/>
          <w:szCs w:val="22"/>
        </w:rPr>
      </w:pPr>
    </w:p>
    <w:p w14:paraId="261C9167" w14:textId="77777777" w:rsidR="009E2968" w:rsidRDefault="00000000">
      <w:pPr>
        <w:pBdr>
          <w:top w:val="nil"/>
          <w:left w:val="nil"/>
          <w:bottom w:val="nil"/>
          <w:right w:val="nil"/>
          <w:between w:val="nil"/>
        </w:pBdr>
        <w:tabs>
          <w:tab w:val="left" w:pos="2127"/>
        </w:tabs>
        <w:spacing w:line="276" w:lineRule="auto"/>
        <w:ind w:left="851" w:right="360"/>
        <w:jc w:val="both"/>
        <w:rPr>
          <w:rFonts w:ascii="Arial Narrow" w:eastAsia="Arial Narrow" w:hAnsi="Arial Narrow" w:cs="Arial Narrow"/>
          <w:color w:val="000000"/>
        </w:rPr>
      </w:pPr>
      <w:r>
        <w:rPr>
          <w:rFonts w:ascii="Arial Narrow" w:eastAsia="Arial Narrow" w:hAnsi="Arial Narrow" w:cs="Arial Narrow"/>
          <w:color w:val="000000"/>
        </w:rPr>
        <w:lastRenderedPageBreak/>
        <w:t>La comunidad educativa de la Institución enfrenta distintas problemáticas en donde el factor económico se constituye en el más preponderante, pues la mayoría de su población pertenece al estrato nivel 1 y 2 del SISBEN, lo que los lleva a enfrentar marcadas limitaciones en la satisfacción de sus necesidades primarias.</w:t>
      </w:r>
    </w:p>
    <w:p w14:paraId="3102D511" w14:textId="77777777" w:rsidR="009E2968" w:rsidRDefault="009E2968">
      <w:pPr>
        <w:pBdr>
          <w:top w:val="nil"/>
          <w:left w:val="nil"/>
          <w:bottom w:val="nil"/>
          <w:right w:val="nil"/>
          <w:between w:val="nil"/>
        </w:pBdr>
        <w:tabs>
          <w:tab w:val="left" w:pos="2127"/>
        </w:tabs>
        <w:spacing w:before="1" w:line="276" w:lineRule="auto"/>
        <w:ind w:left="851" w:right="357"/>
        <w:jc w:val="both"/>
        <w:rPr>
          <w:rFonts w:ascii="Arial Narrow" w:eastAsia="Arial Narrow" w:hAnsi="Arial Narrow" w:cs="Arial Narrow"/>
          <w:color w:val="000000"/>
        </w:rPr>
      </w:pPr>
    </w:p>
    <w:p w14:paraId="54B4ACF0" w14:textId="77777777" w:rsidR="009E2968" w:rsidRDefault="00000000">
      <w:pPr>
        <w:pBdr>
          <w:top w:val="nil"/>
          <w:left w:val="nil"/>
          <w:bottom w:val="nil"/>
          <w:right w:val="nil"/>
          <w:between w:val="nil"/>
        </w:pBdr>
        <w:tabs>
          <w:tab w:val="left" w:pos="2127"/>
        </w:tabs>
        <w:spacing w:before="1" w:line="276" w:lineRule="auto"/>
        <w:ind w:left="851" w:right="357"/>
        <w:jc w:val="both"/>
        <w:rPr>
          <w:rFonts w:ascii="Arial Narrow" w:eastAsia="Arial Narrow" w:hAnsi="Arial Narrow" w:cs="Arial Narrow"/>
          <w:color w:val="000000"/>
        </w:rPr>
      </w:pPr>
      <w:r>
        <w:rPr>
          <w:rFonts w:ascii="Arial Narrow" w:eastAsia="Arial Narrow" w:hAnsi="Arial Narrow" w:cs="Arial Narrow"/>
          <w:color w:val="000000"/>
        </w:rPr>
        <w:t>En aras de amortiguar en algo esta situación, se presenta este proyecto denominado “SALVE UNA FAMILIA”, el cual propende por instruir a los miembros de esta comunidad en proyectos que les permitan consolidar nuevas alternativas para la generación de recursos económicos dentro del núcleo familiar, estos temas se canalizan a través de la Escuela de Padres.</w:t>
      </w:r>
    </w:p>
    <w:p w14:paraId="325B6322"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76F6D110" w14:textId="77777777" w:rsidR="009E2968" w:rsidRDefault="00000000">
      <w:pPr>
        <w:pStyle w:val="Ttulo3"/>
        <w:tabs>
          <w:tab w:val="left" w:pos="2127"/>
        </w:tabs>
        <w:spacing w:line="276" w:lineRule="auto"/>
        <w:ind w:left="851"/>
        <w:rPr>
          <w:rFonts w:ascii="Arial Narrow" w:eastAsia="Arial Narrow" w:hAnsi="Arial Narrow" w:cs="Arial Narrow"/>
          <w:sz w:val="22"/>
          <w:szCs w:val="22"/>
        </w:rPr>
      </w:pPr>
      <w:r>
        <w:rPr>
          <w:rFonts w:ascii="Arial Narrow" w:eastAsia="Arial Narrow" w:hAnsi="Arial Narrow" w:cs="Arial Narrow"/>
          <w:sz w:val="22"/>
          <w:szCs w:val="22"/>
        </w:rPr>
        <w:t>Proyecto Gotitas De Amor</w:t>
      </w:r>
    </w:p>
    <w:p w14:paraId="75BF381D" w14:textId="77777777" w:rsidR="009E2968" w:rsidRDefault="009E2968">
      <w:pPr>
        <w:pBdr>
          <w:top w:val="nil"/>
          <w:left w:val="nil"/>
          <w:bottom w:val="nil"/>
          <w:right w:val="nil"/>
          <w:between w:val="nil"/>
        </w:pBdr>
        <w:tabs>
          <w:tab w:val="left" w:pos="2127"/>
        </w:tabs>
        <w:spacing w:before="141" w:line="276" w:lineRule="auto"/>
        <w:ind w:left="851"/>
        <w:jc w:val="both"/>
        <w:rPr>
          <w:rFonts w:ascii="Arial Narrow" w:eastAsia="Arial Narrow" w:hAnsi="Arial Narrow" w:cs="Arial Narrow"/>
          <w:b/>
          <w:bCs/>
          <w:color w:val="000000"/>
        </w:rPr>
      </w:pPr>
    </w:p>
    <w:p w14:paraId="43D8A08E" w14:textId="77777777" w:rsidR="009E2968" w:rsidRDefault="00000000">
      <w:pPr>
        <w:pBdr>
          <w:top w:val="nil"/>
          <w:left w:val="nil"/>
          <w:bottom w:val="nil"/>
          <w:right w:val="nil"/>
          <w:between w:val="nil"/>
        </w:pBdr>
        <w:tabs>
          <w:tab w:val="left" w:pos="2127"/>
        </w:tabs>
        <w:spacing w:line="276" w:lineRule="auto"/>
        <w:ind w:left="851" w:right="355"/>
        <w:jc w:val="both"/>
        <w:rPr>
          <w:rFonts w:ascii="Arial Narrow" w:eastAsia="Arial Narrow" w:hAnsi="Arial Narrow" w:cs="Arial Narrow"/>
          <w:color w:val="000000"/>
        </w:rPr>
      </w:pPr>
      <w:r>
        <w:rPr>
          <w:rFonts w:ascii="Arial Narrow" w:eastAsia="Arial Narrow" w:hAnsi="Arial Narrow" w:cs="Arial Narrow"/>
          <w:color w:val="000000"/>
        </w:rPr>
        <w:t>En un mundo donde la violencia, la intolerancia y la agresión tanto física como moral son el pan de cada día en los hogares y escuelas, los sueños y las esperanzas de cada una de las personas, se convierten en una meta anhelada por todos los individuos, puesto que son el único vínculo que nos hace libres e independientes de los otros.</w:t>
      </w:r>
    </w:p>
    <w:p w14:paraId="68943057" w14:textId="77777777" w:rsidR="009E2968" w:rsidRDefault="009E2968">
      <w:pPr>
        <w:pBdr>
          <w:top w:val="nil"/>
          <w:left w:val="nil"/>
          <w:bottom w:val="nil"/>
          <w:right w:val="nil"/>
          <w:between w:val="nil"/>
        </w:pBdr>
        <w:tabs>
          <w:tab w:val="left" w:pos="2127"/>
        </w:tabs>
        <w:spacing w:line="276" w:lineRule="auto"/>
        <w:ind w:left="851" w:right="357"/>
        <w:jc w:val="both"/>
        <w:rPr>
          <w:rFonts w:ascii="Arial Narrow" w:eastAsia="Arial Narrow" w:hAnsi="Arial Narrow" w:cs="Arial Narrow"/>
          <w:color w:val="000000"/>
        </w:rPr>
      </w:pPr>
    </w:p>
    <w:p w14:paraId="180F61C2" w14:textId="77777777" w:rsidR="009E2968" w:rsidRDefault="00000000">
      <w:pPr>
        <w:pBdr>
          <w:top w:val="nil"/>
          <w:left w:val="nil"/>
          <w:bottom w:val="nil"/>
          <w:right w:val="nil"/>
          <w:between w:val="nil"/>
        </w:pBdr>
        <w:tabs>
          <w:tab w:val="left" w:pos="2127"/>
        </w:tabs>
        <w:spacing w:line="276" w:lineRule="auto"/>
        <w:ind w:left="851" w:right="357"/>
        <w:jc w:val="both"/>
        <w:rPr>
          <w:rFonts w:ascii="Arial Narrow" w:eastAsia="Arial Narrow" w:hAnsi="Arial Narrow" w:cs="Arial Narrow"/>
          <w:color w:val="000000"/>
        </w:rPr>
      </w:pPr>
      <w:r>
        <w:rPr>
          <w:rFonts w:ascii="Arial Narrow" w:eastAsia="Arial Narrow" w:hAnsi="Arial Narrow" w:cs="Arial Narrow"/>
          <w:color w:val="000000"/>
        </w:rPr>
        <w:t>Es aquí donde juega un papel importante conocer nuestros niños(as), acercarnos a la realidad social, tarea compleja pero no difícil; es de personas comprometidas con el futuro de un grupo social, reconocer que en ese espacio habita, ante todo, seres humanos que comparten gustos, necesidades y afectos.</w:t>
      </w:r>
    </w:p>
    <w:p w14:paraId="21261563" w14:textId="77777777" w:rsidR="009E2968" w:rsidRDefault="009E2968">
      <w:pPr>
        <w:pBdr>
          <w:top w:val="nil"/>
          <w:left w:val="nil"/>
          <w:bottom w:val="nil"/>
          <w:right w:val="nil"/>
          <w:between w:val="nil"/>
        </w:pBdr>
        <w:tabs>
          <w:tab w:val="left" w:pos="2127"/>
        </w:tabs>
        <w:spacing w:before="3" w:line="276" w:lineRule="auto"/>
        <w:ind w:left="851"/>
        <w:jc w:val="both"/>
        <w:rPr>
          <w:rFonts w:ascii="Arial Narrow" w:eastAsia="Arial Narrow" w:hAnsi="Arial Narrow" w:cs="Arial Narrow"/>
          <w:color w:val="000000"/>
        </w:rPr>
      </w:pPr>
    </w:p>
    <w:p w14:paraId="4D0F3C7F" w14:textId="77777777" w:rsidR="009E2968" w:rsidRDefault="00000000">
      <w:pPr>
        <w:pBdr>
          <w:top w:val="nil"/>
          <w:left w:val="nil"/>
          <w:bottom w:val="nil"/>
          <w:right w:val="nil"/>
          <w:between w:val="nil"/>
        </w:pBdr>
        <w:tabs>
          <w:tab w:val="left" w:pos="2127"/>
        </w:tabs>
        <w:spacing w:line="276" w:lineRule="auto"/>
        <w:ind w:left="851" w:right="364"/>
        <w:jc w:val="both"/>
        <w:rPr>
          <w:rFonts w:ascii="Arial Narrow" w:eastAsia="Arial Narrow" w:hAnsi="Arial Narrow" w:cs="Arial Narrow"/>
          <w:color w:val="000000"/>
        </w:rPr>
      </w:pPr>
      <w:r>
        <w:rPr>
          <w:rFonts w:ascii="Arial Narrow" w:eastAsia="Arial Narrow" w:hAnsi="Arial Narrow" w:cs="Arial Narrow"/>
          <w:color w:val="000000"/>
        </w:rPr>
        <w:t>Hablar de comunidad es hablar de desarrollo humano, es hablar de unas habilidades para vivir en un mundo que agoniza por nuestra indiferencia y la falta de afecto entre las personas.</w:t>
      </w:r>
    </w:p>
    <w:p w14:paraId="5C90C38E"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38AAFC3F" w14:textId="77777777" w:rsidR="009E2968" w:rsidRDefault="00000000">
      <w:pPr>
        <w:pBdr>
          <w:top w:val="nil"/>
          <w:left w:val="nil"/>
          <w:bottom w:val="nil"/>
          <w:right w:val="nil"/>
          <w:between w:val="nil"/>
        </w:pBdr>
        <w:tabs>
          <w:tab w:val="left" w:pos="2127"/>
        </w:tabs>
        <w:spacing w:line="276" w:lineRule="auto"/>
        <w:ind w:left="851" w:right="363"/>
        <w:jc w:val="both"/>
        <w:rPr>
          <w:rFonts w:ascii="Arial Narrow" w:eastAsia="Arial Narrow" w:hAnsi="Arial Narrow" w:cs="Arial Narrow"/>
          <w:color w:val="000000"/>
        </w:rPr>
      </w:pPr>
      <w:r>
        <w:rPr>
          <w:rFonts w:ascii="Arial Narrow" w:eastAsia="Arial Narrow" w:hAnsi="Arial Narrow" w:cs="Arial Narrow"/>
          <w:color w:val="000000"/>
        </w:rPr>
        <w:t>Por tal motivo, se ha diseñado el siguiente proyecto como medio para ofrecer a nuestros niños(as), un momento de esparcimiento, ilusiones, compartir soñar y sentirse orgullosos de contar con la ayuda y el apoyo del Colegio Champagnat, como padrinos de nuestra Institución Educativa San Luis Gonzaga sede Uribe.</w:t>
      </w:r>
    </w:p>
    <w:p w14:paraId="129BD8AD"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7FD42BE0"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09A43813" w14:textId="77777777" w:rsidR="009E2968" w:rsidRDefault="00000000">
      <w:pPr>
        <w:pStyle w:val="Ttulo3"/>
        <w:tabs>
          <w:tab w:val="left" w:pos="2127"/>
        </w:tabs>
        <w:spacing w:line="276" w:lineRule="auto"/>
        <w:ind w:left="851"/>
        <w:jc w:val="center"/>
        <w:rPr>
          <w:rFonts w:ascii="Arial Narrow" w:eastAsia="Arial Narrow" w:hAnsi="Arial Narrow" w:cs="Arial Narrow"/>
          <w:sz w:val="22"/>
          <w:szCs w:val="22"/>
        </w:rPr>
      </w:pPr>
      <w:r>
        <w:rPr>
          <w:rFonts w:ascii="Arial Narrow" w:eastAsia="Arial Narrow" w:hAnsi="Arial Narrow" w:cs="Arial Narrow"/>
          <w:sz w:val="22"/>
          <w:szCs w:val="22"/>
        </w:rPr>
        <w:t>Proyecto Escolar De Prevención y Atención En Riesgos Y Desastres</w:t>
      </w:r>
    </w:p>
    <w:p w14:paraId="7C07E294" w14:textId="77777777" w:rsidR="009E2968" w:rsidRDefault="009E2968">
      <w:pPr>
        <w:pBdr>
          <w:top w:val="nil"/>
          <w:left w:val="nil"/>
          <w:bottom w:val="nil"/>
          <w:right w:val="nil"/>
          <w:between w:val="nil"/>
        </w:pBdr>
        <w:tabs>
          <w:tab w:val="left" w:pos="2127"/>
        </w:tabs>
        <w:spacing w:before="8" w:line="276" w:lineRule="auto"/>
        <w:ind w:left="851"/>
        <w:jc w:val="both"/>
        <w:rPr>
          <w:rFonts w:ascii="Arial Narrow" w:eastAsia="Arial Narrow" w:hAnsi="Arial Narrow" w:cs="Arial Narrow"/>
          <w:b/>
          <w:bCs/>
          <w:color w:val="000000"/>
        </w:rPr>
      </w:pPr>
    </w:p>
    <w:p w14:paraId="558C3203" w14:textId="77777777" w:rsidR="009E2968" w:rsidRDefault="00000000">
      <w:pPr>
        <w:pBdr>
          <w:top w:val="nil"/>
          <w:left w:val="nil"/>
          <w:bottom w:val="nil"/>
          <w:right w:val="nil"/>
          <w:between w:val="nil"/>
        </w:pBdr>
        <w:tabs>
          <w:tab w:val="left" w:pos="2127"/>
        </w:tabs>
        <w:spacing w:line="276" w:lineRule="auto"/>
        <w:ind w:left="851" w:right="364"/>
        <w:jc w:val="both"/>
        <w:rPr>
          <w:rFonts w:ascii="Arial Narrow" w:eastAsia="Arial Narrow" w:hAnsi="Arial Narrow" w:cs="Arial Narrow"/>
          <w:color w:val="000000"/>
        </w:rPr>
      </w:pPr>
      <w:r>
        <w:rPr>
          <w:rFonts w:ascii="Arial Narrow" w:eastAsia="Arial Narrow" w:hAnsi="Arial Narrow" w:cs="Arial Narrow"/>
          <w:color w:val="000000"/>
        </w:rPr>
        <w:t>La educación tiene importancia y prioridad, porque si el hombre no adquiere, desarrolla y manifiesta conciencia, conocimientos, comportamientos, actitudes y participación en cuanto a los riesgos de desastres, no será capaz de prevenirlos. Es importante lograr que la educación contribuya y facilite el fortalecimiento de una cultura de prevención.</w:t>
      </w:r>
    </w:p>
    <w:p w14:paraId="7E678CCE"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6591B45E"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21C16BF7" w14:textId="77777777" w:rsidR="009E2968" w:rsidRDefault="00000000">
      <w:pPr>
        <w:pBdr>
          <w:top w:val="nil"/>
          <w:left w:val="nil"/>
          <w:bottom w:val="nil"/>
          <w:right w:val="nil"/>
          <w:between w:val="nil"/>
        </w:pBdr>
        <w:tabs>
          <w:tab w:val="left" w:pos="2127"/>
        </w:tabs>
        <w:spacing w:line="276" w:lineRule="auto"/>
        <w:ind w:left="851" w:right="366"/>
        <w:jc w:val="both"/>
        <w:rPr>
          <w:rFonts w:ascii="Arial Narrow" w:eastAsia="Arial Narrow" w:hAnsi="Arial Narrow" w:cs="Arial Narrow"/>
          <w:color w:val="000000"/>
        </w:rPr>
      </w:pPr>
      <w:r>
        <w:rPr>
          <w:rFonts w:ascii="Arial Narrow" w:eastAsia="Arial Narrow" w:hAnsi="Arial Narrow" w:cs="Arial Narrow"/>
          <w:color w:val="000000"/>
        </w:rPr>
        <w:t>El proyecto se enfoca hacia la preparación a la comunidad para una emergencia, a través de acciones educativas y de sensibilización con la comunidad local, y a emprender acciones que eviten el deterioro de recursos naturales o ecosistemas, ya que es el mayor potencial de una región.</w:t>
      </w:r>
    </w:p>
    <w:p w14:paraId="1457B933"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0468A489" w14:textId="77777777" w:rsidR="009E2968" w:rsidRDefault="00000000">
      <w:pPr>
        <w:pBdr>
          <w:top w:val="nil"/>
          <w:left w:val="nil"/>
          <w:bottom w:val="nil"/>
          <w:right w:val="nil"/>
          <w:between w:val="nil"/>
        </w:pBdr>
        <w:tabs>
          <w:tab w:val="left" w:pos="2127"/>
        </w:tabs>
        <w:spacing w:line="276" w:lineRule="auto"/>
        <w:ind w:left="851" w:right="364"/>
        <w:jc w:val="both"/>
        <w:rPr>
          <w:rFonts w:ascii="Arial Narrow" w:eastAsia="Arial Narrow" w:hAnsi="Arial Narrow" w:cs="Arial Narrow"/>
          <w:color w:val="000000"/>
        </w:rPr>
      </w:pPr>
      <w:r>
        <w:rPr>
          <w:rFonts w:ascii="Arial Narrow" w:eastAsia="Arial Narrow" w:hAnsi="Arial Narrow" w:cs="Arial Narrow"/>
          <w:color w:val="000000"/>
        </w:rPr>
        <w:lastRenderedPageBreak/>
        <w:t>Se lleva a cabo la socialización del proyecto a los docentes, trabajo con la comunidad educativa a través de los comités ambientales escolares, proyectos pedagógicos y diversificación curricular. Como apoyo a esta estrategia se ha implementado un plan de trabajo.</w:t>
      </w:r>
    </w:p>
    <w:p w14:paraId="3D7CC86D" w14:textId="77777777" w:rsidR="009E2968" w:rsidRDefault="009E2968">
      <w:pPr>
        <w:pBdr>
          <w:top w:val="nil"/>
          <w:left w:val="nil"/>
          <w:bottom w:val="nil"/>
          <w:right w:val="nil"/>
          <w:between w:val="nil"/>
        </w:pBdr>
        <w:tabs>
          <w:tab w:val="left" w:pos="2127"/>
        </w:tabs>
        <w:spacing w:before="4" w:line="276" w:lineRule="auto"/>
        <w:ind w:left="851"/>
        <w:jc w:val="both"/>
        <w:rPr>
          <w:rFonts w:ascii="Arial Narrow" w:eastAsia="Arial Narrow" w:hAnsi="Arial Narrow" w:cs="Arial Narrow"/>
          <w:color w:val="000000"/>
        </w:rPr>
      </w:pPr>
    </w:p>
    <w:p w14:paraId="7721E153" w14:textId="77777777" w:rsidR="009E2968" w:rsidRDefault="00000000">
      <w:pPr>
        <w:pBdr>
          <w:top w:val="nil"/>
          <w:left w:val="nil"/>
          <w:bottom w:val="nil"/>
          <w:right w:val="nil"/>
          <w:between w:val="nil"/>
        </w:pBdr>
        <w:tabs>
          <w:tab w:val="left" w:pos="2127"/>
        </w:tabs>
        <w:spacing w:line="276" w:lineRule="auto"/>
        <w:ind w:left="851" w:right="365"/>
        <w:jc w:val="both"/>
        <w:rPr>
          <w:rFonts w:ascii="Arial Narrow" w:eastAsia="Arial Narrow" w:hAnsi="Arial Narrow" w:cs="Arial Narrow"/>
          <w:color w:val="000000"/>
        </w:rPr>
      </w:pPr>
      <w:r>
        <w:rPr>
          <w:rFonts w:ascii="Arial Narrow" w:eastAsia="Arial Narrow" w:hAnsi="Arial Narrow" w:cs="Arial Narrow"/>
          <w:color w:val="000000"/>
        </w:rPr>
        <w:t>Este proyecto se desarrolla en el ámbito de la Institución Educativa. con estudiantes de los niveles de preescolar, primaria y secundaria. Las actividades se desarrollan dentro de la escuela y fuera de ella con la participación de la comunidad San Luis Gonzaga.</w:t>
      </w:r>
    </w:p>
    <w:p w14:paraId="69CE2449"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2452FD88"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1ED50B4C" w14:textId="77777777" w:rsidR="009E2968" w:rsidRDefault="00000000">
      <w:pPr>
        <w:pBdr>
          <w:top w:val="nil"/>
          <w:left w:val="nil"/>
          <w:bottom w:val="nil"/>
          <w:right w:val="nil"/>
          <w:between w:val="nil"/>
        </w:pBdr>
        <w:tabs>
          <w:tab w:val="left" w:pos="2127"/>
        </w:tabs>
        <w:spacing w:before="1" w:line="276" w:lineRule="auto"/>
        <w:ind w:left="851" w:right="360"/>
        <w:jc w:val="both"/>
        <w:rPr>
          <w:rFonts w:ascii="Arial Narrow" w:eastAsia="Arial Narrow" w:hAnsi="Arial Narrow" w:cs="Arial Narrow"/>
          <w:color w:val="000000"/>
        </w:rPr>
      </w:pPr>
      <w:r>
        <w:rPr>
          <w:rFonts w:ascii="Arial Narrow" w:eastAsia="Arial Narrow" w:hAnsi="Arial Narrow" w:cs="Arial Narrow"/>
          <w:color w:val="000000"/>
        </w:rPr>
        <w:t>El proyecto aborda problemas como la falta de cuidado del medio ambiente, reducción continua de las áreas verdes, mal uso del agua, ambientes contaminados, mal uso del consumo de energía eléctrica, presencia de construcciones que no proveen los riesgos en caso de desastres y poca participación de la comunidad en simulacros y actividades de prevención.</w:t>
      </w:r>
    </w:p>
    <w:p w14:paraId="6E1F219F" w14:textId="77777777" w:rsidR="009E2968" w:rsidRDefault="009E2968">
      <w:pPr>
        <w:pBdr>
          <w:top w:val="nil"/>
          <w:left w:val="nil"/>
          <w:bottom w:val="nil"/>
          <w:right w:val="nil"/>
          <w:between w:val="nil"/>
        </w:pBdr>
        <w:tabs>
          <w:tab w:val="left" w:pos="2127"/>
        </w:tabs>
        <w:spacing w:line="276" w:lineRule="auto"/>
        <w:ind w:left="851" w:right="358"/>
        <w:jc w:val="both"/>
        <w:rPr>
          <w:rFonts w:ascii="Arial Narrow" w:eastAsia="Arial Narrow" w:hAnsi="Arial Narrow" w:cs="Arial Narrow"/>
          <w:color w:val="000000"/>
        </w:rPr>
      </w:pPr>
    </w:p>
    <w:p w14:paraId="3B59C7C0" w14:textId="77777777" w:rsidR="009E2968" w:rsidRDefault="00000000">
      <w:pPr>
        <w:pBdr>
          <w:top w:val="nil"/>
          <w:left w:val="nil"/>
          <w:bottom w:val="nil"/>
          <w:right w:val="nil"/>
          <w:between w:val="nil"/>
        </w:pBdr>
        <w:tabs>
          <w:tab w:val="left" w:pos="2127"/>
        </w:tabs>
        <w:spacing w:line="276" w:lineRule="auto"/>
        <w:ind w:left="851" w:right="358"/>
        <w:jc w:val="both"/>
        <w:rPr>
          <w:rFonts w:ascii="Arial Narrow" w:eastAsia="Arial Narrow" w:hAnsi="Arial Narrow" w:cs="Arial Narrow"/>
          <w:color w:val="000000"/>
        </w:rPr>
      </w:pPr>
      <w:r>
        <w:rPr>
          <w:rFonts w:ascii="Arial Narrow" w:eastAsia="Arial Narrow" w:hAnsi="Arial Narrow" w:cs="Arial Narrow"/>
          <w:color w:val="000000"/>
        </w:rPr>
        <w:t>El primer paso ha sido incorporar en el PEI de la Institución Educativa San Luis Gonzaga el tema ambiental. Aquí se deben establecer alianzas con el Comité de Defensa Civil y la Cruz Roja.</w:t>
      </w:r>
    </w:p>
    <w:p w14:paraId="7E50D54E" w14:textId="77777777" w:rsidR="009E2968" w:rsidRDefault="009E2968">
      <w:pPr>
        <w:pBdr>
          <w:top w:val="nil"/>
          <w:left w:val="nil"/>
          <w:bottom w:val="nil"/>
          <w:right w:val="nil"/>
          <w:between w:val="nil"/>
        </w:pBdr>
        <w:tabs>
          <w:tab w:val="left" w:pos="2127"/>
        </w:tabs>
        <w:spacing w:line="276" w:lineRule="auto"/>
        <w:ind w:left="851" w:right="357"/>
        <w:jc w:val="both"/>
        <w:rPr>
          <w:rFonts w:ascii="Arial Narrow" w:eastAsia="Arial Narrow" w:hAnsi="Arial Narrow" w:cs="Arial Narrow"/>
          <w:color w:val="000000"/>
        </w:rPr>
      </w:pPr>
    </w:p>
    <w:p w14:paraId="7E141941" w14:textId="77777777" w:rsidR="009E2968" w:rsidRDefault="00000000">
      <w:pPr>
        <w:pBdr>
          <w:top w:val="nil"/>
          <w:left w:val="nil"/>
          <w:bottom w:val="nil"/>
          <w:right w:val="nil"/>
          <w:between w:val="nil"/>
        </w:pBdr>
        <w:tabs>
          <w:tab w:val="left" w:pos="2127"/>
        </w:tabs>
        <w:spacing w:line="276" w:lineRule="auto"/>
        <w:ind w:left="851" w:right="357"/>
        <w:jc w:val="both"/>
        <w:rPr>
          <w:rFonts w:ascii="Arial Narrow" w:eastAsia="Arial Narrow" w:hAnsi="Arial Narrow" w:cs="Arial Narrow"/>
          <w:color w:val="000000"/>
        </w:rPr>
      </w:pPr>
      <w:r>
        <w:rPr>
          <w:rFonts w:ascii="Arial Narrow" w:eastAsia="Arial Narrow" w:hAnsi="Arial Narrow" w:cs="Arial Narrow"/>
          <w:color w:val="000000"/>
        </w:rPr>
        <w:t>Cada área curricular incorpora contenidos y actividades según su nivel, grado y área. A través del desarrollo del tema transversal Medio Ambiente se generan, actividades como concursos de cuentos, teatro, poesía. También se han implementado actividades de capacitación a docentes y estudiantes.</w:t>
      </w:r>
    </w:p>
    <w:p w14:paraId="6419BFA2" w14:textId="77777777" w:rsidR="009E2968" w:rsidRDefault="009E2968">
      <w:pPr>
        <w:pBdr>
          <w:top w:val="nil"/>
          <w:left w:val="nil"/>
          <w:bottom w:val="nil"/>
          <w:right w:val="nil"/>
          <w:between w:val="nil"/>
        </w:pBdr>
        <w:tabs>
          <w:tab w:val="left" w:pos="2127"/>
        </w:tabs>
        <w:spacing w:before="147" w:line="276" w:lineRule="auto"/>
        <w:ind w:left="851"/>
        <w:jc w:val="both"/>
        <w:rPr>
          <w:rFonts w:ascii="Arial Narrow" w:eastAsia="Arial Narrow" w:hAnsi="Arial Narrow" w:cs="Arial Narrow"/>
          <w:color w:val="000000"/>
        </w:rPr>
      </w:pPr>
    </w:p>
    <w:p w14:paraId="4AD98EC8" w14:textId="77777777" w:rsidR="009E2968" w:rsidRDefault="00000000">
      <w:pPr>
        <w:pStyle w:val="Ttulo3"/>
        <w:tabs>
          <w:tab w:val="left" w:pos="2127"/>
        </w:tabs>
        <w:spacing w:line="276" w:lineRule="auto"/>
        <w:ind w:left="851"/>
        <w:jc w:val="center"/>
        <w:rPr>
          <w:rFonts w:ascii="Arial Narrow" w:eastAsia="Arial Narrow" w:hAnsi="Arial Narrow" w:cs="Arial Narrow"/>
          <w:sz w:val="22"/>
          <w:szCs w:val="22"/>
        </w:rPr>
      </w:pPr>
      <w:r>
        <w:rPr>
          <w:rFonts w:ascii="Arial Narrow" w:eastAsia="Arial Narrow" w:hAnsi="Arial Narrow" w:cs="Arial Narrow"/>
          <w:sz w:val="22"/>
          <w:szCs w:val="22"/>
        </w:rPr>
        <w:t>Proyecto Gobierno Escolar</w:t>
      </w:r>
    </w:p>
    <w:p w14:paraId="17475BD6" w14:textId="77777777" w:rsidR="009E2968" w:rsidRDefault="009E2968">
      <w:pPr>
        <w:pBdr>
          <w:top w:val="nil"/>
          <w:left w:val="nil"/>
          <w:bottom w:val="nil"/>
          <w:right w:val="nil"/>
          <w:between w:val="nil"/>
        </w:pBdr>
        <w:tabs>
          <w:tab w:val="left" w:pos="2127"/>
        </w:tabs>
        <w:spacing w:before="142" w:line="276" w:lineRule="auto"/>
        <w:ind w:left="851"/>
        <w:jc w:val="both"/>
        <w:rPr>
          <w:rFonts w:ascii="Arial Narrow" w:eastAsia="Arial Narrow" w:hAnsi="Arial Narrow" w:cs="Arial Narrow"/>
          <w:b/>
          <w:bCs/>
          <w:color w:val="000000"/>
        </w:rPr>
      </w:pPr>
    </w:p>
    <w:p w14:paraId="279AD7AB" w14:textId="77777777" w:rsidR="009E2968" w:rsidRDefault="00000000">
      <w:pPr>
        <w:pBdr>
          <w:top w:val="nil"/>
          <w:left w:val="nil"/>
          <w:bottom w:val="nil"/>
          <w:right w:val="nil"/>
          <w:between w:val="nil"/>
        </w:pBdr>
        <w:tabs>
          <w:tab w:val="left" w:pos="2127"/>
        </w:tabs>
        <w:spacing w:line="276" w:lineRule="auto"/>
        <w:ind w:left="851" w:right="361"/>
        <w:jc w:val="both"/>
        <w:rPr>
          <w:rFonts w:ascii="Arial Narrow" w:eastAsia="Arial Narrow" w:hAnsi="Arial Narrow" w:cs="Arial Narrow"/>
          <w:color w:val="000000"/>
        </w:rPr>
        <w:sectPr w:rsidR="009E2968">
          <w:pgSz w:w="12240" w:h="15840"/>
          <w:pgMar w:top="1418" w:right="1134" w:bottom="1418" w:left="1418" w:header="571" w:footer="1677" w:gutter="0"/>
          <w:cols w:space="720"/>
        </w:sectPr>
      </w:pPr>
      <w:r>
        <w:rPr>
          <w:rFonts w:ascii="Arial Narrow" w:eastAsia="Arial Narrow" w:hAnsi="Arial Narrow" w:cs="Arial Narrow"/>
          <w:color w:val="000000"/>
        </w:rPr>
        <w:t>Con base en la ley general de educación 115 del 28 de febrero de 1994 y su decreto reglamentario 1860 de 1994, Artículo 36, se contempla los proyectos pedagógicos para que cumplan la función de correlacionar, integrar y hacer activos los conocimientos, habilidades, destrezas y valores logrados en el estudiante como una oportunidad en la cotidianidad. Según el Artículo 4, del mismo decreto, se elige el Gobierno Escolar como expresión de participación democrática en la comunidad educativa.</w:t>
      </w:r>
    </w:p>
    <w:p w14:paraId="7A507410" w14:textId="77777777" w:rsidR="009E2968" w:rsidRDefault="00000000">
      <w:pPr>
        <w:pBdr>
          <w:top w:val="nil"/>
          <w:left w:val="nil"/>
          <w:bottom w:val="nil"/>
          <w:right w:val="nil"/>
          <w:between w:val="nil"/>
        </w:pBdr>
        <w:tabs>
          <w:tab w:val="left" w:pos="2127"/>
        </w:tabs>
        <w:spacing w:before="141" w:line="276" w:lineRule="auto"/>
        <w:ind w:left="851"/>
        <w:jc w:val="center"/>
        <w:rPr>
          <w:rFonts w:ascii="Arial Narrow" w:eastAsia="Arial Narrow" w:hAnsi="Arial Narrow" w:cs="Arial Narrow"/>
          <w:b/>
          <w:bCs/>
          <w:color w:val="000000"/>
        </w:rPr>
      </w:pPr>
      <w:r>
        <w:rPr>
          <w:rFonts w:ascii="Arial Narrow" w:eastAsia="Arial Narrow" w:hAnsi="Arial Narrow" w:cs="Arial Narrow"/>
          <w:b/>
          <w:bCs/>
          <w:color w:val="000000"/>
        </w:rPr>
        <w:lastRenderedPageBreak/>
        <w:t>ESCUELA DE FAMILIA (padres, acudientes o cuidadores)</w:t>
      </w:r>
    </w:p>
    <w:p w14:paraId="7B818BCF" w14:textId="77777777" w:rsidR="009E2968" w:rsidRDefault="009E2968">
      <w:pPr>
        <w:pBdr>
          <w:top w:val="nil"/>
          <w:left w:val="nil"/>
          <w:bottom w:val="nil"/>
          <w:right w:val="nil"/>
          <w:between w:val="nil"/>
        </w:pBdr>
        <w:tabs>
          <w:tab w:val="left" w:pos="2127"/>
        </w:tabs>
        <w:spacing w:before="141" w:line="276" w:lineRule="auto"/>
        <w:ind w:left="851"/>
        <w:jc w:val="both"/>
        <w:rPr>
          <w:rFonts w:ascii="Arial Narrow" w:eastAsia="Arial Narrow" w:hAnsi="Arial Narrow" w:cs="Arial Narrow"/>
          <w:b/>
          <w:bCs/>
          <w:color w:val="000000"/>
        </w:rPr>
      </w:pPr>
    </w:p>
    <w:p w14:paraId="33DD8A19" w14:textId="77777777" w:rsidR="009E2968" w:rsidRDefault="00000000">
      <w:pPr>
        <w:pBdr>
          <w:top w:val="nil"/>
          <w:left w:val="nil"/>
          <w:bottom w:val="nil"/>
          <w:right w:val="nil"/>
          <w:between w:val="nil"/>
        </w:pBdr>
        <w:tabs>
          <w:tab w:val="left" w:pos="2127"/>
        </w:tabs>
        <w:spacing w:line="276" w:lineRule="auto"/>
        <w:ind w:left="851" w:right="354"/>
        <w:jc w:val="both"/>
        <w:rPr>
          <w:rFonts w:ascii="Arial Narrow" w:eastAsia="Arial Narrow" w:hAnsi="Arial Narrow" w:cs="Arial Narrow"/>
          <w:color w:val="000000"/>
        </w:rPr>
      </w:pPr>
      <w:r>
        <w:rPr>
          <w:rFonts w:ascii="Arial Narrow" w:eastAsia="Arial Narrow" w:hAnsi="Arial Narrow" w:cs="Arial Narrow"/>
          <w:color w:val="000000"/>
        </w:rPr>
        <w:t>Es necesario crear un proyecto dirigido a los padres encaminado a la formación de valores orientados por el respeto, por los derechos de los miembros de la familia, donde el afecto, la tolerancia, la comunicación y la comprensión sean la base del desarrollo armónico familiar, ya que la familia es el primer agente socializador. Es en este aspecto donde niños y niñas adquieren una serie de habilidades sociales y pautas de comportamiento que les permitan interactuar en un medio determinado.</w:t>
      </w:r>
    </w:p>
    <w:p w14:paraId="5507AB56" w14:textId="77777777" w:rsidR="009E2968" w:rsidRDefault="009E2968">
      <w:pPr>
        <w:pBdr>
          <w:top w:val="nil"/>
          <w:left w:val="nil"/>
          <w:bottom w:val="nil"/>
          <w:right w:val="nil"/>
          <w:between w:val="nil"/>
        </w:pBdr>
        <w:tabs>
          <w:tab w:val="left" w:pos="2127"/>
        </w:tabs>
        <w:spacing w:before="6" w:line="276" w:lineRule="auto"/>
        <w:ind w:left="851"/>
        <w:jc w:val="both"/>
        <w:rPr>
          <w:rFonts w:ascii="Arial Narrow" w:eastAsia="Arial Narrow" w:hAnsi="Arial Narrow" w:cs="Arial Narrow"/>
          <w:color w:val="000000"/>
        </w:rPr>
      </w:pPr>
    </w:p>
    <w:p w14:paraId="2244DC4F" w14:textId="77777777" w:rsidR="009E2968" w:rsidRDefault="00000000">
      <w:pPr>
        <w:pBdr>
          <w:top w:val="nil"/>
          <w:left w:val="nil"/>
          <w:bottom w:val="nil"/>
          <w:right w:val="nil"/>
          <w:between w:val="nil"/>
        </w:pBdr>
        <w:tabs>
          <w:tab w:val="left" w:pos="2127"/>
        </w:tabs>
        <w:spacing w:line="276" w:lineRule="auto"/>
        <w:ind w:left="851" w:right="363"/>
        <w:jc w:val="both"/>
        <w:rPr>
          <w:rFonts w:ascii="Arial Narrow" w:eastAsia="Arial Narrow" w:hAnsi="Arial Narrow" w:cs="Arial Narrow"/>
          <w:color w:val="000000"/>
        </w:rPr>
      </w:pPr>
      <w:r>
        <w:rPr>
          <w:rFonts w:ascii="Arial Narrow" w:eastAsia="Arial Narrow" w:hAnsi="Arial Narrow" w:cs="Arial Narrow"/>
          <w:color w:val="000000"/>
        </w:rPr>
        <w:t>Es posible que a través de este proyecto se generen espacios de reflexión en los padres de familia sobre la importancia de fortalecer los valores fundamentales para la formación de sus hijos.</w:t>
      </w:r>
    </w:p>
    <w:p w14:paraId="46C482EA" w14:textId="77777777" w:rsidR="009E2968" w:rsidRDefault="009E2968">
      <w:pPr>
        <w:pBdr>
          <w:top w:val="nil"/>
          <w:left w:val="nil"/>
          <w:bottom w:val="nil"/>
          <w:right w:val="nil"/>
          <w:between w:val="nil"/>
        </w:pBdr>
        <w:tabs>
          <w:tab w:val="left" w:pos="2127"/>
        </w:tabs>
        <w:spacing w:before="3" w:line="276" w:lineRule="auto"/>
        <w:ind w:left="851"/>
        <w:jc w:val="both"/>
        <w:rPr>
          <w:rFonts w:ascii="Arial Narrow" w:eastAsia="Arial Narrow" w:hAnsi="Arial Narrow" w:cs="Arial Narrow"/>
          <w:color w:val="000000"/>
        </w:rPr>
      </w:pPr>
    </w:p>
    <w:p w14:paraId="7BDF1808" w14:textId="77777777" w:rsidR="009E2968" w:rsidRDefault="00000000">
      <w:pPr>
        <w:pBdr>
          <w:top w:val="nil"/>
          <w:left w:val="nil"/>
          <w:bottom w:val="nil"/>
          <w:right w:val="nil"/>
          <w:between w:val="nil"/>
        </w:pBdr>
        <w:tabs>
          <w:tab w:val="left" w:pos="2127"/>
        </w:tabs>
        <w:spacing w:before="1" w:line="276" w:lineRule="auto"/>
        <w:ind w:left="851" w:right="370"/>
        <w:jc w:val="both"/>
        <w:rPr>
          <w:rFonts w:ascii="Arial Narrow" w:eastAsia="Arial Narrow" w:hAnsi="Arial Narrow" w:cs="Arial Narrow"/>
          <w:color w:val="000000"/>
        </w:rPr>
      </w:pPr>
      <w:r>
        <w:rPr>
          <w:rFonts w:ascii="Arial Narrow" w:eastAsia="Arial Narrow" w:hAnsi="Arial Narrow" w:cs="Arial Narrow"/>
          <w:color w:val="000000"/>
        </w:rPr>
        <w:t>Es necesario identificar formas de manejo de autoridad en las familias, estableciendo compromiso sobre la importancia de ejercerla adecuadamente.</w:t>
      </w:r>
    </w:p>
    <w:p w14:paraId="38A9E09F" w14:textId="77777777" w:rsidR="009E2968" w:rsidRDefault="009E2968">
      <w:pPr>
        <w:pBdr>
          <w:top w:val="nil"/>
          <w:left w:val="nil"/>
          <w:bottom w:val="nil"/>
          <w:right w:val="nil"/>
          <w:between w:val="nil"/>
        </w:pBdr>
        <w:tabs>
          <w:tab w:val="left" w:pos="2127"/>
        </w:tabs>
        <w:spacing w:before="2" w:line="276" w:lineRule="auto"/>
        <w:ind w:left="851"/>
        <w:jc w:val="both"/>
        <w:rPr>
          <w:rFonts w:ascii="Arial Narrow" w:eastAsia="Arial Narrow" w:hAnsi="Arial Narrow" w:cs="Arial Narrow"/>
          <w:color w:val="000000"/>
        </w:rPr>
      </w:pPr>
    </w:p>
    <w:p w14:paraId="681AF506" w14:textId="77777777" w:rsidR="009E2968" w:rsidRDefault="00000000">
      <w:pPr>
        <w:pBdr>
          <w:top w:val="nil"/>
          <w:left w:val="nil"/>
          <w:bottom w:val="nil"/>
          <w:right w:val="nil"/>
          <w:between w:val="nil"/>
        </w:pBdr>
        <w:tabs>
          <w:tab w:val="left" w:pos="2127"/>
        </w:tabs>
        <w:spacing w:line="276" w:lineRule="auto"/>
        <w:ind w:left="851" w:right="360"/>
        <w:jc w:val="both"/>
        <w:rPr>
          <w:rFonts w:ascii="Arial Narrow" w:eastAsia="Arial Narrow" w:hAnsi="Arial Narrow" w:cs="Arial Narrow"/>
          <w:color w:val="000000"/>
        </w:rPr>
      </w:pPr>
      <w:r>
        <w:rPr>
          <w:rFonts w:ascii="Arial Narrow" w:eastAsia="Arial Narrow" w:hAnsi="Arial Narrow" w:cs="Arial Narrow"/>
          <w:color w:val="000000"/>
        </w:rPr>
        <w:t>Sensibilizar a los padres de familia sobre la importancia de establecer relaciones de afecto con sus hijos y demás miembros de la familia para una convivencia armónica.</w:t>
      </w:r>
    </w:p>
    <w:p w14:paraId="6D36C909" w14:textId="77777777" w:rsidR="009E2968" w:rsidRDefault="009E2968">
      <w:pPr>
        <w:pBdr>
          <w:top w:val="nil"/>
          <w:left w:val="nil"/>
          <w:bottom w:val="nil"/>
          <w:right w:val="nil"/>
          <w:between w:val="nil"/>
        </w:pBdr>
        <w:tabs>
          <w:tab w:val="left" w:pos="2127"/>
        </w:tabs>
        <w:spacing w:before="5" w:line="276" w:lineRule="auto"/>
        <w:ind w:left="851"/>
        <w:jc w:val="both"/>
        <w:rPr>
          <w:rFonts w:ascii="Arial Narrow" w:eastAsia="Arial Narrow" w:hAnsi="Arial Narrow" w:cs="Arial Narrow"/>
          <w:color w:val="000000"/>
        </w:rPr>
      </w:pPr>
    </w:p>
    <w:p w14:paraId="69CB40A6" w14:textId="77777777" w:rsidR="009E2968" w:rsidRDefault="00000000">
      <w:pPr>
        <w:pBdr>
          <w:top w:val="nil"/>
          <w:left w:val="nil"/>
          <w:bottom w:val="nil"/>
          <w:right w:val="nil"/>
          <w:between w:val="nil"/>
        </w:pBdr>
        <w:tabs>
          <w:tab w:val="left" w:pos="2127"/>
        </w:tabs>
        <w:spacing w:line="276" w:lineRule="auto"/>
        <w:ind w:left="851" w:right="362"/>
        <w:jc w:val="both"/>
        <w:rPr>
          <w:rFonts w:ascii="Arial Narrow" w:eastAsia="Arial Narrow" w:hAnsi="Arial Narrow" w:cs="Arial Narrow"/>
          <w:color w:val="000000"/>
        </w:rPr>
      </w:pPr>
      <w:r>
        <w:rPr>
          <w:rFonts w:ascii="Arial Narrow" w:eastAsia="Arial Narrow" w:hAnsi="Arial Narrow" w:cs="Arial Narrow"/>
          <w:color w:val="000000"/>
        </w:rPr>
        <w:t>Nuestra Institución Educativa cuenta con una población estudiantil que presenta dificultades en el rendimiento académico y el desempeño comportamental. Estos estudiantes que requieren de mayor apoyo interdisciplinario y familiar, sería la que podría beneficiarse de un Proyecto de Escuela de Padres.</w:t>
      </w:r>
    </w:p>
    <w:p w14:paraId="357C0D2D" w14:textId="77777777" w:rsidR="009E2968" w:rsidRDefault="009E2968">
      <w:pPr>
        <w:pBdr>
          <w:top w:val="nil"/>
          <w:left w:val="nil"/>
          <w:bottom w:val="nil"/>
          <w:right w:val="nil"/>
          <w:between w:val="nil"/>
        </w:pBdr>
        <w:tabs>
          <w:tab w:val="left" w:pos="2127"/>
        </w:tabs>
        <w:spacing w:before="6" w:line="276" w:lineRule="auto"/>
        <w:ind w:left="851"/>
        <w:jc w:val="both"/>
        <w:rPr>
          <w:rFonts w:ascii="Arial Narrow" w:eastAsia="Arial Narrow" w:hAnsi="Arial Narrow" w:cs="Arial Narrow"/>
          <w:color w:val="000000"/>
        </w:rPr>
      </w:pPr>
    </w:p>
    <w:p w14:paraId="73124E43" w14:textId="77777777" w:rsidR="009E2968" w:rsidRDefault="00000000">
      <w:pPr>
        <w:pBdr>
          <w:top w:val="nil"/>
          <w:left w:val="nil"/>
          <w:bottom w:val="nil"/>
          <w:right w:val="nil"/>
          <w:between w:val="nil"/>
        </w:pBdr>
        <w:tabs>
          <w:tab w:val="left" w:pos="2127"/>
        </w:tabs>
        <w:spacing w:line="276" w:lineRule="auto"/>
        <w:ind w:left="851" w:right="356"/>
        <w:jc w:val="both"/>
        <w:rPr>
          <w:rFonts w:ascii="Arial Narrow" w:eastAsia="Arial Narrow" w:hAnsi="Arial Narrow" w:cs="Arial Narrow"/>
          <w:color w:val="000000"/>
        </w:rPr>
      </w:pPr>
      <w:r>
        <w:rPr>
          <w:rFonts w:ascii="Arial Narrow" w:eastAsia="Arial Narrow" w:hAnsi="Arial Narrow" w:cs="Arial Narrow"/>
          <w:color w:val="000000"/>
        </w:rPr>
        <w:t>De hecho, la ley propone derroteros claros como en el Artículo 5 de la ley 115 de 1994 los fines de la educación de conformidad con el Artículo 67 de la Constitución Política, la educación se desarrollará a los siguientes fines:</w:t>
      </w:r>
    </w:p>
    <w:p w14:paraId="20515528" w14:textId="77777777" w:rsidR="009E2968" w:rsidRDefault="009E2968">
      <w:pPr>
        <w:pBdr>
          <w:top w:val="nil"/>
          <w:left w:val="nil"/>
          <w:bottom w:val="nil"/>
          <w:right w:val="nil"/>
          <w:between w:val="nil"/>
        </w:pBdr>
        <w:tabs>
          <w:tab w:val="left" w:pos="1276"/>
        </w:tabs>
        <w:spacing w:before="235" w:line="276" w:lineRule="auto"/>
        <w:ind w:left="1134" w:hanging="283"/>
        <w:jc w:val="both"/>
        <w:rPr>
          <w:rFonts w:ascii="Arial Narrow" w:eastAsia="Arial Narrow" w:hAnsi="Arial Narrow" w:cs="Arial Narrow"/>
          <w:color w:val="000000"/>
        </w:rPr>
      </w:pPr>
    </w:p>
    <w:p w14:paraId="6B3C99E6" w14:textId="77777777" w:rsidR="009E2968" w:rsidRDefault="00000000">
      <w:pPr>
        <w:numPr>
          <w:ilvl w:val="0"/>
          <w:numId w:val="66"/>
        </w:numPr>
        <w:pBdr>
          <w:top w:val="nil"/>
          <w:left w:val="nil"/>
          <w:bottom w:val="nil"/>
          <w:right w:val="nil"/>
          <w:between w:val="nil"/>
        </w:pBdr>
        <w:tabs>
          <w:tab w:val="left" w:pos="1001"/>
          <w:tab w:val="left" w:pos="1003"/>
          <w:tab w:val="left" w:pos="1276"/>
        </w:tabs>
        <w:spacing w:before="1" w:line="276" w:lineRule="auto"/>
        <w:ind w:left="1134" w:right="356" w:hanging="283"/>
        <w:jc w:val="both"/>
        <w:rPr>
          <w:rFonts w:ascii="Arial Narrow" w:eastAsia="Arial Narrow" w:hAnsi="Arial Narrow" w:cs="Arial Narrow"/>
          <w:color w:val="000000"/>
        </w:rPr>
      </w:pPr>
      <w:r>
        <w:rPr>
          <w:rFonts w:ascii="Arial Narrow" w:eastAsia="Arial Narrow" w:hAnsi="Arial Narrow" w:cs="Arial Narrow"/>
          <w:color w:val="000000"/>
        </w:rPr>
        <w:t>El pleno desarrollo de la personalidad sin más limitaciones que las que le ponen los derechos de los demás y el orden jurídico dentro de un proceso de formación integral, física, química, intelectual, moral espiritual, social, afectiva ética y demás valores humanos.</w:t>
      </w:r>
    </w:p>
    <w:p w14:paraId="0EE8F981" w14:textId="77777777" w:rsidR="009E2968" w:rsidRDefault="009E2968">
      <w:pPr>
        <w:pBdr>
          <w:top w:val="nil"/>
          <w:left w:val="nil"/>
          <w:bottom w:val="nil"/>
          <w:right w:val="nil"/>
          <w:between w:val="nil"/>
        </w:pBdr>
        <w:tabs>
          <w:tab w:val="left" w:pos="1276"/>
        </w:tabs>
        <w:spacing w:line="276" w:lineRule="auto"/>
        <w:ind w:left="1134" w:hanging="283"/>
        <w:jc w:val="both"/>
        <w:rPr>
          <w:rFonts w:ascii="Arial Narrow" w:eastAsia="Arial Narrow" w:hAnsi="Arial Narrow" w:cs="Arial Narrow"/>
          <w:color w:val="000000"/>
        </w:rPr>
      </w:pPr>
    </w:p>
    <w:p w14:paraId="1AB8818A" w14:textId="77777777" w:rsidR="009E2968" w:rsidRDefault="009E2968">
      <w:pPr>
        <w:pBdr>
          <w:top w:val="nil"/>
          <w:left w:val="nil"/>
          <w:bottom w:val="nil"/>
          <w:right w:val="nil"/>
          <w:between w:val="nil"/>
        </w:pBdr>
        <w:tabs>
          <w:tab w:val="left" w:pos="1276"/>
        </w:tabs>
        <w:spacing w:line="276" w:lineRule="auto"/>
        <w:ind w:left="1134" w:hanging="283"/>
        <w:jc w:val="both"/>
        <w:rPr>
          <w:rFonts w:ascii="Arial Narrow" w:eastAsia="Arial Narrow" w:hAnsi="Arial Narrow" w:cs="Arial Narrow"/>
          <w:color w:val="000000"/>
        </w:rPr>
      </w:pPr>
    </w:p>
    <w:p w14:paraId="334E3D09" w14:textId="77777777" w:rsidR="009E2968" w:rsidRDefault="009E2968">
      <w:pPr>
        <w:pBdr>
          <w:top w:val="nil"/>
          <w:left w:val="nil"/>
          <w:bottom w:val="nil"/>
          <w:right w:val="nil"/>
          <w:between w:val="nil"/>
        </w:pBdr>
        <w:tabs>
          <w:tab w:val="left" w:pos="1276"/>
        </w:tabs>
        <w:spacing w:before="145" w:line="276" w:lineRule="auto"/>
        <w:ind w:left="1134" w:hanging="283"/>
        <w:jc w:val="both"/>
        <w:rPr>
          <w:rFonts w:ascii="Arial Narrow" w:eastAsia="Arial Narrow" w:hAnsi="Arial Narrow" w:cs="Arial Narrow"/>
          <w:color w:val="000000"/>
        </w:rPr>
      </w:pPr>
    </w:p>
    <w:p w14:paraId="5B885B0F" w14:textId="77777777" w:rsidR="009E2968" w:rsidRDefault="00000000">
      <w:pPr>
        <w:numPr>
          <w:ilvl w:val="0"/>
          <w:numId w:val="66"/>
        </w:numPr>
        <w:pBdr>
          <w:top w:val="nil"/>
          <w:left w:val="nil"/>
          <w:bottom w:val="nil"/>
          <w:right w:val="nil"/>
          <w:between w:val="nil"/>
        </w:pBdr>
        <w:tabs>
          <w:tab w:val="left" w:pos="1001"/>
          <w:tab w:val="left" w:pos="1003"/>
          <w:tab w:val="left" w:pos="1276"/>
        </w:tabs>
        <w:spacing w:line="276" w:lineRule="auto"/>
        <w:ind w:left="1134" w:right="355" w:hanging="283"/>
        <w:jc w:val="both"/>
        <w:rPr>
          <w:rFonts w:ascii="Arial Narrow" w:eastAsia="Arial Narrow" w:hAnsi="Arial Narrow" w:cs="Arial Narrow"/>
          <w:color w:val="000000"/>
        </w:rPr>
      </w:pPr>
      <w:r>
        <w:rPr>
          <w:rFonts w:ascii="Arial Narrow" w:eastAsia="Arial Narrow" w:hAnsi="Arial Narrow" w:cs="Arial Narrow"/>
          <w:color w:val="000000"/>
        </w:rPr>
        <w:t>Toda persona tiene un proyecto de vida, que sea consciente o no es resultado de las condiciones de vida. Es este aspecto el que nos mueve a proponer el estructurar un grupo, una escuela de padres de familia para buscar alternativas a ese direccionamiento del proyecto de vida.</w:t>
      </w:r>
    </w:p>
    <w:p w14:paraId="191A31A8"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1CEFC064"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34B4854F"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0C6AFE65"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7FAE223C" w14:textId="77777777" w:rsidR="009E2968" w:rsidRDefault="00000000">
      <w:pPr>
        <w:pStyle w:val="Ttulo3"/>
        <w:tabs>
          <w:tab w:val="left" w:pos="2127"/>
        </w:tabs>
        <w:spacing w:line="276" w:lineRule="auto"/>
        <w:ind w:left="851"/>
        <w:jc w:val="center"/>
        <w:rPr>
          <w:rFonts w:ascii="Arial Narrow" w:eastAsia="Arial Narrow" w:hAnsi="Arial Narrow" w:cs="Arial Narrow"/>
          <w:sz w:val="22"/>
          <w:szCs w:val="22"/>
        </w:rPr>
      </w:pPr>
      <w:r>
        <w:rPr>
          <w:rFonts w:ascii="Arial Narrow" w:eastAsia="Arial Narrow" w:hAnsi="Arial Narrow" w:cs="Arial Narrow"/>
          <w:sz w:val="22"/>
          <w:szCs w:val="22"/>
        </w:rPr>
        <w:t>Proyecto Ambiental Escolar (PRAE)</w:t>
      </w:r>
    </w:p>
    <w:p w14:paraId="566444D1" w14:textId="77777777" w:rsidR="009E2968" w:rsidRDefault="009E2968">
      <w:pPr>
        <w:pBdr>
          <w:top w:val="nil"/>
          <w:left w:val="nil"/>
          <w:bottom w:val="nil"/>
          <w:right w:val="nil"/>
          <w:between w:val="nil"/>
        </w:pBdr>
        <w:tabs>
          <w:tab w:val="left" w:pos="2127"/>
        </w:tabs>
        <w:spacing w:before="142" w:line="276" w:lineRule="auto"/>
        <w:ind w:left="851"/>
        <w:jc w:val="both"/>
        <w:rPr>
          <w:rFonts w:ascii="Arial Narrow" w:eastAsia="Arial Narrow" w:hAnsi="Arial Narrow" w:cs="Arial Narrow"/>
          <w:b/>
          <w:bCs/>
          <w:color w:val="000000"/>
        </w:rPr>
      </w:pPr>
    </w:p>
    <w:p w14:paraId="5FB0EADA" w14:textId="77777777" w:rsidR="009E2968" w:rsidRDefault="00000000">
      <w:pPr>
        <w:pBdr>
          <w:top w:val="nil"/>
          <w:left w:val="nil"/>
          <w:bottom w:val="nil"/>
          <w:right w:val="nil"/>
          <w:between w:val="nil"/>
        </w:pBdr>
        <w:tabs>
          <w:tab w:val="left" w:pos="2127"/>
        </w:tabs>
        <w:spacing w:line="276" w:lineRule="auto"/>
        <w:ind w:left="851" w:right="367"/>
        <w:jc w:val="both"/>
        <w:rPr>
          <w:rFonts w:ascii="Arial Narrow" w:eastAsia="Arial Narrow" w:hAnsi="Arial Narrow" w:cs="Arial Narrow"/>
          <w:color w:val="000000"/>
        </w:rPr>
      </w:pPr>
      <w:r>
        <w:rPr>
          <w:rFonts w:ascii="Arial Narrow" w:eastAsia="Arial Narrow" w:hAnsi="Arial Narrow" w:cs="Arial Narrow"/>
          <w:color w:val="000000"/>
        </w:rPr>
        <w:t>Atendiendo a la normatividad de la Ley General de Educación en el Artículo 2343 por el cual se reglamentan los proyectos ambientales escolares, vemos la necesidad de dinamizar y aplicar un programa de medio ambiente que irá a beneficiar a la comunidad educativa en función de un bienestar social más humano.</w:t>
      </w:r>
    </w:p>
    <w:p w14:paraId="212EA0BD" w14:textId="77777777" w:rsidR="009E2968" w:rsidRDefault="009E2968">
      <w:pPr>
        <w:pBdr>
          <w:top w:val="nil"/>
          <w:left w:val="nil"/>
          <w:bottom w:val="nil"/>
          <w:right w:val="nil"/>
          <w:between w:val="nil"/>
        </w:pBdr>
        <w:tabs>
          <w:tab w:val="left" w:pos="2127"/>
        </w:tabs>
        <w:spacing w:before="5" w:line="276" w:lineRule="auto"/>
        <w:ind w:left="851"/>
        <w:jc w:val="both"/>
        <w:rPr>
          <w:rFonts w:ascii="Arial Narrow" w:eastAsia="Arial Narrow" w:hAnsi="Arial Narrow" w:cs="Arial Narrow"/>
          <w:color w:val="000000"/>
        </w:rPr>
      </w:pPr>
    </w:p>
    <w:p w14:paraId="14D92996" w14:textId="77777777" w:rsidR="009E2968" w:rsidRDefault="00000000">
      <w:pPr>
        <w:pBdr>
          <w:top w:val="nil"/>
          <w:left w:val="nil"/>
          <w:bottom w:val="nil"/>
          <w:right w:val="nil"/>
          <w:between w:val="nil"/>
        </w:pBdr>
        <w:tabs>
          <w:tab w:val="left" w:pos="2127"/>
        </w:tabs>
        <w:spacing w:line="276" w:lineRule="auto"/>
        <w:ind w:left="851" w:right="355"/>
        <w:jc w:val="both"/>
        <w:rPr>
          <w:rFonts w:ascii="Arial Narrow" w:eastAsia="Arial Narrow" w:hAnsi="Arial Narrow" w:cs="Arial Narrow"/>
          <w:color w:val="000000"/>
        </w:rPr>
      </w:pPr>
      <w:r>
        <w:rPr>
          <w:rFonts w:ascii="Arial Narrow" w:eastAsia="Arial Narrow" w:hAnsi="Arial Narrow" w:cs="Arial Narrow"/>
          <w:color w:val="000000"/>
        </w:rPr>
        <w:t>Este proyecto va dirigido a todos los estudiantes de la Institución Educativa San Luis Gonzaga. El objetivo general es introducir la educación Ambiental en el proyecto curricular de la Institución Educativa para sensibilizar a los estudiantes sobre la degradación del medio ambiente y lograr que participen activamente de la mejora y protección del entorno natural. Durante su desarrollo se participa en unas jornadas medioambientales en las que se celebran mesas redondas, debates dirigidos por personas relacionadas con la educación ambiental, exposiciones con los trabajos realizados por los estudiantes y una presentación teatral con guion hecho por los estudiantes.</w:t>
      </w:r>
    </w:p>
    <w:p w14:paraId="6A1D186F"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793F5C52" w14:textId="77777777" w:rsidR="009E2968" w:rsidRDefault="00000000">
      <w:pPr>
        <w:pBdr>
          <w:top w:val="nil"/>
          <w:left w:val="nil"/>
          <w:bottom w:val="nil"/>
          <w:right w:val="nil"/>
          <w:between w:val="nil"/>
        </w:pBdr>
        <w:tabs>
          <w:tab w:val="left" w:pos="2127"/>
        </w:tabs>
        <w:spacing w:before="1" w:line="276" w:lineRule="auto"/>
        <w:ind w:left="851" w:right="365"/>
        <w:jc w:val="both"/>
        <w:rPr>
          <w:rFonts w:ascii="Arial Narrow" w:eastAsia="Arial Narrow" w:hAnsi="Arial Narrow" w:cs="Arial Narrow"/>
          <w:color w:val="000000"/>
        </w:rPr>
      </w:pPr>
      <w:r>
        <w:rPr>
          <w:rFonts w:ascii="Arial Narrow" w:eastAsia="Arial Narrow" w:hAnsi="Arial Narrow" w:cs="Arial Narrow"/>
          <w:color w:val="000000"/>
        </w:rPr>
        <w:t>Los bloques de contenidos tratados son la contaminación, el agua y su consumo indiscriminado y el reciclado de basuras.</w:t>
      </w:r>
    </w:p>
    <w:p w14:paraId="0EC5BB9D" w14:textId="77777777" w:rsidR="009E2968" w:rsidRDefault="009E2968">
      <w:pPr>
        <w:pBdr>
          <w:top w:val="nil"/>
          <w:left w:val="nil"/>
          <w:bottom w:val="nil"/>
          <w:right w:val="nil"/>
          <w:between w:val="nil"/>
        </w:pBdr>
        <w:tabs>
          <w:tab w:val="left" w:pos="2127"/>
        </w:tabs>
        <w:spacing w:before="4" w:line="276" w:lineRule="auto"/>
        <w:ind w:left="851"/>
        <w:jc w:val="both"/>
        <w:rPr>
          <w:rFonts w:ascii="Arial Narrow" w:eastAsia="Arial Narrow" w:hAnsi="Arial Narrow" w:cs="Arial Narrow"/>
          <w:color w:val="000000"/>
        </w:rPr>
      </w:pPr>
    </w:p>
    <w:p w14:paraId="52BB3965" w14:textId="77777777" w:rsidR="009E2968" w:rsidRDefault="00000000">
      <w:pPr>
        <w:pBdr>
          <w:top w:val="nil"/>
          <w:left w:val="nil"/>
          <w:bottom w:val="nil"/>
          <w:right w:val="nil"/>
          <w:between w:val="nil"/>
        </w:pBdr>
        <w:tabs>
          <w:tab w:val="left" w:pos="2127"/>
        </w:tabs>
        <w:spacing w:line="276" w:lineRule="auto"/>
        <w:ind w:left="851" w:right="364"/>
        <w:jc w:val="both"/>
        <w:rPr>
          <w:rFonts w:ascii="Arial Narrow" w:eastAsia="Arial Narrow" w:hAnsi="Arial Narrow" w:cs="Arial Narrow"/>
          <w:color w:val="000000"/>
        </w:rPr>
      </w:pPr>
      <w:r>
        <w:rPr>
          <w:rFonts w:ascii="Arial Narrow" w:eastAsia="Arial Narrow" w:hAnsi="Arial Narrow" w:cs="Arial Narrow"/>
          <w:color w:val="000000"/>
        </w:rPr>
        <w:t>Este proyecto debe despertar en los estudiantes un enorme interés de protección hacia el medio ambiente.</w:t>
      </w:r>
    </w:p>
    <w:p w14:paraId="7395BCD7"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527A8C8D" w14:textId="77777777" w:rsidR="009E2968" w:rsidRDefault="00000000">
      <w:pPr>
        <w:pStyle w:val="Ttulo3"/>
        <w:tabs>
          <w:tab w:val="left" w:pos="2127"/>
        </w:tabs>
        <w:spacing w:line="276" w:lineRule="auto"/>
        <w:ind w:left="851"/>
        <w:jc w:val="center"/>
        <w:rPr>
          <w:rFonts w:ascii="Arial Narrow" w:eastAsia="Arial Narrow" w:hAnsi="Arial Narrow" w:cs="Arial Narrow"/>
          <w:sz w:val="22"/>
          <w:szCs w:val="22"/>
        </w:rPr>
      </w:pPr>
      <w:r>
        <w:rPr>
          <w:rFonts w:ascii="Arial Narrow" w:eastAsia="Arial Narrow" w:hAnsi="Arial Narrow" w:cs="Arial Narrow"/>
          <w:sz w:val="22"/>
          <w:szCs w:val="22"/>
        </w:rPr>
        <w:t>PLAN DE ALIMENTACIÓN ESCOLAR (PAE)</w:t>
      </w:r>
    </w:p>
    <w:p w14:paraId="426ECE38" w14:textId="77777777" w:rsidR="009E2968" w:rsidRDefault="009E2968">
      <w:pPr>
        <w:pBdr>
          <w:top w:val="nil"/>
          <w:left w:val="nil"/>
          <w:bottom w:val="nil"/>
          <w:right w:val="nil"/>
          <w:between w:val="nil"/>
        </w:pBdr>
        <w:tabs>
          <w:tab w:val="left" w:pos="2127"/>
        </w:tabs>
        <w:spacing w:before="144" w:line="276" w:lineRule="auto"/>
        <w:ind w:left="851"/>
        <w:jc w:val="both"/>
        <w:rPr>
          <w:rFonts w:ascii="Arial Narrow" w:eastAsia="Arial Narrow" w:hAnsi="Arial Narrow" w:cs="Arial Narrow"/>
          <w:b/>
          <w:bCs/>
          <w:color w:val="000000"/>
        </w:rPr>
      </w:pPr>
    </w:p>
    <w:p w14:paraId="2FEA21BF" w14:textId="77777777" w:rsidR="009E2968" w:rsidRDefault="00000000">
      <w:pPr>
        <w:pBdr>
          <w:top w:val="nil"/>
          <w:left w:val="nil"/>
          <w:bottom w:val="nil"/>
          <w:right w:val="nil"/>
          <w:between w:val="nil"/>
        </w:pBdr>
        <w:tabs>
          <w:tab w:val="left" w:pos="2127"/>
        </w:tabs>
        <w:spacing w:line="276" w:lineRule="auto"/>
        <w:ind w:left="851" w:right="363"/>
        <w:jc w:val="both"/>
        <w:rPr>
          <w:rFonts w:ascii="Arial Narrow" w:eastAsia="Arial Narrow" w:hAnsi="Arial Narrow" w:cs="Arial Narrow"/>
          <w:color w:val="000000"/>
        </w:rPr>
      </w:pPr>
      <w:r>
        <w:rPr>
          <w:rFonts w:ascii="Arial Narrow" w:eastAsia="Arial Narrow" w:hAnsi="Arial Narrow" w:cs="Arial Narrow"/>
          <w:color w:val="000000"/>
        </w:rPr>
        <w:t>Por la ley 1176 de 2007, se desarrollan los artículos 356 y 357 de la Constitución Política de Colombia, estableciendo que el artículo 3 de la ley 715 de 2001, el sistema general de participación estará conformado entre otros con una destinación específica para el sector educativo que se denominará Participación para Educación.</w:t>
      </w:r>
    </w:p>
    <w:p w14:paraId="441D6957" w14:textId="77777777" w:rsidR="009E2968" w:rsidRDefault="009E2968">
      <w:pPr>
        <w:pBdr>
          <w:top w:val="nil"/>
          <w:left w:val="nil"/>
          <w:bottom w:val="nil"/>
          <w:right w:val="nil"/>
          <w:between w:val="nil"/>
        </w:pBdr>
        <w:tabs>
          <w:tab w:val="left" w:pos="2127"/>
        </w:tabs>
        <w:spacing w:before="3" w:line="276" w:lineRule="auto"/>
        <w:ind w:left="851"/>
        <w:jc w:val="both"/>
        <w:rPr>
          <w:rFonts w:ascii="Arial Narrow" w:eastAsia="Arial Narrow" w:hAnsi="Arial Narrow" w:cs="Arial Narrow"/>
          <w:color w:val="000000"/>
        </w:rPr>
      </w:pPr>
    </w:p>
    <w:p w14:paraId="375EF6FD" w14:textId="77777777" w:rsidR="009E2968" w:rsidRDefault="00000000">
      <w:pPr>
        <w:pBdr>
          <w:top w:val="nil"/>
          <w:left w:val="nil"/>
          <w:bottom w:val="nil"/>
          <w:right w:val="nil"/>
          <w:between w:val="nil"/>
        </w:pBdr>
        <w:tabs>
          <w:tab w:val="left" w:pos="2127"/>
        </w:tabs>
        <w:spacing w:line="276" w:lineRule="auto"/>
        <w:ind w:left="851" w:right="356"/>
        <w:jc w:val="both"/>
        <w:rPr>
          <w:rFonts w:ascii="Arial Narrow" w:eastAsia="Arial Narrow" w:hAnsi="Arial Narrow" w:cs="Arial Narrow"/>
          <w:color w:val="000000"/>
        </w:rPr>
      </w:pPr>
      <w:r>
        <w:rPr>
          <w:rFonts w:ascii="Arial Narrow" w:eastAsia="Arial Narrow" w:hAnsi="Arial Narrow" w:cs="Arial Narrow"/>
          <w:color w:val="000000"/>
        </w:rPr>
        <w:t>Es un derecho constitucional, Artículo 44 de los niños y niñas, la vida la integridad física, la salud, la seguridad social, la alimentación equilibrada entre otros y teniendo el estado la obligación de asistir y proteger al niño y a la niña para garantizar su desarrollo armónico e integral y el ejercicio pleno de sus derechos, con prevalencia de estos sobre los derechos de los demás, para darle cumplimiento a la normatividad vigente, se hace necesario el desarrollar el programa de desayunos escolares en los establecimientos educativos del sector oficial en procura de cubrir progresivamente el 100% de los estudiantes matriculados. Designar por parte de los representantes legales de las Institución Educativa los coordinadores para apoyar y gestionar el programa de Desayunos Escolares para el beneficio de los niños del municipio.</w:t>
      </w:r>
    </w:p>
    <w:p w14:paraId="51360D38" w14:textId="77777777" w:rsidR="009E2968" w:rsidRDefault="009E2968">
      <w:pPr>
        <w:pBdr>
          <w:top w:val="nil"/>
          <w:left w:val="nil"/>
          <w:bottom w:val="nil"/>
          <w:right w:val="nil"/>
          <w:between w:val="nil"/>
        </w:pBdr>
        <w:tabs>
          <w:tab w:val="left" w:pos="2127"/>
        </w:tabs>
        <w:spacing w:before="6" w:line="276" w:lineRule="auto"/>
        <w:ind w:left="851"/>
        <w:jc w:val="both"/>
        <w:rPr>
          <w:rFonts w:ascii="Arial Narrow" w:eastAsia="Arial Narrow" w:hAnsi="Arial Narrow" w:cs="Arial Narrow"/>
          <w:color w:val="000000"/>
        </w:rPr>
      </w:pPr>
    </w:p>
    <w:p w14:paraId="21A5F7DC" w14:textId="77777777" w:rsidR="009E2968" w:rsidRDefault="00000000">
      <w:pPr>
        <w:pBdr>
          <w:top w:val="nil"/>
          <w:left w:val="nil"/>
          <w:bottom w:val="nil"/>
          <w:right w:val="nil"/>
          <w:between w:val="nil"/>
        </w:pBdr>
        <w:tabs>
          <w:tab w:val="left" w:pos="2127"/>
        </w:tabs>
        <w:spacing w:line="276" w:lineRule="auto"/>
        <w:ind w:left="851" w:right="361"/>
        <w:jc w:val="both"/>
        <w:rPr>
          <w:rFonts w:ascii="Arial Narrow" w:eastAsia="Arial Narrow" w:hAnsi="Arial Narrow" w:cs="Arial Narrow"/>
          <w:color w:val="000000"/>
        </w:rPr>
        <w:sectPr w:rsidR="009E2968">
          <w:pgSz w:w="12240" w:h="15840"/>
          <w:pgMar w:top="1418" w:right="1134" w:bottom="1418" w:left="1418" w:header="571" w:footer="1677" w:gutter="0"/>
          <w:cols w:space="720"/>
        </w:sectPr>
      </w:pPr>
      <w:r>
        <w:rPr>
          <w:rFonts w:ascii="Arial Narrow" w:eastAsia="Arial Narrow" w:hAnsi="Arial Narrow" w:cs="Arial Narrow"/>
          <w:color w:val="000000"/>
        </w:rPr>
        <w:t>Nuestra Institución Educativa es una de las beneficiadas con el programa por lo que en parte se satisfacen un poco las necesidades de nuestra comunidad educativa.</w:t>
      </w:r>
    </w:p>
    <w:p w14:paraId="77227694" w14:textId="77777777" w:rsidR="009E2968" w:rsidRDefault="00000000">
      <w:pPr>
        <w:pBdr>
          <w:top w:val="nil"/>
          <w:left w:val="nil"/>
          <w:bottom w:val="nil"/>
          <w:right w:val="nil"/>
          <w:between w:val="nil"/>
        </w:pBdr>
        <w:tabs>
          <w:tab w:val="left" w:pos="2127"/>
        </w:tabs>
        <w:spacing w:before="1" w:line="276" w:lineRule="auto"/>
        <w:ind w:left="851" w:right="358"/>
        <w:jc w:val="both"/>
        <w:rPr>
          <w:rFonts w:ascii="Arial Narrow" w:eastAsia="Arial Narrow" w:hAnsi="Arial Narrow" w:cs="Arial Narrow"/>
          <w:color w:val="000000"/>
        </w:rPr>
      </w:pPr>
      <w:r>
        <w:rPr>
          <w:rFonts w:ascii="Arial Narrow" w:eastAsia="Arial Narrow" w:hAnsi="Arial Narrow" w:cs="Arial Narrow"/>
          <w:color w:val="000000"/>
        </w:rPr>
        <w:lastRenderedPageBreak/>
        <w:t>Al momento del inicio del programa dentro de la institución se realizó un pesaje y tallaje de los estudiantes beneficiados, con el fin de realizar un seguimiento a la evolución de cada uno de ellos. En la primera semana de noviembre de 2009, se llevó a cabo esta tarea nuevamente con resultados satisfactorios, gracias a que estas medidas han aumentado en el promedio general de acuerdo a lo requerido.</w:t>
      </w:r>
    </w:p>
    <w:p w14:paraId="002C0CCC" w14:textId="77777777" w:rsidR="009E2968" w:rsidRDefault="009E2968">
      <w:pPr>
        <w:pBdr>
          <w:top w:val="nil"/>
          <w:left w:val="nil"/>
          <w:bottom w:val="nil"/>
          <w:right w:val="nil"/>
          <w:between w:val="nil"/>
        </w:pBdr>
        <w:tabs>
          <w:tab w:val="left" w:pos="2127"/>
        </w:tabs>
        <w:spacing w:before="4" w:line="276" w:lineRule="auto"/>
        <w:ind w:left="851"/>
        <w:jc w:val="both"/>
        <w:rPr>
          <w:rFonts w:ascii="Arial Narrow" w:eastAsia="Arial Narrow" w:hAnsi="Arial Narrow" w:cs="Arial Narrow"/>
          <w:color w:val="000000"/>
        </w:rPr>
      </w:pPr>
    </w:p>
    <w:p w14:paraId="34F3997E" w14:textId="77777777" w:rsidR="009E2968" w:rsidRDefault="00000000">
      <w:pPr>
        <w:pBdr>
          <w:top w:val="nil"/>
          <w:left w:val="nil"/>
          <w:bottom w:val="nil"/>
          <w:right w:val="nil"/>
          <w:between w:val="nil"/>
        </w:pBdr>
        <w:tabs>
          <w:tab w:val="left" w:pos="2127"/>
        </w:tabs>
        <w:spacing w:line="276" w:lineRule="auto"/>
        <w:ind w:left="851" w:right="367"/>
        <w:jc w:val="both"/>
        <w:rPr>
          <w:rFonts w:ascii="Arial Narrow" w:eastAsia="Arial Narrow" w:hAnsi="Arial Narrow" w:cs="Arial Narrow"/>
          <w:color w:val="000000"/>
        </w:rPr>
      </w:pPr>
      <w:r>
        <w:rPr>
          <w:rFonts w:ascii="Arial Narrow" w:eastAsia="Arial Narrow" w:hAnsi="Arial Narrow" w:cs="Arial Narrow"/>
          <w:color w:val="000000"/>
        </w:rPr>
        <w:t>Este proceso ha permitido mejorar los niveles de nutrición de los estudiantes, lo cual ha conllevado a unos mejores resultados del orden académico dentro y fuera de la Institución Educativa y económicos para los padres de familia.</w:t>
      </w:r>
    </w:p>
    <w:p w14:paraId="00545723" w14:textId="77777777" w:rsidR="009E2968" w:rsidRDefault="009E2968">
      <w:pPr>
        <w:pBdr>
          <w:top w:val="nil"/>
          <w:left w:val="nil"/>
          <w:bottom w:val="nil"/>
          <w:right w:val="nil"/>
          <w:between w:val="nil"/>
        </w:pBdr>
        <w:tabs>
          <w:tab w:val="left" w:pos="2127"/>
        </w:tabs>
        <w:spacing w:before="3" w:line="276" w:lineRule="auto"/>
        <w:ind w:left="851"/>
        <w:jc w:val="both"/>
        <w:rPr>
          <w:rFonts w:ascii="Arial Narrow" w:eastAsia="Arial Narrow" w:hAnsi="Arial Narrow" w:cs="Arial Narrow"/>
          <w:color w:val="000000"/>
        </w:rPr>
      </w:pPr>
    </w:p>
    <w:p w14:paraId="3E9F8BD8" w14:textId="77777777" w:rsidR="009E2968" w:rsidRDefault="00000000">
      <w:pPr>
        <w:pBdr>
          <w:top w:val="nil"/>
          <w:left w:val="nil"/>
          <w:bottom w:val="nil"/>
          <w:right w:val="nil"/>
          <w:between w:val="nil"/>
        </w:pBdr>
        <w:tabs>
          <w:tab w:val="left" w:pos="2127"/>
        </w:tabs>
        <w:spacing w:before="1" w:line="276" w:lineRule="auto"/>
        <w:ind w:left="851" w:right="364"/>
        <w:jc w:val="both"/>
        <w:rPr>
          <w:rFonts w:ascii="Arial Narrow" w:eastAsia="Arial Narrow" w:hAnsi="Arial Narrow" w:cs="Arial Narrow"/>
          <w:color w:val="000000"/>
        </w:rPr>
      </w:pPr>
      <w:r>
        <w:rPr>
          <w:rFonts w:ascii="Arial Narrow" w:eastAsia="Arial Narrow" w:hAnsi="Arial Narrow" w:cs="Arial Narrow"/>
          <w:color w:val="000000"/>
        </w:rPr>
        <w:t>En este momento la población estudiantil beneficiada en la Sede Nacional es de 212 cupos lo cual cubre en su totalidad preescolar y primaria y en la Sede Uribe también está beneficiada toda la población estudiantil.</w:t>
      </w:r>
    </w:p>
    <w:p w14:paraId="09C4A4CE"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57F331B3" w14:textId="77777777" w:rsidR="009E2968" w:rsidRDefault="00000000">
      <w:pPr>
        <w:pStyle w:val="Ttulo2"/>
        <w:numPr>
          <w:ilvl w:val="0"/>
          <w:numId w:val="2"/>
        </w:numPr>
        <w:tabs>
          <w:tab w:val="left" w:pos="2127"/>
        </w:tabs>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PROYECTO PEQUEÑOS CIENTÌFICOS</w:t>
      </w:r>
    </w:p>
    <w:p w14:paraId="27C68914" w14:textId="77777777" w:rsidR="009E2968" w:rsidRDefault="009E2968">
      <w:pPr>
        <w:pBdr>
          <w:top w:val="nil"/>
          <w:left w:val="nil"/>
          <w:bottom w:val="nil"/>
          <w:right w:val="nil"/>
          <w:between w:val="nil"/>
        </w:pBdr>
        <w:tabs>
          <w:tab w:val="left" w:pos="2127"/>
        </w:tabs>
        <w:spacing w:before="144" w:line="276" w:lineRule="auto"/>
        <w:ind w:left="851"/>
        <w:jc w:val="both"/>
        <w:rPr>
          <w:rFonts w:ascii="Arial Narrow" w:eastAsia="Arial Narrow" w:hAnsi="Arial Narrow" w:cs="Arial Narrow"/>
          <w:b/>
          <w:bCs/>
          <w:color w:val="000000"/>
        </w:rPr>
      </w:pPr>
    </w:p>
    <w:p w14:paraId="06859112" w14:textId="77777777" w:rsidR="009E2968" w:rsidRDefault="00000000">
      <w:pPr>
        <w:pBdr>
          <w:top w:val="nil"/>
          <w:left w:val="nil"/>
          <w:bottom w:val="nil"/>
          <w:right w:val="nil"/>
          <w:between w:val="nil"/>
        </w:pBdr>
        <w:tabs>
          <w:tab w:val="left" w:pos="2127"/>
        </w:tabs>
        <w:spacing w:line="276" w:lineRule="auto"/>
        <w:ind w:left="851" w:right="354"/>
        <w:jc w:val="both"/>
        <w:rPr>
          <w:rFonts w:ascii="Arial Narrow" w:eastAsia="Arial Narrow" w:hAnsi="Arial Narrow" w:cs="Arial Narrow"/>
          <w:color w:val="000000"/>
        </w:rPr>
      </w:pPr>
      <w:r>
        <w:rPr>
          <w:rFonts w:ascii="Arial Narrow" w:eastAsia="Arial Narrow" w:hAnsi="Arial Narrow" w:cs="Arial Narrow"/>
          <w:color w:val="000000"/>
        </w:rPr>
        <w:t>La institución se vincula al programa pequeños científicos, promovido por la Universidad de Ibagué, en asocio con la Universidad de los Andes. El proyecto busca fomentar el espíritu indagador en los estudiantes, hacia la ciencia, hacia la investigación científica y el pensamiento tecnológico.</w:t>
      </w:r>
    </w:p>
    <w:p w14:paraId="4D1B19FC" w14:textId="77777777" w:rsidR="009E2968" w:rsidRDefault="009E2968">
      <w:pPr>
        <w:pBdr>
          <w:top w:val="nil"/>
          <w:left w:val="nil"/>
          <w:bottom w:val="nil"/>
          <w:right w:val="nil"/>
          <w:between w:val="nil"/>
        </w:pBdr>
        <w:tabs>
          <w:tab w:val="left" w:pos="2127"/>
        </w:tabs>
        <w:spacing w:before="3" w:line="276" w:lineRule="auto"/>
        <w:ind w:left="851"/>
        <w:jc w:val="both"/>
        <w:rPr>
          <w:rFonts w:ascii="Arial Narrow" w:eastAsia="Arial Narrow" w:hAnsi="Arial Narrow" w:cs="Arial Narrow"/>
          <w:color w:val="000000"/>
        </w:rPr>
      </w:pPr>
    </w:p>
    <w:p w14:paraId="23C0A61A" w14:textId="77777777" w:rsidR="009E2968" w:rsidRDefault="00000000">
      <w:pPr>
        <w:pBdr>
          <w:top w:val="nil"/>
          <w:left w:val="nil"/>
          <w:bottom w:val="nil"/>
          <w:right w:val="nil"/>
          <w:between w:val="nil"/>
        </w:pBdr>
        <w:tabs>
          <w:tab w:val="left" w:pos="2127"/>
        </w:tabs>
        <w:spacing w:line="276" w:lineRule="auto"/>
        <w:ind w:left="851" w:right="357"/>
        <w:jc w:val="both"/>
        <w:rPr>
          <w:rFonts w:ascii="Arial Narrow" w:eastAsia="Arial Narrow" w:hAnsi="Arial Narrow" w:cs="Arial Narrow"/>
          <w:color w:val="000000"/>
        </w:rPr>
      </w:pPr>
      <w:r>
        <w:rPr>
          <w:rFonts w:ascii="Arial Narrow" w:eastAsia="Arial Narrow" w:hAnsi="Arial Narrow" w:cs="Arial Narrow"/>
          <w:color w:val="000000"/>
        </w:rPr>
        <w:t>La Institución educativa san Luis Gonzaga San Luis Gonzaga ha sido beneficiada con los programas impartidos por la Secretaría de Salud en el campo de la prevención y la formación. Los talleres van dirigidos a estudiantes, padres de familia y docentes.</w:t>
      </w:r>
    </w:p>
    <w:p w14:paraId="30B0E6D9" w14:textId="77777777" w:rsidR="009E2968" w:rsidRDefault="009E2968">
      <w:pPr>
        <w:pBdr>
          <w:top w:val="nil"/>
          <w:left w:val="nil"/>
          <w:bottom w:val="nil"/>
          <w:right w:val="nil"/>
          <w:between w:val="nil"/>
        </w:pBdr>
        <w:tabs>
          <w:tab w:val="left" w:pos="2127"/>
        </w:tabs>
        <w:spacing w:before="4" w:line="276" w:lineRule="auto"/>
        <w:ind w:left="851"/>
        <w:jc w:val="both"/>
        <w:rPr>
          <w:rFonts w:ascii="Arial Narrow" w:eastAsia="Arial Narrow" w:hAnsi="Arial Narrow" w:cs="Arial Narrow"/>
          <w:color w:val="000000"/>
        </w:rPr>
      </w:pPr>
    </w:p>
    <w:p w14:paraId="0D94DD8A" w14:textId="77777777" w:rsidR="009E2968" w:rsidRDefault="00000000">
      <w:pPr>
        <w:pBdr>
          <w:top w:val="nil"/>
          <w:left w:val="nil"/>
          <w:bottom w:val="nil"/>
          <w:right w:val="nil"/>
          <w:between w:val="nil"/>
        </w:pBdr>
        <w:tabs>
          <w:tab w:val="left" w:pos="2127"/>
        </w:tabs>
        <w:spacing w:line="276" w:lineRule="auto"/>
        <w:ind w:left="851" w:right="355"/>
        <w:jc w:val="both"/>
        <w:rPr>
          <w:rFonts w:ascii="Arial Narrow" w:eastAsia="Arial Narrow" w:hAnsi="Arial Narrow" w:cs="Arial Narrow"/>
          <w:color w:val="000000"/>
        </w:rPr>
      </w:pPr>
      <w:r>
        <w:rPr>
          <w:rFonts w:ascii="Arial Narrow" w:eastAsia="Arial Narrow" w:hAnsi="Arial Narrow" w:cs="Arial Narrow"/>
          <w:color w:val="000000"/>
        </w:rPr>
        <w:t>La promoción de la salud tiene como fin fomentar y apoyar estilos de vida saludable, así como las relaciones armónicas del individuo y de la colectividad.</w:t>
      </w:r>
    </w:p>
    <w:p w14:paraId="2303AE48" w14:textId="77777777" w:rsidR="009E2968" w:rsidRDefault="009E2968">
      <w:pPr>
        <w:pStyle w:val="Ttulo2"/>
        <w:tabs>
          <w:tab w:val="left" w:pos="2127"/>
        </w:tabs>
        <w:spacing w:line="276" w:lineRule="auto"/>
        <w:ind w:left="851" w:right="4"/>
        <w:jc w:val="center"/>
        <w:rPr>
          <w:rFonts w:ascii="Arial Narrow" w:eastAsia="Arial Narrow" w:hAnsi="Arial Narrow" w:cs="Arial Narrow"/>
          <w:sz w:val="22"/>
          <w:szCs w:val="22"/>
        </w:rPr>
      </w:pPr>
    </w:p>
    <w:p w14:paraId="5F41CE01" w14:textId="77777777" w:rsidR="009E2968" w:rsidRDefault="00000000">
      <w:pPr>
        <w:pStyle w:val="Ttulo2"/>
        <w:tabs>
          <w:tab w:val="left" w:pos="2127"/>
        </w:tabs>
        <w:spacing w:line="276" w:lineRule="auto"/>
        <w:ind w:left="851" w:right="4"/>
        <w:jc w:val="center"/>
        <w:rPr>
          <w:rFonts w:ascii="Arial Narrow" w:eastAsia="Arial Narrow" w:hAnsi="Arial Narrow" w:cs="Arial Narrow"/>
          <w:sz w:val="22"/>
          <w:szCs w:val="22"/>
        </w:rPr>
      </w:pPr>
      <w:r>
        <w:rPr>
          <w:rFonts w:ascii="Arial Narrow" w:eastAsia="Arial Narrow" w:hAnsi="Arial Narrow" w:cs="Arial Narrow"/>
          <w:sz w:val="22"/>
          <w:szCs w:val="22"/>
        </w:rPr>
        <w:t>AUTOEVALUACION</w:t>
      </w:r>
    </w:p>
    <w:p w14:paraId="7A88F1FF"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b/>
          <w:bCs/>
          <w:color w:val="000000"/>
        </w:rPr>
      </w:pPr>
    </w:p>
    <w:p w14:paraId="72B8CA94" w14:textId="77777777" w:rsidR="009E2968" w:rsidRDefault="00000000">
      <w:pPr>
        <w:numPr>
          <w:ilvl w:val="0"/>
          <w:numId w:val="2"/>
        </w:numPr>
        <w:pBdr>
          <w:top w:val="nil"/>
          <w:left w:val="nil"/>
          <w:bottom w:val="nil"/>
          <w:right w:val="nil"/>
          <w:between w:val="nil"/>
        </w:pBdr>
        <w:tabs>
          <w:tab w:val="left" w:pos="2127"/>
        </w:tabs>
        <w:spacing w:line="276" w:lineRule="auto"/>
        <w:jc w:val="both"/>
        <w:rPr>
          <w:rFonts w:ascii="Arial Narrow" w:eastAsia="Arial Narrow" w:hAnsi="Arial Narrow" w:cs="Arial Narrow"/>
          <w:b/>
          <w:bCs/>
          <w:color w:val="000000"/>
        </w:rPr>
      </w:pPr>
      <w:r>
        <w:rPr>
          <w:rFonts w:ascii="Arial Narrow" w:eastAsia="Arial Narrow" w:hAnsi="Arial Narrow" w:cs="Arial Narrow"/>
          <w:b/>
          <w:bCs/>
          <w:color w:val="000000"/>
        </w:rPr>
        <w:t>JUSTIFICACIÓN</w:t>
      </w:r>
    </w:p>
    <w:p w14:paraId="36409537" w14:textId="77777777" w:rsidR="009E2968" w:rsidRDefault="009E2968">
      <w:pPr>
        <w:pBdr>
          <w:top w:val="nil"/>
          <w:left w:val="nil"/>
          <w:bottom w:val="nil"/>
          <w:right w:val="nil"/>
          <w:between w:val="nil"/>
        </w:pBdr>
        <w:tabs>
          <w:tab w:val="left" w:pos="2127"/>
        </w:tabs>
        <w:spacing w:before="144" w:line="276" w:lineRule="auto"/>
        <w:ind w:left="851"/>
        <w:jc w:val="both"/>
        <w:rPr>
          <w:rFonts w:ascii="Arial Narrow" w:eastAsia="Arial Narrow" w:hAnsi="Arial Narrow" w:cs="Arial Narrow"/>
          <w:b/>
          <w:bCs/>
          <w:color w:val="000000"/>
        </w:rPr>
      </w:pPr>
    </w:p>
    <w:p w14:paraId="66A925C9" w14:textId="77777777" w:rsidR="009E2968" w:rsidRDefault="00000000">
      <w:pPr>
        <w:pBdr>
          <w:top w:val="nil"/>
          <w:left w:val="nil"/>
          <w:bottom w:val="nil"/>
          <w:right w:val="nil"/>
          <w:between w:val="nil"/>
        </w:pBdr>
        <w:tabs>
          <w:tab w:val="left" w:pos="2127"/>
        </w:tabs>
        <w:spacing w:line="276" w:lineRule="auto"/>
        <w:ind w:left="851" w:right="359"/>
        <w:jc w:val="both"/>
        <w:rPr>
          <w:rFonts w:ascii="Arial Narrow" w:eastAsia="Arial Narrow" w:hAnsi="Arial Narrow" w:cs="Arial Narrow"/>
          <w:color w:val="000000"/>
        </w:rPr>
      </w:pPr>
      <w:r>
        <w:rPr>
          <w:rFonts w:ascii="Arial Narrow" w:eastAsia="Arial Narrow" w:hAnsi="Arial Narrow" w:cs="Arial Narrow"/>
          <w:color w:val="000000"/>
        </w:rPr>
        <w:t>La autoevaluación es hoy es quizá uno de los temas con mayor protagonismo del ámbito educativo, y no porque se trate de un tema nuevo, sino porque administradores, educadores, padres, estudiantes y toda la sociedad en su conjunto, son más conscientes que nunca de la importancia y las repercusiones del hecho de autoevaluarse. Existe quizás una mayor consciencia de la necesidad de alcanzar determinadas cuotas de calidad educativa, de aprovechar adecuadamente los recursos, el tiempo y los esfuerzos y, por otra parte, el nivel de competencia entre los individuos y las instituciones también es mayor, es por eso, que surge la inquietud de analizar cómo se da este proceso en las instituciones educativas.</w:t>
      </w:r>
    </w:p>
    <w:p w14:paraId="021B82D0" w14:textId="77777777" w:rsidR="009E2968" w:rsidRDefault="00000000">
      <w:pPr>
        <w:pBdr>
          <w:top w:val="nil"/>
          <w:left w:val="nil"/>
          <w:bottom w:val="nil"/>
          <w:right w:val="nil"/>
          <w:between w:val="nil"/>
        </w:pBdr>
        <w:tabs>
          <w:tab w:val="left" w:pos="2127"/>
        </w:tabs>
        <w:spacing w:before="251" w:line="276" w:lineRule="auto"/>
        <w:ind w:left="851" w:right="355"/>
        <w:jc w:val="both"/>
        <w:rPr>
          <w:rFonts w:ascii="Arial Narrow" w:eastAsia="Arial Narrow" w:hAnsi="Arial Narrow" w:cs="Arial Narrow"/>
          <w:color w:val="000000"/>
        </w:rPr>
      </w:pPr>
      <w:r>
        <w:rPr>
          <w:rFonts w:ascii="Arial Narrow" w:eastAsia="Arial Narrow" w:hAnsi="Arial Narrow" w:cs="Arial Narrow"/>
          <w:color w:val="000000"/>
        </w:rPr>
        <w:t xml:space="preserve">Por lo anterior la institución educativa san Luis Gonzaga justifica su existencia como la estrategia institucional que busca a través de mecanismos rigurosos y confiables, obtener resultados evaluativos </w:t>
      </w:r>
      <w:r>
        <w:rPr>
          <w:rFonts w:ascii="Arial Narrow" w:eastAsia="Arial Narrow" w:hAnsi="Arial Narrow" w:cs="Arial Narrow"/>
          <w:color w:val="000000"/>
        </w:rPr>
        <w:lastRenderedPageBreak/>
        <w:t>relevantes que sean aprovechados eficaz y eficientemente en la gestión institucional; que fomente el uso de instrumentos y metodologías validados, y certeros, así como el desarrollo de indicadores sistematizados y confiables; que posea el componente esencial de ser participativo, democrático y la especificidad de su carácter de continuidad y permanencia de los trabajos, en un contexto flexible basado en metaevaluaciones; que promueva la evaluación de los diferentes elementos, funciones y actores institucionales de forma holística, correlacionada; y, que estimule la comunicación, y capacidad retroalimentadora de sus resultados. Lo anterior con el fin de lograr efectivizar la relación entre evaluación y políticas eficaces de mejora de la calidad y así, aportar los elementos orientadores del desarrollo institucional.</w:t>
      </w:r>
    </w:p>
    <w:p w14:paraId="74762386"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733DD433"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26029780" w14:textId="77777777" w:rsidR="009E2968" w:rsidRDefault="00000000">
      <w:pPr>
        <w:pStyle w:val="Ttulo2"/>
        <w:tabs>
          <w:tab w:val="left" w:pos="2127"/>
        </w:tabs>
        <w:spacing w:before="1" w:line="276" w:lineRule="auto"/>
        <w:ind w:left="851"/>
        <w:jc w:val="both"/>
        <w:rPr>
          <w:rFonts w:ascii="Arial Narrow" w:eastAsia="Arial Narrow" w:hAnsi="Arial Narrow" w:cs="Arial Narrow"/>
          <w:sz w:val="22"/>
          <w:szCs w:val="22"/>
        </w:rPr>
      </w:pPr>
      <w:r>
        <w:rPr>
          <w:rFonts w:ascii="Arial Narrow" w:eastAsia="Arial Narrow" w:hAnsi="Arial Narrow" w:cs="Arial Narrow"/>
          <w:sz w:val="22"/>
          <w:szCs w:val="22"/>
        </w:rPr>
        <w:t>OBJETIVO DE LA AUTOEVALUACIÓN</w:t>
      </w:r>
    </w:p>
    <w:p w14:paraId="4C7ABD6D" w14:textId="77777777" w:rsidR="009E2968" w:rsidRDefault="009E2968">
      <w:pPr>
        <w:pBdr>
          <w:top w:val="nil"/>
          <w:left w:val="nil"/>
          <w:bottom w:val="nil"/>
          <w:right w:val="nil"/>
          <w:between w:val="nil"/>
        </w:pBdr>
        <w:tabs>
          <w:tab w:val="left" w:pos="2127"/>
        </w:tabs>
        <w:spacing w:before="141" w:line="276" w:lineRule="auto"/>
        <w:ind w:left="851"/>
        <w:jc w:val="both"/>
        <w:rPr>
          <w:rFonts w:ascii="Arial Narrow" w:eastAsia="Arial Narrow" w:hAnsi="Arial Narrow" w:cs="Arial Narrow"/>
          <w:b/>
          <w:bCs/>
          <w:color w:val="000000"/>
        </w:rPr>
      </w:pPr>
    </w:p>
    <w:p w14:paraId="1BC1D3B8" w14:textId="77777777" w:rsidR="009E2968" w:rsidRDefault="00000000">
      <w:pPr>
        <w:pBdr>
          <w:top w:val="nil"/>
          <w:left w:val="nil"/>
          <w:bottom w:val="nil"/>
          <w:right w:val="nil"/>
          <w:between w:val="nil"/>
        </w:pBdr>
        <w:tabs>
          <w:tab w:val="left" w:pos="2127"/>
        </w:tabs>
        <w:spacing w:line="276" w:lineRule="auto"/>
        <w:ind w:left="851" w:right="366"/>
        <w:jc w:val="both"/>
        <w:rPr>
          <w:rFonts w:ascii="Arial Narrow" w:eastAsia="Arial Narrow" w:hAnsi="Arial Narrow" w:cs="Arial Narrow"/>
          <w:color w:val="000000"/>
        </w:rPr>
      </w:pPr>
      <w:r>
        <w:rPr>
          <w:rFonts w:ascii="Arial Narrow" w:eastAsia="Arial Narrow" w:hAnsi="Arial Narrow" w:cs="Arial Narrow"/>
          <w:b/>
          <w:bCs/>
          <w:color w:val="000000"/>
        </w:rPr>
        <w:t xml:space="preserve">Identificar </w:t>
      </w:r>
      <w:r>
        <w:rPr>
          <w:rFonts w:ascii="Arial Narrow" w:eastAsia="Arial Narrow" w:hAnsi="Arial Narrow" w:cs="Arial Narrow"/>
          <w:color w:val="000000"/>
        </w:rPr>
        <w:t>sus fortalezas y oportunidades, con las que podrá definir y poner en marcha un plan de mejoramiento en la siguiente etapa:</w:t>
      </w:r>
    </w:p>
    <w:p w14:paraId="75E3FA81" w14:textId="77777777" w:rsidR="009E2968" w:rsidRDefault="009E2968">
      <w:pPr>
        <w:pBdr>
          <w:top w:val="nil"/>
          <w:left w:val="nil"/>
          <w:bottom w:val="nil"/>
          <w:right w:val="nil"/>
          <w:between w:val="nil"/>
        </w:pBdr>
        <w:tabs>
          <w:tab w:val="left" w:pos="2127"/>
        </w:tabs>
        <w:spacing w:line="276" w:lineRule="auto"/>
        <w:ind w:left="851" w:right="366"/>
        <w:jc w:val="both"/>
        <w:rPr>
          <w:rFonts w:ascii="Arial Narrow" w:eastAsia="Arial Narrow" w:hAnsi="Arial Narrow" w:cs="Arial Narrow"/>
          <w:b/>
          <w:bCs/>
          <w:color w:val="000000"/>
        </w:rPr>
      </w:pPr>
    </w:p>
    <w:p w14:paraId="460E1DB3" w14:textId="77777777" w:rsidR="009E2968" w:rsidRDefault="00000000">
      <w:pPr>
        <w:pBdr>
          <w:top w:val="nil"/>
          <w:left w:val="nil"/>
          <w:bottom w:val="nil"/>
          <w:right w:val="nil"/>
          <w:between w:val="nil"/>
        </w:pBdr>
        <w:tabs>
          <w:tab w:val="left" w:pos="2127"/>
        </w:tabs>
        <w:spacing w:line="276" w:lineRule="auto"/>
        <w:ind w:left="851" w:right="366"/>
        <w:jc w:val="both"/>
        <w:rPr>
          <w:rFonts w:ascii="Arial Narrow" w:eastAsia="Arial Narrow" w:hAnsi="Arial Narrow" w:cs="Arial Narrow"/>
          <w:color w:val="000000"/>
        </w:rPr>
      </w:pPr>
      <w:r>
        <w:rPr>
          <w:rFonts w:ascii="Arial Narrow" w:eastAsia="Arial Narrow" w:hAnsi="Arial Narrow" w:cs="Arial Narrow"/>
          <w:b/>
          <w:bCs/>
          <w:color w:val="000000"/>
        </w:rPr>
        <w:t>MARCO INSTITUCIONAL NORMATIVO</w:t>
      </w:r>
    </w:p>
    <w:p w14:paraId="2696392A" w14:textId="77777777" w:rsidR="009E2968" w:rsidRDefault="009E2968">
      <w:pPr>
        <w:pBdr>
          <w:top w:val="nil"/>
          <w:left w:val="nil"/>
          <w:bottom w:val="nil"/>
          <w:right w:val="nil"/>
          <w:between w:val="nil"/>
        </w:pBdr>
        <w:spacing w:before="5" w:line="276" w:lineRule="auto"/>
        <w:ind w:left="851"/>
        <w:jc w:val="both"/>
        <w:rPr>
          <w:rFonts w:ascii="Arial Narrow" w:eastAsia="Arial Narrow" w:hAnsi="Arial Narrow" w:cs="Arial Narrow"/>
          <w:color w:val="000000"/>
        </w:rPr>
      </w:pPr>
    </w:p>
    <w:p w14:paraId="6C1BD1A1" w14:textId="77777777" w:rsidR="009E2968" w:rsidRDefault="00000000">
      <w:pPr>
        <w:pBdr>
          <w:top w:val="nil"/>
          <w:left w:val="nil"/>
          <w:bottom w:val="nil"/>
          <w:right w:val="nil"/>
          <w:between w:val="nil"/>
        </w:pBdr>
        <w:tabs>
          <w:tab w:val="left" w:pos="2127"/>
        </w:tabs>
        <w:spacing w:line="276" w:lineRule="auto"/>
        <w:ind w:left="851" w:right="355"/>
        <w:jc w:val="both"/>
        <w:rPr>
          <w:rFonts w:ascii="Arial Narrow" w:eastAsia="Arial Narrow" w:hAnsi="Arial Narrow" w:cs="Arial Narrow"/>
          <w:color w:val="000000"/>
        </w:rPr>
      </w:pPr>
      <w:r>
        <w:rPr>
          <w:rFonts w:ascii="Arial Narrow" w:eastAsia="Arial Narrow" w:hAnsi="Arial Narrow" w:cs="Arial Narrow"/>
          <w:color w:val="1A171B"/>
        </w:rPr>
        <w:t>En concordancia con el artículo 6º de la LEY GENERAL DE EDUCACIÓN y el artículo 18 del DECRETO 1860 DE 1994, la comunidad educativa está conformada por las personas que tiene responsabilidades directivas en la organización del desarrollo y la evaluación del proyecto educativo institucional.</w:t>
      </w:r>
    </w:p>
    <w:p w14:paraId="0245F15F" w14:textId="77777777" w:rsidR="009E2968" w:rsidRDefault="009E2968">
      <w:pPr>
        <w:pBdr>
          <w:top w:val="nil"/>
          <w:left w:val="nil"/>
          <w:bottom w:val="nil"/>
          <w:right w:val="nil"/>
          <w:between w:val="nil"/>
        </w:pBdr>
        <w:tabs>
          <w:tab w:val="left" w:pos="2127"/>
        </w:tabs>
        <w:spacing w:before="2" w:line="276" w:lineRule="auto"/>
        <w:ind w:left="851"/>
        <w:jc w:val="both"/>
        <w:rPr>
          <w:rFonts w:ascii="Arial Narrow" w:eastAsia="Arial Narrow" w:hAnsi="Arial Narrow" w:cs="Arial Narrow"/>
          <w:color w:val="000000"/>
        </w:rPr>
      </w:pPr>
    </w:p>
    <w:p w14:paraId="504981EF" w14:textId="77777777" w:rsidR="009E2968" w:rsidRDefault="00000000">
      <w:pPr>
        <w:pBdr>
          <w:top w:val="nil"/>
          <w:left w:val="nil"/>
          <w:bottom w:val="nil"/>
          <w:right w:val="nil"/>
          <w:between w:val="nil"/>
        </w:pBdr>
        <w:tabs>
          <w:tab w:val="left" w:pos="2127"/>
        </w:tabs>
        <w:spacing w:line="276" w:lineRule="auto"/>
        <w:ind w:left="851" w:right="353"/>
        <w:jc w:val="both"/>
        <w:rPr>
          <w:rFonts w:ascii="Arial Narrow" w:eastAsia="Arial Narrow" w:hAnsi="Arial Narrow" w:cs="Arial Narrow"/>
          <w:color w:val="000000"/>
        </w:rPr>
      </w:pPr>
      <w:r>
        <w:rPr>
          <w:rFonts w:ascii="Arial Narrow" w:eastAsia="Arial Narrow" w:hAnsi="Arial Narrow" w:cs="Arial Narrow"/>
          <w:color w:val="000000"/>
        </w:rPr>
        <w:t>La autoevaluación tiene como referente los lineamientos señalados en la guía 34 del MEN del 2009</w:t>
      </w:r>
    </w:p>
    <w:p w14:paraId="2F0A7F0D" w14:textId="77777777" w:rsidR="009E2968" w:rsidRDefault="009E2968">
      <w:pPr>
        <w:pBdr>
          <w:top w:val="nil"/>
          <w:left w:val="nil"/>
          <w:bottom w:val="nil"/>
          <w:right w:val="nil"/>
          <w:between w:val="nil"/>
        </w:pBdr>
        <w:tabs>
          <w:tab w:val="left" w:pos="2127"/>
        </w:tabs>
        <w:spacing w:before="3" w:line="276" w:lineRule="auto"/>
        <w:ind w:left="851"/>
        <w:jc w:val="both"/>
        <w:rPr>
          <w:rFonts w:ascii="Arial Narrow" w:eastAsia="Arial Narrow" w:hAnsi="Arial Narrow" w:cs="Arial Narrow"/>
          <w:color w:val="000000"/>
        </w:rPr>
      </w:pPr>
    </w:p>
    <w:p w14:paraId="40B8DC4E" w14:textId="77777777" w:rsidR="009E2968" w:rsidRDefault="00000000">
      <w:pPr>
        <w:pStyle w:val="Ttulo2"/>
        <w:tabs>
          <w:tab w:val="left" w:pos="2127"/>
        </w:tabs>
        <w:spacing w:line="276" w:lineRule="auto"/>
        <w:ind w:left="851"/>
        <w:jc w:val="both"/>
        <w:rPr>
          <w:rFonts w:ascii="Arial Narrow" w:eastAsia="Arial Narrow" w:hAnsi="Arial Narrow" w:cs="Arial Narrow"/>
          <w:sz w:val="22"/>
          <w:szCs w:val="22"/>
        </w:rPr>
      </w:pPr>
      <w:r>
        <w:rPr>
          <w:rFonts w:ascii="Arial Narrow" w:eastAsia="Arial Narrow" w:hAnsi="Arial Narrow" w:cs="Arial Narrow"/>
          <w:sz w:val="22"/>
          <w:szCs w:val="22"/>
        </w:rPr>
        <w:t>MARCO TEÓRICO</w:t>
      </w:r>
    </w:p>
    <w:p w14:paraId="0EE87A39" w14:textId="77777777" w:rsidR="009E2968" w:rsidRDefault="009E2968">
      <w:pPr>
        <w:pBdr>
          <w:top w:val="nil"/>
          <w:left w:val="nil"/>
          <w:bottom w:val="nil"/>
          <w:right w:val="nil"/>
          <w:between w:val="nil"/>
        </w:pBdr>
        <w:tabs>
          <w:tab w:val="left" w:pos="2127"/>
        </w:tabs>
        <w:spacing w:before="141" w:line="276" w:lineRule="auto"/>
        <w:ind w:left="851"/>
        <w:jc w:val="both"/>
        <w:rPr>
          <w:rFonts w:ascii="Arial Narrow" w:eastAsia="Arial Narrow" w:hAnsi="Arial Narrow" w:cs="Arial Narrow"/>
          <w:b/>
          <w:bCs/>
          <w:color w:val="000000"/>
        </w:rPr>
      </w:pPr>
    </w:p>
    <w:p w14:paraId="07A5A70A" w14:textId="77777777" w:rsidR="009E2968" w:rsidRDefault="00000000">
      <w:pPr>
        <w:tabs>
          <w:tab w:val="left" w:pos="2127"/>
        </w:tabs>
        <w:spacing w:line="276" w:lineRule="auto"/>
        <w:ind w:left="851" w:right="358"/>
        <w:jc w:val="both"/>
        <w:rPr>
          <w:rFonts w:ascii="Arial Narrow" w:eastAsia="Arial Narrow" w:hAnsi="Arial Narrow" w:cs="Arial Narrow"/>
        </w:rPr>
      </w:pPr>
      <w:r>
        <w:rPr>
          <w:rFonts w:ascii="Arial Narrow" w:eastAsia="Arial Narrow" w:hAnsi="Arial Narrow" w:cs="Arial Narrow"/>
        </w:rPr>
        <w:t>Según Juan Manuel Álvarez Méndez en el artículo LA EVALUACIÓN EDUCATIVA EN UNA PERSPECTIVA CRITICA: DILEMAS PRÁCTICOS dice: “</w:t>
      </w:r>
      <w:r>
        <w:rPr>
          <w:rFonts w:ascii="Arial Narrow" w:eastAsia="Arial Narrow" w:hAnsi="Arial Narrow" w:cs="Arial Narrow"/>
          <w:i/>
          <w:iCs/>
        </w:rPr>
        <w:t>Todo lo que vive en la escuela es objeto previsible de evaluación; la misma institución, el sistema de enseñanza y aprendizaje, los profesores, los estudiantes… todo vive bajo la sospecha de ser objeto de evaluación”</w:t>
      </w:r>
      <w:r>
        <w:rPr>
          <w:rFonts w:ascii="Arial Narrow" w:eastAsia="Arial Narrow" w:hAnsi="Arial Narrow" w:cs="Arial Narrow"/>
        </w:rPr>
        <w:t>.</w:t>
      </w:r>
    </w:p>
    <w:p w14:paraId="7905E54C" w14:textId="77777777" w:rsidR="009E2968" w:rsidRDefault="009E2968">
      <w:pPr>
        <w:pBdr>
          <w:top w:val="nil"/>
          <w:left w:val="nil"/>
          <w:bottom w:val="nil"/>
          <w:right w:val="nil"/>
          <w:between w:val="nil"/>
        </w:pBdr>
        <w:tabs>
          <w:tab w:val="left" w:pos="2127"/>
        </w:tabs>
        <w:spacing w:before="6" w:line="276" w:lineRule="auto"/>
        <w:ind w:left="851"/>
        <w:jc w:val="both"/>
        <w:rPr>
          <w:rFonts w:ascii="Arial Narrow" w:eastAsia="Arial Narrow" w:hAnsi="Arial Narrow" w:cs="Arial Narrow"/>
          <w:color w:val="000000"/>
        </w:rPr>
      </w:pPr>
    </w:p>
    <w:p w14:paraId="723A9D6D" w14:textId="77777777" w:rsidR="009E2968" w:rsidRDefault="00000000">
      <w:pPr>
        <w:pBdr>
          <w:top w:val="nil"/>
          <w:left w:val="nil"/>
          <w:bottom w:val="nil"/>
          <w:right w:val="nil"/>
          <w:between w:val="nil"/>
        </w:pBdr>
        <w:tabs>
          <w:tab w:val="left" w:pos="2127"/>
        </w:tabs>
        <w:spacing w:line="276" w:lineRule="auto"/>
        <w:ind w:left="851" w:right="355"/>
        <w:jc w:val="both"/>
        <w:rPr>
          <w:rFonts w:ascii="Arial Narrow" w:eastAsia="Arial Narrow" w:hAnsi="Arial Narrow" w:cs="Arial Narrow"/>
          <w:color w:val="000000"/>
        </w:rPr>
        <w:sectPr w:rsidR="009E2968">
          <w:pgSz w:w="12240" w:h="15840"/>
          <w:pgMar w:top="1418" w:right="1134" w:bottom="1418" w:left="1418" w:header="571" w:footer="1677" w:gutter="0"/>
          <w:cols w:space="720"/>
        </w:sectPr>
      </w:pPr>
      <w:r>
        <w:rPr>
          <w:rFonts w:ascii="Arial Narrow" w:eastAsia="Arial Narrow" w:hAnsi="Arial Narrow" w:cs="Arial Narrow"/>
          <w:color w:val="000000"/>
        </w:rPr>
        <w:t>Por lo tanto, la autoevaluación siendo parte fundamental de la evaluación tiene gran importancia en el funcionamiento de las instituciones educativas ya que le permite revisar todos los procesos de las diferentes áreas que estructuran la organización, con el fin de confrontar el deber ser de la Institución,</w:t>
      </w:r>
    </w:p>
    <w:p w14:paraId="4DB65283" w14:textId="77777777" w:rsidR="009E2968" w:rsidRDefault="009E2968">
      <w:pPr>
        <w:pBdr>
          <w:top w:val="nil"/>
          <w:left w:val="nil"/>
          <w:bottom w:val="nil"/>
          <w:right w:val="nil"/>
          <w:between w:val="nil"/>
        </w:pBdr>
        <w:tabs>
          <w:tab w:val="left" w:pos="2127"/>
        </w:tabs>
        <w:spacing w:before="235" w:line="276" w:lineRule="auto"/>
        <w:ind w:left="851"/>
        <w:jc w:val="both"/>
        <w:rPr>
          <w:rFonts w:ascii="Arial Narrow" w:eastAsia="Arial Narrow" w:hAnsi="Arial Narrow" w:cs="Arial Narrow"/>
          <w:color w:val="000000"/>
        </w:rPr>
      </w:pPr>
    </w:p>
    <w:p w14:paraId="6688456D" w14:textId="77777777" w:rsidR="009E2968" w:rsidRDefault="00000000">
      <w:pPr>
        <w:pBdr>
          <w:top w:val="nil"/>
          <w:left w:val="nil"/>
          <w:bottom w:val="nil"/>
          <w:right w:val="nil"/>
          <w:between w:val="nil"/>
        </w:pBdr>
        <w:tabs>
          <w:tab w:val="left" w:pos="2127"/>
        </w:tabs>
        <w:spacing w:before="1" w:line="276" w:lineRule="auto"/>
        <w:ind w:left="851" w:right="354"/>
        <w:jc w:val="both"/>
        <w:rPr>
          <w:rFonts w:ascii="Arial Narrow" w:eastAsia="Arial Narrow" w:hAnsi="Arial Narrow" w:cs="Arial Narrow"/>
          <w:color w:val="000000"/>
        </w:rPr>
      </w:pPr>
      <w:r>
        <w:rPr>
          <w:rFonts w:ascii="Arial Narrow" w:eastAsia="Arial Narrow" w:hAnsi="Arial Narrow" w:cs="Arial Narrow"/>
          <w:color w:val="000000"/>
        </w:rPr>
        <w:t>Expresado en su filosofía y objetivos, con su desempeño cotidiano y poder evidenciar aciertos, desaciertos y avances en su desarrollo y consecuente con ello, proponer correctivos mediante planes de mantenimiento y de mejoramiento; son un medio para promover, desde la propia comunidad educativa, el análisis conjunto, la reflexión y el debate sobre la dinámica de la institución.</w:t>
      </w:r>
    </w:p>
    <w:p w14:paraId="14DC5EA3" w14:textId="77777777" w:rsidR="009E2968" w:rsidRDefault="009E2968">
      <w:pPr>
        <w:pBdr>
          <w:top w:val="nil"/>
          <w:left w:val="nil"/>
          <w:bottom w:val="nil"/>
          <w:right w:val="nil"/>
          <w:between w:val="nil"/>
        </w:pBdr>
        <w:tabs>
          <w:tab w:val="left" w:pos="2127"/>
        </w:tabs>
        <w:spacing w:before="4" w:line="276" w:lineRule="auto"/>
        <w:ind w:left="851"/>
        <w:jc w:val="both"/>
        <w:rPr>
          <w:rFonts w:ascii="Arial Narrow" w:eastAsia="Arial Narrow" w:hAnsi="Arial Narrow" w:cs="Arial Narrow"/>
          <w:color w:val="000000"/>
        </w:rPr>
      </w:pPr>
    </w:p>
    <w:p w14:paraId="6527463D" w14:textId="77777777" w:rsidR="009E2968" w:rsidRDefault="00000000">
      <w:pPr>
        <w:pBdr>
          <w:top w:val="nil"/>
          <w:left w:val="nil"/>
          <w:bottom w:val="nil"/>
          <w:right w:val="nil"/>
          <w:between w:val="nil"/>
        </w:pBdr>
        <w:tabs>
          <w:tab w:val="left" w:pos="2127"/>
        </w:tabs>
        <w:spacing w:line="276" w:lineRule="auto"/>
        <w:ind w:left="851" w:right="355"/>
        <w:jc w:val="both"/>
        <w:rPr>
          <w:rFonts w:ascii="Arial Narrow" w:eastAsia="Arial Narrow" w:hAnsi="Arial Narrow" w:cs="Arial Narrow"/>
          <w:color w:val="000000"/>
        </w:rPr>
      </w:pPr>
      <w:r>
        <w:rPr>
          <w:rFonts w:ascii="Arial Narrow" w:eastAsia="Arial Narrow" w:hAnsi="Arial Narrow" w:cs="Arial Narrow"/>
          <w:color w:val="000000"/>
        </w:rPr>
        <w:t>Para que la autoevaluación sea una herramienta para la mejora, el cambio y la innovación debe cumplir con las siguientes condiciones:</w:t>
      </w:r>
    </w:p>
    <w:p w14:paraId="2EBE86C0" w14:textId="77777777" w:rsidR="009E2968" w:rsidRDefault="009E2968">
      <w:pPr>
        <w:pBdr>
          <w:top w:val="nil"/>
          <w:left w:val="nil"/>
          <w:bottom w:val="nil"/>
          <w:right w:val="nil"/>
          <w:between w:val="nil"/>
        </w:pBdr>
        <w:spacing w:before="5" w:line="276" w:lineRule="auto"/>
        <w:ind w:left="851"/>
        <w:jc w:val="both"/>
        <w:rPr>
          <w:rFonts w:ascii="Arial Narrow" w:eastAsia="Arial Narrow" w:hAnsi="Arial Narrow" w:cs="Arial Narrow"/>
          <w:color w:val="000000"/>
        </w:rPr>
      </w:pPr>
    </w:p>
    <w:p w14:paraId="5E443F80" w14:textId="77777777" w:rsidR="009E2968" w:rsidRDefault="00000000">
      <w:pPr>
        <w:numPr>
          <w:ilvl w:val="0"/>
          <w:numId w:val="58"/>
        </w:numPr>
        <w:pBdr>
          <w:top w:val="nil"/>
          <w:left w:val="nil"/>
          <w:bottom w:val="nil"/>
          <w:right w:val="nil"/>
          <w:between w:val="nil"/>
        </w:pBdr>
        <w:tabs>
          <w:tab w:val="left" w:pos="1002"/>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Contar con un profundo análisis de los resultados de evaluación externa y de docentes.</w:t>
      </w:r>
    </w:p>
    <w:p w14:paraId="7B4503D6" w14:textId="77777777" w:rsidR="009E2968" w:rsidRDefault="00000000">
      <w:pPr>
        <w:numPr>
          <w:ilvl w:val="0"/>
          <w:numId w:val="58"/>
        </w:numPr>
        <w:pBdr>
          <w:top w:val="nil"/>
          <w:left w:val="nil"/>
          <w:bottom w:val="nil"/>
          <w:right w:val="nil"/>
          <w:between w:val="nil"/>
        </w:pBdr>
        <w:tabs>
          <w:tab w:val="left" w:pos="1002"/>
        </w:tabs>
        <w:spacing w:before="137"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Disponer información relevante sobre los procesos</w:t>
      </w:r>
    </w:p>
    <w:p w14:paraId="21B12FFD" w14:textId="77777777" w:rsidR="009E2968" w:rsidRDefault="00000000">
      <w:pPr>
        <w:numPr>
          <w:ilvl w:val="0"/>
          <w:numId w:val="58"/>
        </w:numPr>
        <w:pBdr>
          <w:top w:val="nil"/>
          <w:left w:val="nil"/>
          <w:bottom w:val="nil"/>
          <w:right w:val="nil"/>
          <w:between w:val="nil"/>
        </w:pBdr>
        <w:tabs>
          <w:tab w:val="left" w:pos="1002"/>
        </w:tabs>
        <w:spacing w:before="139"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Comprometer los equipos participantes con la veracidad de la información</w:t>
      </w:r>
    </w:p>
    <w:p w14:paraId="258AD182" w14:textId="77777777" w:rsidR="009E2968" w:rsidRDefault="00000000">
      <w:pPr>
        <w:numPr>
          <w:ilvl w:val="0"/>
          <w:numId w:val="58"/>
        </w:numPr>
        <w:pBdr>
          <w:top w:val="nil"/>
          <w:left w:val="nil"/>
          <w:bottom w:val="nil"/>
          <w:right w:val="nil"/>
          <w:between w:val="nil"/>
        </w:pBdr>
        <w:tabs>
          <w:tab w:val="left" w:pos="1002"/>
        </w:tabs>
        <w:spacing w:before="137"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Asegurar el liderazgo del equipo de gestión</w:t>
      </w:r>
    </w:p>
    <w:p w14:paraId="59941E79" w14:textId="77777777" w:rsidR="009E2968" w:rsidRDefault="00000000">
      <w:pPr>
        <w:numPr>
          <w:ilvl w:val="0"/>
          <w:numId w:val="58"/>
        </w:numPr>
        <w:pBdr>
          <w:top w:val="nil"/>
          <w:left w:val="nil"/>
          <w:bottom w:val="nil"/>
          <w:right w:val="nil"/>
          <w:between w:val="nil"/>
        </w:pBdr>
        <w:tabs>
          <w:tab w:val="left" w:pos="1002"/>
        </w:tabs>
        <w:spacing w:before="139"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Facilitar el apoyo de los diferentes equipos de trabajo</w:t>
      </w:r>
    </w:p>
    <w:p w14:paraId="2261F548" w14:textId="77777777" w:rsidR="009E2968" w:rsidRDefault="00000000">
      <w:pPr>
        <w:numPr>
          <w:ilvl w:val="0"/>
          <w:numId w:val="58"/>
        </w:numPr>
        <w:pBdr>
          <w:top w:val="nil"/>
          <w:left w:val="nil"/>
          <w:bottom w:val="nil"/>
          <w:right w:val="nil"/>
          <w:between w:val="nil"/>
        </w:pBdr>
        <w:tabs>
          <w:tab w:val="left" w:pos="1001"/>
          <w:tab w:val="left" w:pos="1003"/>
        </w:tabs>
        <w:spacing w:before="137" w:line="276" w:lineRule="auto"/>
        <w:ind w:left="1418" w:right="368" w:hanging="567"/>
        <w:jc w:val="both"/>
        <w:rPr>
          <w:rFonts w:ascii="Arial Narrow" w:eastAsia="Arial Narrow" w:hAnsi="Arial Narrow" w:cs="Arial Narrow"/>
          <w:color w:val="000000"/>
        </w:rPr>
      </w:pPr>
      <w:r>
        <w:rPr>
          <w:rFonts w:ascii="Arial Narrow" w:eastAsia="Arial Narrow" w:hAnsi="Arial Narrow" w:cs="Arial Narrow"/>
          <w:color w:val="000000"/>
        </w:rPr>
        <w:t>Desarrollar un proceso de comunicación con la comunidad educativa sobre el sentido de la autoevaluación, su proceso y efectos esperados</w:t>
      </w:r>
    </w:p>
    <w:p w14:paraId="230B7F29"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0B19FD9F" w14:textId="77777777" w:rsidR="009E2968" w:rsidRDefault="00000000">
      <w:pPr>
        <w:pStyle w:val="Ttulo2"/>
        <w:tabs>
          <w:tab w:val="left" w:pos="2127"/>
        </w:tabs>
        <w:spacing w:before="1" w:line="276" w:lineRule="auto"/>
        <w:ind w:left="851"/>
        <w:jc w:val="both"/>
        <w:rPr>
          <w:rFonts w:ascii="Arial Narrow" w:eastAsia="Arial Narrow" w:hAnsi="Arial Narrow" w:cs="Arial Narrow"/>
          <w:sz w:val="22"/>
          <w:szCs w:val="22"/>
        </w:rPr>
      </w:pPr>
      <w:r>
        <w:rPr>
          <w:rFonts w:ascii="Arial Narrow" w:eastAsia="Arial Narrow" w:hAnsi="Arial Narrow" w:cs="Arial Narrow"/>
          <w:sz w:val="22"/>
          <w:szCs w:val="22"/>
        </w:rPr>
        <w:t>AUTOEVALUACIÓN</w:t>
      </w:r>
    </w:p>
    <w:p w14:paraId="7F23794D" w14:textId="77777777" w:rsidR="009E2968" w:rsidRDefault="009E2968">
      <w:pPr>
        <w:pBdr>
          <w:top w:val="nil"/>
          <w:left w:val="nil"/>
          <w:bottom w:val="nil"/>
          <w:right w:val="nil"/>
          <w:between w:val="nil"/>
        </w:pBdr>
        <w:tabs>
          <w:tab w:val="left" w:pos="2127"/>
        </w:tabs>
        <w:spacing w:before="113" w:line="276" w:lineRule="auto"/>
        <w:ind w:left="851"/>
        <w:jc w:val="both"/>
        <w:rPr>
          <w:rFonts w:ascii="Arial Narrow" w:eastAsia="Arial Narrow" w:hAnsi="Arial Narrow" w:cs="Arial Narrow"/>
          <w:b/>
          <w:bCs/>
          <w:color w:val="000000"/>
        </w:rPr>
      </w:pPr>
    </w:p>
    <w:p w14:paraId="0EF17630" w14:textId="77777777" w:rsidR="009E2968" w:rsidRDefault="00000000">
      <w:pPr>
        <w:pBdr>
          <w:top w:val="nil"/>
          <w:left w:val="nil"/>
          <w:bottom w:val="nil"/>
          <w:right w:val="nil"/>
          <w:between w:val="nil"/>
        </w:pBdr>
        <w:tabs>
          <w:tab w:val="left" w:pos="2127"/>
        </w:tabs>
        <w:spacing w:line="276" w:lineRule="auto"/>
        <w:ind w:left="851" w:right="358"/>
        <w:jc w:val="both"/>
        <w:rPr>
          <w:rFonts w:ascii="Arial Narrow" w:eastAsia="Arial Narrow" w:hAnsi="Arial Narrow" w:cs="Arial Narrow"/>
          <w:color w:val="000000"/>
        </w:rPr>
      </w:pPr>
      <w:r>
        <w:rPr>
          <w:rFonts w:ascii="Arial Narrow" w:eastAsia="Arial Narrow" w:hAnsi="Arial Narrow" w:cs="Arial Narrow"/>
          <w:color w:val="000000"/>
        </w:rPr>
        <w:t>La evaluación interna nos informa de un proceso surgido de la necesidad de reflexionar desde el propio contexto, por parte de los propios agentes involucrados en él, sobre el valor y alcance de las actividades desarrolladas. Su propósito es orientar la obtención de la información considerada más relevante en el interior de un proceso. Sin embargo, el hecho de que sea autoevaluación supone una diferencia sustancial con otros modos de evaluar. Se trata de que tanto el proceso como la metodología y la información obtenida se realiza, se elabora y se contrasta desde las propias necesidades, desde los valores y el punto de vista de los mismos agentes y desde la función social que éstos realizan.</w:t>
      </w:r>
    </w:p>
    <w:p w14:paraId="604FC29D"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6EE9DD32" w14:textId="77777777" w:rsidR="009E2968" w:rsidRDefault="00000000">
      <w:pPr>
        <w:pStyle w:val="Ttulo2"/>
        <w:tabs>
          <w:tab w:val="left" w:pos="2127"/>
        </w:tabs>
        <w:spacing w:before="1" w:line="276" w:lineRule="auto"/>
        <w:ind w:left="851"/>
        <w:jc w:val="both"/>
        <w:rPr>
          <w:rFonts w:ascii="Arial Narrow" w:eastAsia="Arial Narrow" w:hAnsi="Arial Narrow" w:cs="Arial Narrow"/>
          <w:sz w:val="22"/>
          <w:szCs w:val="22"/>
        </w:rPr>
      </w:pPr>
      <w:r>
        <w:rPr>
          <w:rFonts w:ascii="Arial Narrow" w:eastAsia="Arial Narrow" w:hAnsi="Arial Narrow" w:cs="Arial Narrow"/>
          <w:sz w:val="22"/>
          <w:szCs w:val="22"/>
        </w:rPr>
        <w:t>PRINCIPIOS DE LA AUTOEVALUACIÓN</w:t>
      </w:r>
    </w:p>
    <w:p w14:paraId="1CD7B10A" w14:textId="77777777" w:rsidR="009E2968" w:rsidRDefault="009E2968">
      <w:pPr>
        <w:pBdr>
          <w:top w:val="nil"/>
          <w:left w:val="nil"/>
          <w:bottom w:val="nil"/>
          <w:right w:val="nil"/>
          <w:between w:val="nil"/>
        </w:pBdr>
        <w:tabs>
          <w:tab w:val="left" w:pos="2127"/>
        </w:tabs>
        <w:spacing w:before="141" w:line="276" w:lineRule="auto"/>
        <w:ind w:left="851"/>
        <w:jc w:val="both"/>
        <w:rPr>
          <w:rFonts w:ascii="Arial Narrow" w:eastAsia="Arial Narrow" w:hAnsi="Arial Narrow" w:cs="Arial Narrow"/>
          <w:b/>
          <w:bCs/>
          <w:color w:val="000000"/>
        </w:rPr>
      </w:pPr>
    </w:p>
    <w:p w14:paraId="19AF9970" w14:textId="77777777" w:rsidR="009E2968" w:rsidRDefault="00000000">
      <w:pPr>
        <w:pBdr>
          <w:top w:val="nil"/>
          <w:left w:val="nil"/>
          <w:bottom w:val="nil"/>
          <w:right w:val="nil"/>
          <w:between w:val="nil"/>
        </w:pBdr>
        <w:tabs>
          <w:tab w:val="left" w:pos="2127"/>
        </w:tabs>
        <w:spacing w:line="276" w:lineRule="auto"/>
        <w:ind w:left="851" w:right="364"/>
        <w:jc w:val="both"/>
        <w:rPr>
          <w:rFonts w:ascii="Arial Narrow" w:eastAsia="Arial Narrow" w:hAnsi="Arial Narrow" w:cs="Arial Narrow"/>
          <w:color w:val="000000"/>
        </w:rPr>
      </w:pPr>
      <w:r>
        <w:rPr>
          <w:rFonts w:ascii="Arial Narrow" w:eastAsia="Arial Narrow" w:hAnsi="Arial Narrow" w:cs="Arial Narrow"/>
          <w:color w:val="000000"/>
        </w:rPr>
        <w:t>Según el MEN en la guía 34 para que el proceso de autoevaluación sea fructífero y sus resultados sean realmente útiles para la toma de decisiones, es fundamental conocer los principios básicos, a saber:</w:t>
      </w:r>
    </w:p>
    <w:p w14:paraId="009E1823" w14:textId="77777777" w:rsidR="009E2968" w:rsidRDefault="009E2968">
      <w:pPr>
        <w:pBdr>
          <w:top w:val="nil"/>
          <w:left w:val="nil"/>
          <w:bottom w:val="nil"/>
          <w:right w:val="nil"/>
          <w:between w:val="nil"/>
        </w:pBdr>
        <w:spacing w:before="4" w:line="276" w:lineRule="auto"/>
        <w:ind w:left="851"/>
        <w:jc w:val="both"/>
        <w:rPr>
          <w:rFonts w:ascii="Arial Narrow" w:eastAsia="Arial Narrow" w:hAnsi="Arial Narrow" w:cs="Arial Narrow"/>
          <w:color w:val="000000"/>
        </w:rPr>
      </w:pPr>
    </w:p>
    <w:p w14:paraId="4C109DE7" w14:textId="77777777" w:rsidR="009E2968" w:rsidRDefault="00000000">
      <w:pPr>
        <w:numPr>
          <w:ilvl w:val="0"/>
          <w:numId w:val="58"/>
        </w:numPr>
        <w:pBdr>
          <w:top w:val="nil"/>
          <w:left w:val="nil"/>
          <w:bottom w:val="nil"/>
          <w:right w:val="nil"/>
          <w:between w:val="nil"/>
        </w:pBdr>
        <w:tabs>
          <w:tab w:val="left" w:pos="1001"/>
          <w:tab w:val="left" w:pos="1003"/>
        </w:tabs>
        <w:spacing w:line="276" w:lineRule="auto"/>
        <w:ind w:left="851" w:right="358" w:firstLine="0"/>
        <w:jc w:val="both"/>
        <w:rPr>
          <w:rFonts w:ascii="Arial Narrow" w:eastAsia="Arial Narrow" w:hAnsi="Arial Narrow" w:cs="Arial Narrow"/>
          <w:color w:val="000000"/>
        </w:rPr>
      </w:pPr>
      <w:r>
        <w:rPr>
          <w:rFonts w:ascii="Arial Narrow" w:eastAsia="Arial Narrow" w:hAnsi="Arial Narrow" w:cs="Arial Narrow"/>
          <w:b/>
          <w:bCs/>
          <w:color w:val="000000"/>
        </w:rPr>
        <w:t xml:space="preserve">Veracidad: </w:t>
      </w:r>
      <w:r>
        <w:rPr>
          <w:rFonts w:ascii="Arial Narrow" w:eastAsia="Arial Narrow" w:hAnsi="Arial Narrow" w:cs="Arial Narrow"/>
          <w:color w:val="000000"/>
        </w:rPr>
        <w:t>la honestidad, la coherencia y la responsabilidad en la recopilación, manejo y análisis de la información son fundamentales para garantizar la calidad de los resultados de la autoevaluación. Por ello, es necesario contar con evidencias necesarias para ello.</w:t>
      </w:r>
    </w:p>
    <w:p w14:paraId="348680AF" w14:textId="77777777" w:rsidR="009E2968" w:rsidRDefault="009E2968">
      <w:pPr>
        <w:pBdr>
          <w:top w:val="nil"/>
          <w:left w:val="nil"/>
          <w:bottom w:val="nil"/>
          <w:right w:val="nil"/>
          <w:between w:val="nil"/>
        </w:pBdr>
        <w:spacing w:before="4" w:line="276" w:lineRule="auto"/>
        <w:ind w:left="851"/>
        <w:jc w:val="both"/>
        <w:rPr>
          <w:rFonts w:ascii="Arial Narrow" w:eastAsia="Arial Narrow" w:hAnsi="Arial Narrow" w:cs="Arial Narrow"/>
          <w:color w:val="000000"/>
        </w:rPr>
      </w:pPr>
    </w:p>
    <w:p w14:paraId="27038FBE" w14:textId="77777777" w:rsidR="009E2968" w:rsidRDefault="009E2968">
      <w:pPr>
        <w:pBdr>
          <w:top w:val="nil"/>
          <w:left w:val="nil"/>
          <w:bottom w:val="nil"/>
          <w:right w:val="nil"/>
          <w:between w:val="nil"/>
        </w:pBdr>
        <w:spacing w:before="4" w:line="276" w:lineRule="auto"/>
        <w:ind w:left="851"/>
        <w:jc w:val="both"/>
        <w:rPr>
          <w:rFonts w:ascii="Arial Narrow" w:eastAsia="Arial Narrow" w:hAnsi="Arial Narrow" w:cs="Arial Narrow"/>
          <w:color w:val="000000"/>
        </w:rPr>
      </w:pPr>
    </w:p>
    <w:p w14:paraId="4EAE4184" w14:textId="77777777" w:rsidR="009E2968" w:rsidRDefault="00000000">
      <w:pPr>
        <w:numPr>
          <w:ilvl w:val="0"/>
          <w:numId w:val="58"/>
        </w:numPr>
        <w:pBdr>
          <w:top w:val="nil"/>
          <w:left w:val="nil"/>
          <w:bottom w:val="nil"/>
          <w:right w:val="nil"/>
          <w:between w:val="nil"/>
        </w:pBdr>
        <w:tabs>
          <w:tab w:val="left" w:pos="1001"/>
          <w:tab w:val="left" w:pos="1003"/>
        </w:tabs>
        <w:spacing w:line="276" w:lineRule="auto"/>
        <w:ind w:left="851" w:right="361" w:firstLine="0"/>
        <w:jc w:val="both"/>
        <w:rPr>
          <w:rFonts w:ascii="Arial Narrow" w:eastAsia="Arial Narrow" w:hAnsi="Arial Narrow" w:cs="Arial Narrow"/>
          <w:color w:val="000000"/>
        </w:rPr>
      </w:pPr>
      <w:r>
        <w:rPr>
          <w:rFonts w:ascii="Arial Narrow" w:eastAsia="Arial Narrow" w:hAnsi="Arial Narrow" w:cs="Arial Narrow"/>
          <w:b/>
          <w:bCs/>
          <w:color w:val="000000"/>
        </w:rPr>
        <w:lastRenderedPageBreak/>
        <w:t xml:space="preserve">Corresponsabilidad: </w:t>
      </w:r>
      <w:r>
        <w:rPr>
          <w:rFonts w:ascii="Arial Narrow" w:eastAsia="Arial Narrow" w:hAnsi="Arial Narrow" w:cs="Arial Narrow"/>
          <w:color w:val="000000"/>
        </w:rPr>
        <w:t>dado que la autoevaluación es un fin en sí mismo, es necesario que los participantes comprendan que ésta y el mejoramiento institucional exigen el esfuerzo conjunto y organizado de todos.</w:t>
      </w:r>
    </w:p>
    <w:p w14:paraId="0E144876" w14:textId="77777777" w:rsidR="009E2968" w:rsidRDefault="009E2968">
      <w:pPr>
        <w:pBdr>
          <w:top w:val="nil"/>
          <w:left w:val="nil"/>
          <w:bottom w:val="nil"/>
          <w:right w:val="nil"/>
          <w:between w:val="nil"/>
        </w:pBdr>
        <w:spacing w:before="6" w:line="276" w:lineRule="auto"/>
        <w:ind w:left="851"/>
        <w:jc w:val="both"/>
        <w:rPr>
          <w:rFonts w:ascii="Arial Narrow" w:eastAsia="Arial Narrow" w:hAnsi="Arial Narrow" w:cs="Arial Narrow"/>
          <w:color w:val="000000"/>
        </w:rPr>
      </w:pPr>
    </w:p>
    <w:p w14:paraId="3B2C92BC" w14:textId="77777777" w:rsidR="009E2968" w:rsidRDefault="00000000">
      <w:pPr>
        <w:numPr>
          <w:ilvl w:val="0"/>
          <w:numId w:val="58"/>
        </w:numPr>
        <w:pBdr>
          <w:top w:val="nil"/>
          <w:left w:val="nil"/>
          <w:bottom w:val="nil"/>
          <w:right w:val="nil"/>
          <w:between w:val="nil"/>
        </w:pBdr>
        <w:tabs>
          <w:tab w:val="left" w:pos="1001"/>
          <w:tab w:val="left" w:pos="1003"/>
        </w:tabs>
        <w:spacing w:line="276" w:lineRule="auto"/>
        <w:ind w:left="851" w:right="364" w:firstLine="0"/>
        <w:jc w:val="both"/>
        <w:rPr>
          <w:rFonts w:ascii="Arial Narrow" w:eastAsia="Arial Narrow" w:hAnsi="Arial Narrow" w:cs="Arial Narrow"/>
          <w:color w:val="000000"/>
        </w:rPr>
      </w:pPr>
      <w:r>
        <w:rPr>
          <w:rFonts w:ascii="Arial Narrow" w:eastAsia="Arial Narrow" w:hAnsi="Arial Narrow" w:cs="Arial Narrow"/>
          <w:b/>
          <w:bCs/>
          <w:color w:val="000000"/>
        </w:rPr>
        <w:t xml:space="preserve">Participación: </w:t>
      </w:r>
      <w:r>
        <w:rPr>
          <w:rFonts w:ascii="Arial Narrow" w:eastAsia="Arial Narrow" w:hAnsi="Arial Narrow" w:cs="Arial Narrow"/>
          <w:color w:val="000000"/>
        </w:rPr>
        <w:t>un buen proceso de autoevaluación debe sustentarse en el conocimiento y análisis de la situación institucional por parte de toda la comunidad educativa permitiendo que todos hagan una contribución significativa y propositiva a las metas y acciones de mejoramiento.</w:t>
      </w:r>
    </w:p>
    <w:p w14:paraId="38061528" w14:textId="77777777" w:rsidR="009E2968" w:rsidRDefault="009E2968">
      <w:pPr>
        <w:pBdr>
          <w:top w:val="nil"/>
          <w:left w:val="nil"/>
          <w:bottom w:val="nil"/>
          <w:right w:val="nil"/>
          <w:between w:val="nil"/>
        </w:pBdr>
        <w:spacing w:before="3" w:line="276" w:lineRule="auto"/>
        <w:ind w:left="851"/>
        <w:jc w:val="both"/>
        <w:rPr>
          <w:rFonts w:ascii="Arial Narrow" w:eastAsia="Arial Narrow" w:hAnsi="Arial Narrow" w:cs="Arial Narrow"/>
          <w:color w:val="000000"/>
        </w:rPr>
      </w:pPr>
    </w:p>
    <w:p w14:paraId="5C6677B8" w14:textId="77777777" w:rsidR="009E2968" w:rsidRDefault="00000000">
      <w:pPr>
        <w:numPr>
          <w:ilvl w:val="0"/>
          <w:numId w:val="58"/>
        </w:numPr>
        <w:pBdr>
          <w:top w:val="nil"/>
          <w:left w:val="nil"/>
          <w:bottom w:val="nil"/>
          <w:right w:val="nil"/>
          <w:between w:val="nil"/>
        </w:pBdr>
        <w:tabs>
          <w:tab w:val="left" w:pos="1001"/>
          <w:tab w:val="left" w:pos="1003"/>
        </w:tabs>
        <w:spacing w:line="276" w:lineRule="auto"/>
        <w:ind w:left="851" w:right="356" w:firstLine="0"/>
        <w:jc w:val="both"/>
        <w:rPr>
          <w:rFonts w:ascii="Arial Narrow" w:eastAsia="Arial Narrow" w:hAnsi="Arial Narrow" w:cs="Arial Narrow"/>
          <w:color w:val="000000"/>
        </w:rPr>
      </w:pPr>
      <w:r>
        <w:rPr>
          <w:rFonts w:ascii="Arial Narrow" w:eastAsia="Arial Narrow" w:hAnsi="Arial Narrow" w:cs="Arial Narrow"/>
          <w:b/>
          <w:bCs/>
          <w:color w:val="000000"/>
        </w:rPr>
        <w:t xml:space="preserve">Continuidad: </w:t>
      </w:r>
      <w:r>
        <w:rPr>
          <w:rFonts w:ascii="Arial Narrow" w:eastAsia="Arial Narrow" w:hAnsi="Arial Narrow" w:cs="Arial Narrow"/>
          <w:color w:val="000000"/>
        </w:rPr>
        <w:t>la autoevaluación es un proceso que permite identificar las fortalezas y oportunidades, así como los avances en las acciones de mejoramiento</w:t>
      </w:r>
    </w:p>
    <w:p w14:paraId="620BC607" w14:textId="77777777" w:rsidR="009E2968" w:rsidRDefault="009E2968">
      <w:pPr>
        <w:pBdr>
          <w:top w:val="nil"/>
          <w:left w:val="nil"/>
          <w:bottom w:val="nil"/>
          <w:right w:val="nil"/>
          <w:between w:val="nil"/>
        </w:pBdr>
        <w:spacing w:before="5" w:line="276" w:lineRule="auto"/>
        <w:ind w:left="851"/>
        <w:jc w:val="both"/>
        <w:rPr>
          <w:rFonts w:ascii="Arial Narrow" w:eastAsia="Arial Narrow" w:hAnsi="Arial Narrow" w:cs="Arial Narrow"/>
          <w:color w:val="000000"/>
        </w:rPr>
      </w:pPr>
    </w:p>
    <w:p w14:paraId="78B8E1DE" w14:textId="77777777" w:rsidR="009E2968" w:rsidRDefault="00000000">
      <w:pPr>
        <w:numPr>
          <w:ilvl w:val="0"/>
          <w:numId w:val="58"/>
        </w:numPr>
        <w:pBdr>
          <w:top w:val="nil"/>
          <w:left w:val="nil"/>
          <w:bottom w:val="nil"/>
          <w:right w:val="nil"/>
          <w:between w:val="nil"/>
        </w:pBdr>
        <w:tabs>
          <w:tab w:val="left" w:pos="1001"/>
          <w:tab w:val="left" w:pos="1003"/>
        </w:tabs>
        <w:spacing w:line="276" w:lineRule="auto"/>
        <w:ind w:left="851" w:right="355" w:firstLine="0"/>
        <w:jc w:val="both"/>
        <w:rPr>
          <w:rFonts w:ascii="Arial Narrow" w:eastAsia="Arial Narrow" w:hAnsi="Arial Narrow" w:cs="Arial Narrow"/>
          <w:color w:val="000000"/>
        </w:rPr>
      </w:pPr>
      <w:r>
        <w:rPr>
          <w:rFonts w:ascii="Arial Narrow" w:eastAsia="Arial Narrow" w:hAnsi="Arial Narrow" w:cs="Arial Narrow"/>
          <w:b/>
          <w:bCs/>
          <w:color w:val="000000"/>
        </w:rPr>
        <w:t xml:space="preserve">Coherencia: </w:t>
      </w:r>
      <w:r>
        <w:rPr>
          <w:rFonts w:ascii="Arial Narrow" w:eastAsia="Arial Narrow" w:hAnsi="Arial Narrow" w:cs="Arial Narrow"/>
          <w:color w:val="000000"/>
        </w:rPr>
        <w:t>para que se puedan establecer los cambios generados a partir de los resultados de la autoevaluación y de la implementación de los planes de mejoramiento, es fundamental que se utilicen metodologías, referentes e instrumentos comparables que deben ser conocidos por todos los participantes.</w:t>
      </w:r>
    </w:p>
    <w:p w14:paraId="67BDEDFE" w14:textId="77777777" w:rsidR="009E2968" w:rsidRDefault="009E2968">
      <w:pPr>
        <w:pBdr>
          <w:top w:val="nil"/>
          <w:left w:val="nil"/>
          <w:bottom w:val="nil"/>
          <w:right w:val="nil"/>
          <w:between w:val="nil"/>
        </w:pBdr>
        <w:tabs>
          <w:tab w:val="left" w:pos="1560"/>
        </w:tabs>
        <w:spacing w:line="276" w:lineRule="auto"/>
        <w:ind w:left="851"/>
        <w:jc w:val="both"/>
        <w:rPr>
          <w:rFonts w:ascii="Arial Narrow" w:eastAsia="Arial Narrow" w:hAnsi="Arial Narrow" w:cs="Arial Narrow"/>
          <w:color w:val="000000"/>
        </w:rPr>
      </w:pPr>
    </w:p>
    <w:p w14:paraId="7C601C49" w14:textId="77777777" w:rsidR="009E2968" w:rsidRDefault="009E2968">
      <w:pPr>
        <w:pBdr>
          <w:top w:val="nil"/>
          <w:left w:val="nil"/>
          <w:bottom w:val="nil"/>
          <w:right w:val="nil"/>
          <w:between w:val="nil"/>
        </w:pBdr>
        <w:tabs>
          <w:tab w:val="left" w:pos="1560"/>
        </w:tabs>
        <w:spacing w:line="276" w:lineRule="auto"/>
        <w:ind w:left="851"/>
        <w:jc w:val="both"/>
        <w:rPr>
          <w:rFonts w:ascii="Arial Narrow" w:eastAsia="Arial Narrow" w:hAnsi="Arial Narrow" w:cs="Arial Narrow"/>
          <w:color w:val="000000"/>
        </w:rPr>
      </w:pPr>
    </w:p>
    <w:p w14:paraId="0E2A15C2" w14:textId="77777777" w:rsidR="009E2968" w:rsidRDefault="00000000">
      <w:pPr>
        <w:numPr>
          <w:ilvl w:val="0"/>
          <w:numId w:val="58"/>
        </w:numPr>
        <w:pBdr>
          <w:top w:val="nil"/>
          <w:left w:val="nil"/>
          <w:bottom w:val="nil"/>
          <w:right w:val="nil"/>
          <w:between w:val="nil"/>
        </w:pBdr>
        <w:tabs>
          <w:tab w:val="left" w:pos="1001"/>
          <w:tab w:val="left" w:pos="1003"/>
          <w:tab w:val="left" w:pos="1560"/>
        </w:tabs>
        <w:spacing w:before="1" w:line="276" w:lineRule="auto"/>
        <w:ind w:left="851" w:right="362" w:firstLine="0"/>
        <w:jc w:val="both"/>
        <w:rPr>
          <w:rFonts w:ascii="Arial Narrow" w:eastAsia="Arial Narrow" w:hAnsi="Arial Narrow" w:cs="Arial Narrow"/>
          <w:color w:val="000000"/>
        </w:rPr>
      </w:pPr>
      <w:r>
        <w:rPr>
          <w:rFonts w:ascii="Arial Narrow" w:eastAsia="Arial Narrow" w:hAnsi="Arial Narrow" w:cs="Arial Narrow"/>
          <w:b/>
          <w:bCs/>
          <w:color w:val="000000"/>
        </w:rPr>
        <w:t xml:space="preserve">Legitimidad: </w:t>
      </w:r>
      <w:r>
        <w:rPr>
          <w:rFonts w:ascii="Arial Narrow" w:eastAsia="Arial Narrow" w:hAnsi="Arial Narrow" w:cs="Arial Narrow"/>
          <w:color w:val="000000"/>
        </w:rPr>
        <w:t>los resultados de la autoevaluación deben ser conocidos y compartidos por todos los estamentos de la comunidad educativa para que cada integrante se comprometa con la realización de las acciones de mejoramiento.</w:t>
      </w:r>
    </w:p>
    <w:p w14:paraId="7F91630D" w14:textId="77777777" w:rsidR="009E2968" w:rsidRDefault="009E2968">
      <w:pPr>
        <w:pBdr>
          <w:top w:val="nil"/>
          <w:left w:val="nil"/>
          <w:bottom w:val="nil"/>
          <w:right w:val="nil"/>
          <w:between w:val="nil"/>
        </w:pBdr>
        <w:tabs>
          <w:tab w:val="left" w:pos="1560"/>
        </w:tabs>
        <w:spacing w:before="3" w:line="276" w:lineRule="auto"/>
        <w:ind w:left="851"/>
        <w:jc w:val="both"/>
        <w:rPr>
          <w:rFonts w:ascii="Arial Narrow" w:eastAsia="Arial Narrow" w:hAnsi="Arial Narrow" w:cs="Arial Narrow"/>
          <w:color w:val="000000"/>
        </w:rPr>
      </w:pPr>
    </w:p>
    <w:p w14:paraId="0791F70B" w14:textId="77777777" w:rsidR="009E2968" w:rsidRDefault="00000000">
      <w:pPr>
        <w:numPr>
          <w:ilvl w:val="0"/>
          <w:numId w:val="58"/>
        </w:numPr>
        <w:pBdr>
          <w:top w:val="nil"/>
          <w:left w:val="nil"/>
          <w:bottom w:val="nil"/>
          <w:right w:val="nil"/>
          <w:between w:val="nil"/>
        </w:pBdr>
        <w:tabs>
          <w:tab w:val="left" w:pos="1003"/>
          <w:tab w:val="left" w:pos="1560"/>
        </w:tabs>
        <w:spacing w:line="276" w:lineRule="auto"/>
        <w:ind w:left="851" w:right="361" w:firstLine="0"/>
        <w:jc w:val="both"/>
        <w:rPr>
          <w:rFonts w:ascii="Arial Narrow" w:eastAsia="Arial Narrow" w:hAnsi="Arial Narrow" w:cs="Arial Narrow"/>
          <w:color w:val="000000"/>
        </w:rPr>
      </w:pPr>
      <w:r>
        <w:rPr>
          <w:rFonts w:ascii="Arial Narrow" w:eastAsia="Arial Narrow" w:hAnsi="Arial Narrow" w:cs="Arial Narrow"/>
          <w:b/>
          <w:bCs/>
          <w:color w:val="000000"/>
        </w:rPr>
        <w:t>La autoevaluación</w:t>
      </w:r>
      <w:r>
        <w:rPr>
          <w:rFonts w:ascii="Arial Narrow" w:eastAsia="Arial Narrow" w:hAnsi="Arial Narrow" w:cs="Arial Narrow"/>
          <w:color w:val="000000"/>
        </w:rPr>
        <w:t xml:space="preserve"> debe ser liderada por el rector o director, quien dirige el proceso, coordina los recursos y los equipos, asigna funciones y tareas</w:t>
      </w:r>
    </w:p>
    <w:p w14:paraId="05BF044B" w14:textId="77777777" w:rsidR="009E2968" w:rsidRDefault="009E2968">
      <w:pPr>
        <w:pBdr>
          <w:top w:val="nil"/>
          <w:left w:val="nil"/>
          <w:bottom w:val="nil"/>
          <w:right w:val="nil"/>
          <w:between w:val="nil"/>
        </w:pBdr>
        <w:tabs>
          <w:tab w:val="left" w:pos="1560"/>
        </w:tabs>
        <w:spacing w:line="276" w:lineRule="auto"/>
        <w:ind w:left="851"/>
        <w:jc w:val="both"/>
        <w:rPr>
          <w:rFonts w:ascii="Arial Narrow" w:eastAsia="Arial Narrow" w:hAnsi="Arial Narrow" w:cs="Arial Narrow"/>
          <w:color w:val="000000"/>
        </w:rPr>
      </w:pPr>
    </w:p>
    <w:p w14:paraId="0C145391" w14:textId="77777777" w:rsidR="009E2968" w:rsidRDefault="009E2968">
      <w:pPr>
        <w:pBdr>
          <w:top w:val="nil"/>
          <w:left w:val="nil"/>
          <w:bottom w:val="nil"/>
          <w:right w:val="nil"/>
          <w:between w:val="nil"/>
        </w:pBdr>
        <w:tabs>
          <w:tab w:val="left" w:pos="1560"/>
        </w:tabs>
        <w:spacing w:line="276" w:lineRule="auto"/>
        <w:ind w:left="851"/>
        <w:jc w:val="both"/>
        <w:rPr>
          <w:rFonts w:ascii="Arial Narrow" w:eastAsia="Arial Narrow" w:hAnsi="Arial Narrow" w:cs="Arial Narrow"/>
          <w:color w:val="000000"/>
        </w:rPr>
      </w:pPr>
    </w:p>
    <w:p w14:paraId="02D69C80" w14:textId="77777777" w:rsidR="009E2968" w:rsidRDefault="009E2968">
      <w:pPr>
        <w:pBdr>
          <w:top w:val="nil"/>
          <w:left w:val="nil"/>
          <w:bottom w:val="nil"/>
          <w:right w:val="nil"/>
          <w:between w:val="nil"/>
        </w:pBdr>
        <w:tabs>
          <w:tab w:val="left" w:pos="2127"/>
        </w:tabs>
        <w:spacing w:before="211" w:line="276" w:lineRule="auto"/>
        <w:ind w:left="851"/>
        <w:jc w:val="both"/>
        <w:rPr>
          <w:rFonts w:ascii="Arial Narrow" w:eastAsia="Arial Narrow" w:hAnsi="Arial Narrow" w:cs="Arial Narrow"/>
          <w:color w:val="000000"/>
        </w:rPr>
      </w:pPr>
    </w:p>
    <w:p w14:paraId="7E3E7E2A" w14:textId="77777777" w:rsidR="009E2968" w:rsidRDefault="00000000">
      <w:pPr>
        <w:pStyle w:val="Ttulo2"/>
        <w:tabs>
          <w:tab w:val="left" w:pos="2127"/>
        </w:tabs>
        <w:spacing w:line="276" w:lineRule="auto"/>
        <w:ind w:left="851"/>
        <w:jc w:val="center"/>
        <w:rPr>
          <w:rFonts w:ascii="Arial Narrow" w:eastAsia="Arial Narrow" w:hAnsi="Arial Narrow" w:cs="Arial Narrow"/>
          <w:sz w:val="22"/>
          <w:szCs w:val="22"/>
        </w:rPr>
      </w:pPr>
      <w:r>
        <w:rPr>
          <w:rFonts w:ascii="Arial Narrow" w:eastAsia="Arial Narrow" w:hAnsi="Arial Narrow" w:cs="Arial Narrow"/>
          <w:sz w:val="22"/>
          <w:szCs w:val="22"/>
        </w:rPr>
        <w:t>COMPONENTES DE LA AUTOEVALUACIÓN:</w:t>
      </w:r>
    </w:p>
    <w:p w14:paraId="3E7AFCC8" w14:textId="77777777" w:rsidR="009E2968" w:rsidRDefault="009E2968">
      <w:pPr>
        <w:pBdr>
          <w:top w:val="nil"/>
          <w:left w:val="nil"/>
          <w:bottom w:val="nil"/>
          <w:right w:val="nil"/>
          <w:between w:val="nil"/>
        </w:pBdr>
        <w:tabs>
          <w:tab w:val="left" w:pos="2127"/>
        </w:tabs>
        <w:spacing w:before="141" w:line="276" w:lineRule="auto"/>
        <w:ind w:left="851"/>
        <w:jc w:val="both"/>
        <w:rPr>
          <w:rFonts w:ascii="Arial Narrow" w:eastAsia="Arial Narrow" w:hAnsi="Arial Narrow" w:cs="Arial Narrow"/>
          <w:b/>
          <w:bCs/>
          <w:color w:val="000000"/>
        </w:rPr>
      </w:pPr>
    </w:p>
    <w:p w14:paraId="0F40683D" w14:textId="77777777" w:rsidR="009E2968" w:rsidRDefault="00000000">
      <w:pPr>
        <w:numPr>
          <w:ilvl w:val="0"/>
          <w:numId w:val="58"/>
        </w:numPr>
        <w:pBdr>
          <w:top w:val="nil"/>
          <w:left w:val="nil"/>
          <w:bottom w:val="nil"/>
          <w:right w:val="nil"/>
          <w:between w:val="nil"/>
        </w:pBdr>
        <w:tabs>
          <w:tab w:val="left" w:pos="1001"/>
          <w:tab w:val="left" w:pos="1003"/>
          <w:tab w:val="left" w:pos="2127"/>
        </w:tabs>
        <w:spacing w:line="276" w:lineRule="auto"/>
        <w:ind w:left="851" w:right="360" w:firstLine="0"/>
        <w:jc w:val="both"/>
        <w:rPr>
          <w:rFonts w:ascii="Arial Narrow" w:eastAsia="Arial Narrow" w:hAnsi="Arial Narrow" w:cs="Arial Narrow"/>
          <w:color w:val="000000"/>
        </w:rPr>
      </w:pPr>
      <w:r>
        <w:rPr>
          <w:rFonts w:ascii="Arial Narrow" w:eastAsia="Arial Narrow" w:hAnsi="Arial Narrow" w:cs="Arial Narrow"/>
          <w:color w:val="000000"/>
        </w:rPr>
        <w:t>Gestión directiva y horizonte institucional</w:t>
      </w:r>
      <w:r>
        <w:rPr>
          <w:rFonts w:ascii="Arial Narrow" w:eastAsia="Arial Narrow" w:hAnsi="Arial Narrow" w:cs="Arial Narrow"/>
          <w:b/>
          <w:bCs/>
          <w:color w:val="000000"/>
        </w:rPr>
        <w:t xml:space="preserve">: </w:t>
      </w:r>
      <w:r>
        <w:rPr>
          <w:rFonts w:ascii="Arial Narrow" w:eastAsia="Arial Narrow" w:hAnsi="Arial Narrow" w:cs="Arial Narrow"/>
          <w:color w:val="000000"/>
        </w:rPr>
        <w:t>Se refiere a la manera como el establecimiento educativo es orientado, es decir el direccionamiento estratégico, la cultura institucional, el clima y el gobierno escolar y todas las relaciones con el entorno, haciendo posible que el equipo de gestión(rector o director) organicen, desarrollen y evalúen el funcionamiento general de la institución y lo componen: el direccionamiento: estratégico, seguimiento y evaluación, comunicación, alianzas, clima Institucional, gobierno escolar.</w:t>
      </w:r>
    </w:p>
    <w:p w14:paraId="34EBAEFF" w14:textId="77777777" w:rsidR="009E2968" w:rsidRDefault="009E2968">
      <w:pPr>
        <w:pBdr>
          <w:top w:val="nil"/>
          <w:left w:val="nil"/>
          <w:bottom w:val="nil"/>
          <w:right w:val="nil"/>
          <w:between w:val="nil"/>
        </w:pBdr>
        <w:tabs>
          <w:tab w:val="left" w:pos="1276"/>
        </w:tabs>
        <w:spacing w:before="6" w:line="276" w:lineRule="auto"/>
        <w:ind w:left="1276" w:hanging="425"/>
        <w:jc w:val="both"/>
        <w:rPr>
          <w:rFonts w:ascii="Arial Narrow" w:eastAsia="Arial Narrow" w:hAnsi="Arial Narrow" w:cs="Arial Narrow"/>
          <w:color w:val="000000"/>
        </w:rPr>
      </w:pPr>
    </w:p>
    <w:p w14:paraId="50A54760" w14:textId="77777777" w:rsidR="009E2968" w:rsidRDefault="00000000">
      <w:pPr>
        <w:numPr>
          <w:ilvl w:val="0"/>
          <w:numId w:val="58"/>
        </w:numPr>
        <w:pBdr>
          <w:top w:val="nil"/>
          <w:left w:val="nil"/>
          <w:bottom w:val="nil"/>
          <w:right w:val="nil"/>
          <w:between w:val="nil"/>
        </w:pBdr>
        <w:tabs>
          <w:tab w:val="left" w:pos="1001"/>
          <w:tab w:val="left" w:pos="1003"/>
          <w:tab w:val="left" w:pos="1276"/>
        </w:tabs>
        <w:spacing w:line="276" w:lineRule="auto"/>
        <w:ind w:left="1276" w:right="358" w:hanging="425"/>
        <w:jc w:val="both"/>
        <w:rPr>
          <w:rFonts w:ascii="Arial Narrow" w:eastAsia="Arial Narrow" w:hAnsi="Arial Narrow" w:cs="Arial Narrow"/>
          <w:color w:val="000000"/>
        </w:rPr>
      </w:pPr>
      <w:r>
        <w:rPr>
          <w:rFonts w:ascii="Arial Narrow" w:eastAsia="Arial Narrow" w:hAnsi="Arial Narrow" w:cs="Arial Narrow"/>
          <w:color w:val="000000"/>
        </w:rPr>
        <w:t>Gestión académica</w:t>
      </w:r>
      <w:r>
        <w:rPr>
          <w:rFonts w:ascii="Arial Narrow" w:eastAsia="Arial Narrow" w:hAnsi="Arial Narrow" w:cs="Arial Narrow"/>
          <w:b/>
          <w:bCs/>
          <w:color w:val="000000"/>
        </w:rPr>
        <w:t xml:space="preserve">: </w:t>
      </w:r>
      <w:r>
        <w:rPr>
          <w:rFonts w:ascii="Arial Narrow" w:eastAsia="Arial Narrow" w:hAnsi="Arial Narrow" w:cs="Arial Narrow"/>
          <w:color w:val="000000"/>
        </w:rPr>
        <w:t>se refiere a las acciones propuestas por la institución para lograr que los estudiantes aprendan y desarrollen las competencias necesarias para el desempeño personal, social y profesional y lo componen: plan de estudios, prácticas pedagógicas, seguimiento y evaluación.</w:t>
      </w:r>
    </w:p>
    <w:p w14:paraId="6FB00670" w14:textId="77777777" w:rsidR="009E2968" w:rsidRDefault="00000000">
      <w:pPr>
        <w:numPr>
          <w:ilvl w:val="0"/>
          <w:numId w:val="58"/>
        </w:numPr>
        <w:pBdr>
          <w:top w:val="nil"/>
          <w:left w:val="nil"/>
          <w:bottom w:val="nil"/>
          <w:right w:val="nil"/>
          <w:between w:val="nil"/>
        </w:pBdr>
        <w:tabs>
          <w:tab w:val="left" w:pos="1001"/>
          <w:tab w:val="left" w:pos="1003"/>
          <w:tab w:val="left" w:pos="1276"/>
        </w:tabs>
        <w:spacing w:line="276" w:lineRule="auto"/>
        <w:ind w:left="1276" w:right="353" w:hanging="425"/>
        <w:jc w:val="both"/>
        <w:rPr>
          <w:rFonts w:ascii="Arial Narrow" w:eastAsia="Arial Narrow" w:hAnsi="Arial Narrow" w:cs="Arial Narrow"/>
          <w:color w:val="000000"/>
        </w:rPr>
      </w:pPr>
      <w:r>
        <w:rPr>
          <w:rFonts w:ascii="Arial Narrow" w:eastAsia="Arial Narrow" w:hAnsi="Arial Narrow" w:cs="Arial Narrow"/>
          <w:color w:val="000000"/>
        </w:rPr>
        <w:t>Gestión administrativa y financiera</w:t>
      </w:r>
      <w:r>
        <w:rPr>
          <w:rFonts w:ascii="Arial Narrow" w:eastAsia="Arial Narrow" w:hAnsi="Arial Narrow" w:cs="Arial Narrow"/>
          <w:b/>
          <w:bCs/>
          <w:color w:val="000000"/>
        </w:rPr>
        <w:t xml:space="preserve">: </w:t>
      </w:r>
      <w:r>
        <w:rPr>
          <w:rFonts w:ascii="Arial Narrow" w:eastAsia="Arial Narrow" w:hAnsi="Arial Narrow" w:cs="Arial Narrow"/>
          <w:color w:val="000000"/>
        </w:rPr>
        <w:t xml:space="preserve">se refiere a todos los procesos de apoyo que acompañan a la gestión académica como son la administración de la planta física, los recursos, el manejo del talento humano y el apoyo financiero y contable. Conformado por </w:t>
      </w:r>
      <w:r>
        <w:rPr>
          <w:rFonts w:ascii="Arial Narrow" w:eastAsia="Arial Narrow" w:hAnsi="Arial Narrow" w:cs="Arial Narrow"/>
          <w:b/>
          <w:bCs/>
          <w:color w:val="000000"/>
        </w:rPr>
        <w:t xml:space="preserve">apoyo </w:t>
      </w:r>
      <w:r>
        <w:rPr>
          <w:rFonts w:ascii="Arial Narrow" w:eastAsia="Arial Narrow" w:hAnsi="Arial Narrow" w:cs="Arial Narrow"/>
          <w:color w:val="000000"/>
        </w:rPr>
        <w:t xml:space="preserve">financiero y contable, apoyo a la </w:t>
      </w:r>
      <w:r>
        <w:rPr>
          <w:rFonts w:ascii="Arial Narrow" w:eastAsia="Arial Narrow" w:hAnsi="Arial Narrow" w:cs="Arial Narrow"/>
          <w:color w:val="000000"/>
        </w:rPr>
        <w:lastRenderedPageBreak/>
        <w:t>gestión pedagógica, administración recursos físicos, administración planta física, servicios complementarios, talento humano</w:t>
      </w:r>
    </w:p>
    <w:p w14:paraId="4EF3EB5A" w14:textId="77777777" w:rsidR="009E2968" w:rsidRDefault="009E2968">
      <w:pPr>
        <w:pBdr>
          <w:top w:val="nil"/>
          <w:left w:val="nil"/>
          <w:bottom w:val="nil"/>
          <w:right w:val="nil"/>
          <w:between w:val="nil"/>
        </w:pBdr>
        <w:tabs>
          <w:tab w:val="left" w:pos="1276"/>
        </w:tabs>
        <w:spacing w:line="276" w:lineRule="auto"/>
        <w:ind w:left="1276" w:hanging="425"/>
        <w:jc w:val="both"/>
        <w:rPr>
          <w:rFonts w:ascii="Arial Narrow" w:eastAsia="Arial Narrow" w:hAnsi="Arial Narrow" w:cs="Arial Narrow"/>
          <w:color w:val="000000"/>
        </w:rPr>
      </w:pPr>
    </w:p>
    <w:p w14:paraId="7E98AE7D" w14:textId="77777777" w:rsidR="009E2968" w:rsidRDefault="00000000">
      <w:pPr>
        <w:numPr>
          <w:ilvl w:val="0"/>
          <w:numId w:val="58"/>
        </w:numPr>
        <w:pBdr>
          <w:top w:val="nil"/>
          <w:left w:val="nil"/>
          <w:bottom w:val="nil"/>
          <w:right w:val="nil"/>
          <w:between w:val="nil"/>
        </w:pBdr>
        <w:tabs>
          <w:tab w:val="left" w:pos="1001"/>
          <w:tab w:val="left" w:pos="1003"/>
          <w:tab w:val="left" w:pos="1276"/>
        </w:tabs>
        <w:spacing w:before="1" w:line="276" w:lineRule="auto"/>
        <w:ind w:left="1276" w:right="359" w:hanging="425"/>
        <w:jc w:val="both"/>
        <w:rPr>
          <w:rFonts w:ascii="Arial Narrow" w:eastAsia="Arial Narrow" w:hAnsi="Arial Narrow" w:cs="Arial Narrow"/>
          <w:color w:val="000000"/>
        </w:rPr>
      </w:pPr>
      <w:r>
        <w:rPr>
          <w:rFonts w:ascii="Arial Narrow" w:eastAsia="Arial Narrow" w:hAnsi="Arial Narrow" w:cs="Arial Narrow"/>
          <w:color w:val="000000"/>
        </w:rPr>
        <w:t>Gestión de la comunidad: se refiere a las relaciones establecidas entre la institución y la comunidad, como también la participación y la convivencia, la atención educativa a grupos de poblaciones con necesidades especiales. y analiza la participación y convivencia, prevención, permanencia e inclusión, proyección a la comunidad.</w:t>
      </w:r>
    </w:p>
    <w:p w14:paraId="426AE699" w14:textId="77777777" w:rsidR="009E2968" w:rsidRDefault="009E2968">
      <w:pPr>
        <w:pBdr>
          <w:top w:val="nil"/>
          <w:left w:val="nil"/>
          <w:bottom w:val="nil"/>
          <w:right w:val="nil"/>
          <w:between w:val="nil"/>
        </w:pBdr>
        <w:tabs>
          <w:tab w:val="left" w:pos="1276"/>
        </w:tabs>
        <w:spacing w:before="4" w:line="276" w:lineRule="auto"/>
        <w:ind w:left="1276" w:hanging="425"/>
        <w:jc w:val="both"/>
        <w:rPr>
          <w:rFonts w:ascii="Arial Narrow" w:eastAsia="Arial Narrow" w:hAnsi="Arial Narrow" w:cs="Arial Narrow"/>
          <w:color w:val="000000"/>
        </w:rPr>
      </w:pPr>
    </w:p>
    <w:p w14:paraId="1A1D58B8" w14:textId="77777777" w:rsidR="009E2968" w:rsidRDefault="00000000">
      <w:pPr>
        <w:pStyle w:val="Ttulo2"/>
        <w:tabs>
          <w:tab w:val="left" w:pos="2127"/>
        </w:tabs>
        <w:spacing w:line="276" w:lineRule="auto"/>
        <w:ind w:left="851"/>
        <w:jc w:val="both"/>
        <w:rPr>
          <w:rFonts w:ascii="Arial Narrow" w:eastAsia="Arial Narrow" w:hAnsi="Arial Narrow" w:cs="Arial Narrow"/>
          <w:sz w:val="22"/>
          <w:szCs w:val="22"/>
        </w:rPr>
      </w:pPr>
      <w:r>
        <w:rPr>
          <w:rFonts w:ascii="Arial Narrow" w:eastAsia="Arial Narrow" w:hAnsi="Arial Narrow" w:cs="Arial Narrow"/>
          <w:sz w:val="22"/>
          <w:szCs w:val="22"/>
        </w:rPr>
        <w:t>PASOS GENERALES PARA LA AUTOEVALUACIÓN SEGÚN EL MEN</w:t>
      </w:r>
    </w:p>
    <w:p w14:paraId="72E15C37" w14:textId="77777777" w:rsidR="009E2968" w:rsidRDefault="009E2968">
      <w:pPr>
        <w:pBdr>
          <w:top w:val="nil"/>
          <w:left w:val="nil"/>
          <w:bottom w:val="nil"/>
          <w:right w:val="nil"/>
          <w:between w:val="nil"/>
        </w:pBdr>
        <w:tabs>
          <w:tab w:val="left" w:pos="2127"/>
        </w:tabs>
        <w:spacing w:before="143" w:line="276" w:lineRule="auto"/>
        <w:ind w:left="851"/>
        <w:jc w:val="both"/>
        <w:rPr>
          <w:rFonts w:ascii="Arial Narrow" w:eastAsia="Arial Narrow" w:hAnsi="Arial Narrow" w:cs="Arial Narrow"/>
          <w:b/>
          <w:bCs/>
          <w:color w:val="000000"/>
        </w:rPr>
      </w:pPr>
    </w:p>
    <w:p w14:paraId="4A9B8DDC" w14:textId="77777777" w:rsidR="009E2968" w:rsidRDefault="00000000">
      <w:pPr>
        <w:numPr>
          <w:ilvl w:val="0"/>
          <w:numId w:val="58"/>
        </w:numPr>
        <w:pBdr>
          <w:top w:val="nil"/>
          <w:left w:val="nil"/>
          <w:bottom w:val="nil"/>
          <w:right w:val="nil"/>
          <w:between w:val="nil"/>
        </w:pBdr>
        <w:tabs>
          <w:tab w:val="left" w:pos="1079"/>
          <w:tab w:val="left" w:pos="2127"/>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Revisión de la identidad institucional</w:t>
      </w:r>
    </w:p>
    <w:p w14:paraId="4C9E0FB5" w14:textId="77777777" w:rsidR="009E2968" w:rsidRDefault="00000000">
      <w:pPr>
        <w:numPr>
          <w:ilvl w:val="0"/>
          <w:numId w:val="58"/>
        </w:numPr>
        <w:pBdr>
          <w:top w:val="nil"/>
          <w:left w:val="nil"/>
          <w:bottom w:val="nil"/>
          <w:right w:val="nil"/>
          <w:between w:val="nil"/>
        </w:pBdr>
        <w:tabs>
          <w:tab w:val="left" w:pos="1079"/>
          <w:tab w:val="left" w:pos="2127"/>
        </w:tabs>
        <w:spacing w:before="137"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Evaluación de cada una de las áreas de gestión</w:t>
      </w:r>
    </w:p>
    <w:p w14:paraId="66CD63F9" w14:textId="77777777" w:rsidR="009E2968" w:rsidRDefault="00000000">
      <w:pPr>
        <w:numPr>
          <w:ilvl w:val="0"/>
          <w:numId w:val="58"/>
        </w:numPr>
        <w:pBdr>
          <w:top w:val="nil"/>
          <w:left w:val="nil"/>
          <w:bottom w:val="nil"/>
          <w:right w:val="nil"/>
          <w:between w:val="nil"/>
        </w:pBdr>
        <w:tabs>
          <w:tab w:val="left" w:pos="1079"/>
          <w:tab w:val="left" w:pos="2127"/>
        </w:tabs>
        <w:spacing w:before="139"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Elaboración del perfil institucional</w:t>
      </w:r>
    </w:p>
    <w:p w14:paraId="708143C3" w14:textId="77777777" w:rsidR="009E2968" w:rsidRDefault="00000000">
      <w:pPr>
        <w:numPr>
          <w:ilvl w:val="0"/>
          <w:numId w:val="58"/>
        </w:numPr>
        <w:pBdr>
          <w:top w:val="nil"/>
          <w:left w:val="nil"/>
          <w:bottom w:val="nil"/>
          <w:right w:val="nil"/>
          <w:between w:val="nil"/>
        </w:pBdr>
        <w:tabs>
          <w:tab w:val="left" w:pos="1079"/>
          <w:tab w:val="left" w:pos="2127"/>
        </w:tabs>
        <w:spacing w:before="137" w:line="276" w:lineRule="auto"/>
        <w:ind w:left="851" w:firstLine="0"/>
        <w:jc w:val="both"/>
        <w:rPr>
          <w:rFonts w:ascii="Arial Narrow" w:eastAsia="Arial Narrow" w:hAnsi="Arial Narrow" w:cs="Arial Narrow"/>
          <w:color w:val="333333"/>
        </w:rPr>
      </w:pPr>
      <w:r>
        <w:rPr>
          <w:rFonts w:ascii="Arial Narrow" w:eastAsia="Arial Narrow" w:hAnsi="Arial Narrow" w:cs="Arial Narrow"/>
          <w:color w:val="000000"/>
        </w:rPr>
        <w:t>Establecimiento de las fortalezas y oportunidades de mejoramiento</w:t>
      </w:r>
    </w:p>
    <w:p w14:paraId="2A1176CB" w14:textId="77777777" w:rsidR="009E2968" w:rsidRDefault="009E2968">
      <w:pPr>
        <w:pBdr>
          <w:top w:val="nil"/>
          <w:left w:val="nil"/>
          <w:bottom w:val="nil"/>
          <w:right w:val="nil"/>
          <w:between w:val="nil"/>
        </w:pBdr>
        <w:tabs>
          <w:tab w:val="left" w:pos="2127"/>
        </w:tabs>
        <w:spacing w:before="141" w:line="276" w:lineRule="auto"/>
        <w:ind w:left="851"/>
        <w:jc w:val="both"/>
        <w:rPr>
          <w:rFonts w:ascii="Arial Narrow" w:eastAsia="Arial Narrow" w:hAnsi="Arial Narrow" w:cs="Arial Narrow"/>
          <w:color w:val="000000"/>
        </w:rPr>
      </w:pPr>
    </w:p>
    <w:p w14:paraId="7B071366" w14:textId="77777777" w:rsidR="009E2968" w:rsidRDefault="00000000">
      <w:pPr>
        <w:pStyle w:val="Ttulo2"/>
        <w:tabs>
          <w:tab w:val="left" w:pos="2127"/>
        </w:tabs>
        <w:spacing w:line="276" w:lineRule="auto"/>
        <w:ind w:left="851"/>
        <w:jc w:val="both"/>
        <w:rPr>
          <w:rFonts w:ascii="Arial Narrow" w:eastAsia="Arial Narrow" w:hAnsi="Arial Narrow" w:cs="Arial Narrow"/>
          <w:sz w:val="22"/>
          <w:szCs w:val="22"/>
        </w:rPr>
      </w:pPr>
      <w:r>
        <w:rPr>
          <w:rFonts w:ascii="Arial Narrow" w:eastAsia="Arial Narrow" w:hAnsi="Arial Narrow" w:cs="Arial Narrow"/>
          <w:sz w:val="22"/>
          <w:szCs w:val="22"/>
        </w:rPr>
        <w:t>EL INFORME FINAL DE AUTOEVALUACIÓN</w:t>
      </w:r>
    </w:p>
    <w:p w14:paraId="59801F19" w14:textId="77777777" w:rsidR="009E2968" w:rsidRDefault="009E2968">
      <w:pPr>
        <w:pBdr>
          <w:top w:val="nil"/>
          <w:left w:val="nil"/>
          <w:bottom w:val="nil"/>
          <w:right w:val="nil"/>
          <w:between w:val="nil"/>
        </w:pBdr>
        <w:tabs>
          <w:tab w:val="left" w:pos="2127"/>
        </w:tabs>
        <w:spacing w:before="144" w:line="276" w:lineRule="auto"/>
        <w:ind w:left="851"/>
        <w:jc w:val="both"/>
        <w:rPr>
          <w:rFonts w:ascii="Arial Narrow" w:eastAsia="Arial Narrow" w:hAnsi="Arial Narrow" w:cs="Arial Narrow"/>
          <w:b/>
          <w:bCs/>
          <w:color w:val="000000"/>
        </w:rPr>
      </w:pPr>
    </w:p>
    <w:p w14:paraId="2335E36A" w14:textId="77777777" w:rsidR="009E2968" w:rsidRDefault="00000000">
      <w:pPr>
        <w:pBdr>
          <w:top w:val="nil"/>
          <w:left w:val="nil"/>
          <w:bottom w:val="nil"/>
          <w:right w:val="nil"/>
          <w:between w:val="nil"/>
        </w:pBdr>
        <w:tabs>
          <w:tab w:val="left" w:pos="2127"/>
        </w:tabs>
        <w:spacing w:line="276" w:lineRule="auto"/>
        <w:ind w:left="851" w:right="356"/>
        <w:jc w:val="both"/>
        <w:rPr>
          <w:rFonts w:ascii="Arial Narrow" w:eastAsia="Arial Narrow" w:hAnsi="Arial Narrow" w:cs="Arial Narrow"/>
          <w:color w:val="000000"/>
        </w:rPr>
      </w:pPr>
      <w:r>
        <w:rPr>
          <w:rFonts w:ascii="Arial Narrow" w:eastAsia="Arial Narrow" w:hAnsi="Arial Narrow" w:cs="Arial Narrow"/>
          <w:color w:val="000000"/>
        </w:rPr>
        <w:t>El informe de autoevaluación es el resultado de todo el proceso que se inició con la decisión institucional que le dio origen formal y que abarcó los diversos pasos que haya tenido en los talleres realizados, durante el año 2008 y 2009 hasta llegar a la información analizada y vaciada en las formas de presentación que se encuentran en la matriz de registro de los resultados de la autoevaluación institucional de la guía 34 del MEN.</w:t>
      </w:r>
    </w:p>
    <w:p w14:paraId="65623179" w14:textId="77777777" w:rsidR="009E2968" w:rsidRDefault="009E2968">
      <w:pPr>
        <w:pBdr>
          <w:top w:val="nil"/>
          <w:left w:val="nil"/>
          <w:bottom w:val="nil"/>
          <w:right w:val="nil"/>
          <w:between w:val="nil"/>
        </w:pBdr>
        <w:tabs>
          <w:tab w:val="left" w:pos="2127"/>
        </w:tabs>
        <w:spacing w:before="4" w:line="276" w:lineRule="auto"/>
        <w:ind w:left="851"/>
        <w:jc w:val="both"/>
        <w:rPr>
          <w:rFonts w:ascii="Arial Narrow" w:eastAsia="Arial Narrow" w:hAnsi="Arial Narrow" w:cs="Arial Narrow"/>
          <w:color w:val="000000"/>
        </w:rPr>
      </w:pPr>
    </w:p>
    <w:p w14:paraId="0310D23E" w14:textId="77777777" w:rsidR="009E2968" w:rsidRDefault="00000000">
      <w:pPr>
        <w:pBdr>
          <w:top w:val="nil"/>
          <w:left w:val="nil"/>
          <w:bottom w:val="nil"/>
          <w:right w:val="nil"/>
          <w:between w:val="nil"/>
        </w:pBdr>
        <w:tabs>
          <w:tab w:val="left" w:pos="2127"/>
        </w:tabs>
        <w:spacing w:line="276" w:lineRule="auto"/>
        <w:ind w:left="851" w:right="353"/>
        <w:jc w:val="both"/>
        <w:rPr>
          <w:rFonts w:ascii="Arial Narrow" w:eastAsia="Arial Narrow" w:hAnsi="Arial Narrow" w:cs="Arial Narrow"/>
          <w:color w:val="000000"/>
        </w:rPr>
      </w:pPr>
      <w:r>
        <w:rPr>
          <w:rFonts w:ascii="Arial Narrow" w:eastAsia="Arial Narrow" w:hAnsi="Arial Narrow" w:cs="Arial Narrow"/>
          <w:color w:val="000000"/>
        </w:rPr>
        <w:t xml:space="preserve">¿Qué es el Informe de Autoevaluación? Es el documento que representa la </w:t>
      </w:r>
      <w:r>
        <w:rPr>
          <w:rFonts w:ascii="Arial Narrow" w:eastAsia="Arial Narrow" w:hAnsi="Arial Narrow" w:cs="Arial Narrow"/>
          <w:b/>
          <w:bCs/>
          <w:color w:val="000000"/>
        </w:rPr>
        <w:t xml:space="preserve">opinión consensuada </w:t>
      </w:r>
      <w:r>
        <w:rPr>
          <w:rFonts w:ascii="Arial Narrow" w:eastAsia="Arial Narrow" w:hAnsi="Arial Narrow" w:cs="Arial Narrow"/>
          <w:color w:val="000000"/>
        </w:rPr>
        <w:t xml:space="preserve">de los académicos y comunidad educativa derivada del </w:t>
      </w:r>
      <w:r>
        <w:rPr>
          <w:rFonts w:ascii="Arial Narrow" w:eastAsia="Arial Narrow" w:hAnsi="Arial Narrow" w:cs="Arial Narrow"/>
          <w:b/>
          <w:bCs/>
          <w:color w:val="000000"/>
        </w:rPr>
        <w:t xml:space="preserve">autoestudio </w:t>
      </w:r>
      <w:r>
        <w:rPr>
          <w:rFonts w:ascii="Arial Narrow" w:eastAsia="Arial Narrow" w:hAnsi="Arial Narrow" w:cs="Arial Narrow"/>
          <w:color w:val="000000"/>
        </w:rPr>
        <w:t>analítico de las fortalezas y debilidades de la institución. Debe ser:</w:t>
      </w:r>
    </w:p>
    <w:p w14:paraId="375E3B7D" w14:textId="77777777" w:rsidR="009E2968" w:rsidRDefault="009E2968">
      <w:pPr>
        <w:pBdr>
          <w:top w:val="nil"/>
          <w:left w:val="nil"/>
          <w:bottom w:val="nil"/>
          <w:right w:val="nil"/>
          <w:between w:val="nil"/>
        </w:pBdr>
        <w:tabs>
          <w:tab w:val="left" w:pos="1701"/>
        </w:tabs>
        <w:spacing w:before="5" w:line="276" w:lineRule="auto"/>
        <w:ind w:left="1276" w:hanging="425"/>
        <w:rPr>
          <w:rFonts w:ascii="Arial Narrow" w:eastAsia="Arial Narrow" w:hAnsi="Arial Narrow" w:cs="Arial Narrow"/>
          <w:color w:val="000000"/>
        </w:rPr>
      </w:pPr>
    </w:p>
    <w:p w14:paraId="351CEF46" w14:textId="77777777" w:rsidR="009E2968" w:rsidRDefault="00000000">
      <w:pPr>
        <w:numPr>
          <w:ilvl w:val="0"/>
          <w:numId w:val="58"/>
        </w:numPr>
        <w:pBdr>
          <w:top w:val="nil"/>
          <w:left w:val="nil"/>
          <w:bottom w:val="nil"/>
          <w:right w:val="nil"/>
          <w:between w:val="nil"/>
        </w:pBdr>
        <w:tabs>
          <w:tab w:val="left" w:pos="1002"/>
          <w:tab w:val="left" w:pos="1701"/>
        </w:tabs>
        <w:spacing w:line="276" w:lineRule="auto"/>
        <w:ind w:left="1276" w:hanging="425"/>
        <w:rPr>
          <w:rFonts w:ascii="Arial Narrow" w:eastAsia="Arial Narrow" w:hAnsi="Arial Narrow" w:cs="Arial Narrow"/>
          <w:color w:val="000000"/>
        </w:rPr>
      </w:pPr>
      <w:r>
        <w:rPr>
          <w:rFonts w:ascii="Arial Narrow" w:eastAsia="Arial Narrow" w:hAnsi="Arial Narrow" w:cs="Arial Narrow"/>
          <w:color w:val="000000"/>
        </w:rPr>
        <w:t xml:space="preserve">Ser el reflejo de un proceso de </w:t>
      </w:r>
      <w:r>
        <w:rPr>
          <w:rFonts w:ascii="Arial Narrow" w:eastAsia="Arial Narrow" w:hAnsi="Arial Narrow" w:cs="Arial Narrow"/>
          <w:b/>
          <w:bCs/>
          <w:color w:val="000000"/>
        </w:rPr>
        <w:t xml:space="preserve">autoestudio </w:t>
      </w:r>
      <w:r>
        <w:rPr>
          <w:rFonts w:ascii="Arial Narrow" w:eastAsia="Arial Narrow" w:hAnsi="Arial Narrow" w:cs="Arial Narrow"/>
          <w:color w:val="000000"/>
        </w:rPr>
        <w:t>basado en la información y en los datos reunidos.</w:t>
      </w:r>
    </w:p>
    <w:p w14:paraId="32141823" w14:textId="77777777" w:rsidR="009E2968" w:rsidRDefault="009E2968">
      <w:pPr>
        <w:pBdr>
          <w:top w:val="nil"/>
          <w:left w:val="nil"/>
          <w:bottom w:val="nil"/>
          <w:right w:val="nil"/>
          <w:between w:val="nil"/>
        </w:pBdr>
        <w:tabs>
          <w:tab w:val="left" w:pos="1701"/>
        </w:tabs>
        <w:spacing w:before="141" w:line="276" w:lineRule="auto"/>
        <w:ind w:left="1276" w:hanging="425"/>
        <w:rPr>
          <w:rFonts w:ascii="Arial Narrow" w:eastAsia="Arial Narrow" w:hAnsi="Arial Narrow" w:cs="Arial Narrow"/>
          <w:color w:val="000000"/>
        </w:rPr>
      </w:pPr>
    </w:p>
    <w:p w14:paraId="47EECA09" w14:textId="77777777" w:rsidR="009E2968" w:rsidRDefault="00000000">
      <w:pPr>
        <w:numPr>
          <w:ilvl w:val="0"/>
          <w:numId w:val="58"/>
        </w:numPr>
        <w:pBdr>
          <w:top w:val="nil"/>
          <w:left w:val="nil"/>
          <w:bottom w:val="nil"/>
          <w:right w:val="nil"/>
          <w:between w:val="nil"/>
        </w:pBdr>
        <w:tabs>
          <w:tab w:val="left" w:pos="1001"/>
          <w:tab w:val="left" w:pos="1003"/>
          <w:tab w:val="left" w:pos="1701"/>
        </w:tabs>
        <w:spacing w:line="276" w:lineRule="auto"/>
        <w:ind w:left="1276" w:right="356" w:hanging="425"/>
        <w:rPr>
          <w:rFonts w:ascii="Arial Narrow" w:eastAsia="Arial Narrow" w:hAnsi="Arial Narrow" w:cs="Arial Narrow"/>
          <w:color w:val="000000"/>
        </w:rPr>
        <w:sectPr w:rsidR="009E2968">
          <w:pgSz w:w="12240" w:h="15840"/>
          <w:pgMar w:top="1418" w:right="1134" w:bottom="1418" w:left="1418" w:header="571" w:footer="1677" w:gutter="0"/>
          <w:cols w:space="720"/>
        </w:sectPr>
      </w:pPr>
      <w:r>
        <w:rPr>
          <w:rFonts w:ascii="Arial Narrow" w:eastAsia="Arial Narrow" w:hAnsi="Arial Narrow" w:cs="Arial Narrow"/>
          <w:color w:val="000000"/>
        </w:rPr>
        <w:t xml:space="preserve">Contener un objetivo de </w:t>
      </w:r>
      <w:r>
        <w:rPr>
          <w:rFonts w:ascii="Arial Narrow" w:eastAsia="Arial Narrow" w:hAnsi="Arial Narrow" w:cs="Arial Narrow"/>
          <w:b/>
          <w:bCs/>
          <w:color w:val="000000"/>
        </w:rPr>
        <w:t xml:space="preserve">análisis </w:t>
      </w:r>
      <w:r>
        <w:rPr>
          <w:rFonts w:ascii="Arial Narrow" w:eastAsia="Arial Narrow" w:hAnsi="Arial Narrow" w:cs="Arial Narrow"/>
          <w:color w:val="000000"/>
        </w:rPr>
        <w:t xml:space="preserve">de la calidad del </w:t>
      </w:r>
      <w:r>
        <w:rPr>
          <w:rFonts w:ascii="Arial Narrow" w:eastAsia="Arial Narrow" w:hAnsi="Arial Narrow" w:cs="Arial Narrow"/>
          <w:b/>
          <w:bCs/>
          <w:color w:val="000000"/>
        </w:rPr>
        <w:t xml:space="preserve">quehacer </w:t>
      </w:r>
      <w:r>
        <w:rPr>
          <w:rFonts w:ascii="Arial Narrow" w:eastAsia="Arial Narrow" w:hAnsi="Arial Narrow" w:cs="Arial Narrow"/>
          <w:color w:val="000000"/>
        </w:rPr>
        <w:t xml:space="preserve">de la institución, señalando en forma </w:t>
      </w:r>
      <w:r>
        <w:rPr>
          <w:rFonts w:ascii="Arial Narrow" w:eastAsia="Arial Narrow" w:hAnsi="Arial Narrow" w:cs="Arial Narrow"/>
          <w:b/>
          <w:bCs/>
          <w:color w:val="000000"/>
        </w:rPr>
        <w:t xml:space="preserve">precisa </w:t>
      </w:r>
      <w:r>
        <w:rPr>
          <w:rFonts w:ascii="Arial Narrow" w:eastAsia="Arial Narrow" w:hAnsi="Arial Narrow" w:cs="Arial Narrow"/>
          <w:color w:val="000000"/>
        </w:rPr>
        <w:t>el nivel de cumplimiento de los criterios de evaluación.</w:t>
      </w:r>
    </w:p>
    <w:p w14:paraId="2EC99483" w14:textId="77777777" w:rsidR="009E2968" w:rsidRDefault="009E2968">
      <w:pPr>
        <w:pBdr>
          <w:top w:val="nil"/>
          <w:left w:val="nil"/>
          <w:bottom w:val="nil"/>
          <w:right w:val="nil"/>
          <w:between w:val="nil"/>
        </w:pBdr>
        <w:tabs>
          <w:tab w:val="left" w:pos="1701"/>
        </w:tabs>
        <w:spacing w:before="235" w:line="276" w:lineRule="auto"/>
        <w:ind w:left="1276" w:hanging="425"/>
        <w:rPr>
          <w:rFonts w:ascii="Arial Narrow" w:eastAsia="Arial Narrow" w:hAnsi="Arial Narrow" w:cs="Arial Narrow"/>
          <w:color w:val="000000"/>
        </w:rPr>
      </w:pPr>
    </w:p>
    <w:p w14:paraId="065325E2" w14:textId="77777777" w:rsidR="009E2968" w:rsidRDefault="00000000">
      <w:pPr>
        <w:numPr>
          <w:ilvl w:val="0"/>
          <w:numId w:val="58"/>
        </w:numPr>
        <w:pBdr>
          <w:top w:val="nil"/>
          <w:left w:val="nil"/>
          <w:bottom w:val="nil"/>
          <w:right w:val="nil"/>
          <w:between w:val="nil"/>
        </w:pBdr>
        <w:tabs>
          <w:tab w:val="left" w:pos="1001"/>
          <w:tab w:val="left" w:pos="1003"/>
          <w:tab w:val="left" w:pos="1701"/>
        </w:tabs>
        <w:spacing w:before="1" w:line="276" w:lineRule="auto"/>
        <w:ind w:left="1276" w:right="359" w:hanging="425"/>
        <w:rPr>
          <w:rFonts w:ascii="Arial Narrow" w:eastAsia="Arial Narrow" w:hAnsi="Arial Narrow" w:cs="Arial Narrow"/>
          <w:color w:val="000000"/>
        </w:rPr>
      </w:pPr>
      <w:r>
        <w:rPr>
          <w:rFonts w:ascii="Arial Narrow" w:eastAsia="Arial Narrow" w:hAnsi="Arial Narrow" w:cs="Arial Narrow"/>
          <w:color w:val="000000"/>
        </w:rPr>
        <w:t xml:space="preserve">Reflejar fehacientemente la </w:t>
      </w:r>
      <w:r>
        <w:rPr>
          <w:rFonts w:ascii="Arial Narrow" w:eastAsia="Arial Narrow" w:hAnsi="Arial Narrow" w:cs="Arial Narrow"/>
          <w:b/>
          <w:bCs/>
          <w:color w:val="000000"/>
        </w:rPr>
        <w:t xml:space="preserve">situación </w:t>
      </w:r>
      <w:r>
        <w:rPr>
          <w:rFonts w:ascii="Arial Narrow" w:eastAsia="Arial Narrow" w:hAnsi="Arial Narrow" w:cs="Arial Narrow"/>
          <w:color w:val="000000"/>
        </w:rPr>
        <w:t xml:space="preserve">del </w:t>
      </w:r>
      <w:r>
        <w:rPr>
          <w:rFonts w:ascii="Arial Narrow" w:eastAsia="Arial Narrow" w:hAnsi="Arial Narrow" w:cs="Arial Narrow"/>
          <w:b/>
          <w:bCs/>
          <w:color w:val="000000"/>
        </w:rPr>
        <w:t>actual desarrollo</w:t>
      </w:r>
      <w:r>
        <w:rPr>
          <w:rFonts w:ascii="Arial Narrow" w:eastAsia="Arial Narrow" w:hAnsi="Arial Narrow" w:cs="Arial Narrow"/>
          <w:color w:val="000000"/>
        </w:rPr>
        <w:t>, sus fortalezas y debilidades y debe incluir las estrategias necesarias para efectuar los cambios que la situación aconseja.</w:t>
      </w:r>
    </w:p>
    <w:p w14:paraId="3EE0FCBC" w14:textId="77777777" w:rsidR="009E2968" w:rsidRDefault="009E2968">
      <w:pPr>
        <w:pBdr>
          <w:top w:val="nil"/>
          <w:left w:val="nil"/>
          <w:bottom w:val="nil"/>
          <w:right w:val="nil"/>
          <w:between w:val="nil"/>
        </w:pBdr>
        <w:tabs>
          <w:tab w:val="left" w:pos="1701"/>
        </w:tabs>
        <w:spacing w:before="4" w:line="276" w:lineRule="auto"/>
        <w:ind w:left="1276" w:hanging="425"/>
        <w:rPr>
          <w:rFonts w:ascii="Arial Narrow" w:eastAsia="Arial Narrow" w:hAnsi="Arial Narrow" w:cs="Arial Narrow"/>
          <w:color w:val="000000"/>
        </w:rPr>
      </w:pPr>
    </w:p>
    <w:p w14:paraId="584C8386" w14:textId="77777777" w:rsidR="009E2968" w:rsidRDefault="00000000">
      <w:pPr>
        <w:numPr>
          <w:ilvl w:val="0"/>
          <w:numId w:val="58"/>
        </w:numPr>
        <w:pBdr>
          <w:top w:val="nil"/>
          <w:left w:val="nil"/>
          <w:bottom w:val="nil"/>
          <w:right w:val="nil"/>
          <w:between w:val="nil"/>
        </w:pBdr>
        <w:tabs>
          <w:tab w:val="left" w:pos="1001"/>
          <w:tab w:val="left" w:pos="1003"/>
          <w:tab w:val="left" w:pos="1701"/>
        </w:tabs>
        <w:spacing w:line="276" w:lineRule="auto"/>
        <w:ind w:left="1276" w:right="358" w:hanging="425"/>
        <w:rPr>
          <w:rFonts w:ascii="Arial Narrow" w:eastAsia="Arial Narrow" w:hAnsi="Arial Narrow" w:cs="Arial Narrow"/>
          <w:color w:val="000000"/>
        </w:rPr>
      </w:pPr>
      <w:r>
        <w:rPr>
          <w:rFonts w:ascii="Arial Narrow" w:eastAsia="Arial Narrow" w:hAnsi="Arial Narrow" w:cs="Arial Narrow"/>
          <w:b/>
          <w:bCs/>
          <w:color w:val="000000"/>
        </w:rPr>
        <w:t xml:space="preserve">No </w:t>
      </w:r>
      <w:r>
        <w:rPr>
          <w:rFonts w:ascii="Arial Narrow" w:eastAsia="Arial Narrow" w:hAnsi="Arial Narrow" w:cs="Arial Narrow"/>
          <w:color w:val="000000"/>
        </w:rPr>
        <w:t xml:space="preserve">debe ser </w:t>
      </w:r>
      <w:r>
        <w:rPr>
          <w:rFonts w:ascii="Arial Narrow" w:eastAsia="Arial Narrow" w:hAnsi="Arial Narrow" w:cs="Arial Narrow"/>
          <w:b/>
          <w:bCs/>
          <w:color w:val="000000"/>
        </w:rPr>
        <w:t xml:space="preserve">elaborado </w:t>
      </w:r>
      <w:r>
        <w:rPr>
          <w:rFonts w:ascii="Arial Narrow" w:eastAsia="Arial Narrow" w:hAnsi="Arial Narrow" w:cs="Arial Narrow"/>
          <w:color w:val="000000"/>
        </w:rPr>
        <w:t xml:space="preserve">para satisfacer los </w:t>
      </w:r>
      <w:r>
        <w:rPr>
          <w:rFonts w:ascii="Arial Narrow" w:eastAsia="Arial Narrow" w:hAnsi="Arial Narrow" w:cs="Arial Narrow"/>
          <w:b/>
          <w:bCs/>
          <w:color w:val="000000"/>
        </w:rPr>
        <w:t xml:space="preserve">intereses </w:t>
      </w:r>
      <w:r>
        <w:rPr>
          <w:rFonts w:ascii="Arial Narrow" w:eastAsia="Arial Narrow" w:hAnsi="Arial Narrow" w:cs="Arial Narrow"/>
          <w:color w:val="000000"/>
        </w:rPr>
        <w:t>de personas, grupos, autoridades o agencias externas ya que en ese caso no representaría lo realmente es.</w:t>
      </w:r>
    </w:p>
    <w:p w14:paraId="0A5E939C" w14:textId="77777777" w:rsidR="009E2968" w:rsidRDefault="009E2968">
      <w:pPr>
        <w:pBdr>
          <w:top w:val="nil"/>
          <w:left w:val="nil"/>
          <w:bottom w:val="nil"/>
          <w:right w:val="nil"/>
          <w:between w:val="nil"/>
        </w:pBdr>
        <w:tabs>
          <w:tab w:val="left" w:pos="1701"/>
        </w:tabs>
        <w:spacing w:before="5" w:line="276" w:lineRule="auto"/>
        <w:ind w:left="1276" w:hanging="425"/>
        <w:rPr>
          <w:rFonts w:ascii="Arial Narrow" w:eastAsia="Arial Narrow" w:hAnsi="Arial Narrow" w:cs="Arial Narrow"/>
          <w:color w:val="000000"/>
        </w:rPr>
      </w:pPr>
    </w:p>
    <w:p w14:paraId="695178AC" w14:textId="77777777" w:rsidR="009E2968" w:rsidRDefault="00000000">
      <w:pPr>
        <w:tabs>
          <w:tab w:val="left" w:pos="1701"/>
        </w:tabs>
        <w:spacing w:line="276" w:lineRule="auto"/>
        <w:ind w:left="1276" w:hanging="425"/>
        <w:rPr>
          <w:rFonts w:ascii="Arial Narrow" w:eastAsia="Arial Narrow" w:hAnsi="Arial Narrow" w:cs="Arial Narrow"/>
        </w:rPr>
      </w:pPr>
      <w:r>
        <w:rPr>
          <w:rFonts w:ascii="Arial Narrow" w:eastAsia="Arial Narrow" w:hAnsi="Arial Narrow" w:cs="Arial Narrow"/>
        </w:rPr>
        <w:t>En consecuencia, el informe final:</w:t>
      </w:r>
    </w:p>
    <w:p w14:paraId="758F56BE" w14:textId="77777777" w:rsidR="009E2968" w:rsidRDefault="009E2968">
      <w:pPr>
        <w:pBdr>
          <w:top w:val="nil"/>
          <w:left w:val="nil"/>
          <w:bottom w:val="nil"/>
          <w:right w:val="nil"/>
          <w:between w:val="nil"/>
        </w:pBdr>
        <w:tabs>
          <w:tab w:val="left" w:pos="1701"/>
        </w:tabs>
        <w:spacing w:before="152" w:line="276" w:lineRule="auto"/>
        <w:ind w:left="1276" w:hanging="425"/>
        <w:rPr>
          <w:rFonts w:ascii="Arial Narrow" w:eastAsia="Arial Narrow" w:hAnsi="Arial Narrow" w:cs="Arial Narrow"/>
          <w:color w:val="000000"/>
        </w:rPr>
      </w:pPr>
    </w:p>
    <w:p w14:paraId="16FFA552" w14:textId="77777777" w:rsidR="009E2968" w:rsidRDefault="00000000">
      <w:pPr>
        <w:numPr>
          <w:ilvl w:val="0"/>
          <w:numId w:val="58"/>
        </w:numPr>
        <w:pBdr>
          <w:top w:val="nil"/>
          <w:left w:val="nil"/>
          <w:bottom w:val="nil"/>
          <w:right w:val="nil"/>
          <w:between w:val="nil"/>
        </w:pBdr>
        <w:tabs>
          <w:tab w:val="left" w:pos="1001"/>
          <w:tab w:val="left" w:pos="1003"/>
          <w:tab w:val="left" w:pos="1701"/>
        </w:tabs>
        <w:spacing w:before="1" w:line="276" w:lineRule="auto"/>
        <w:ind w:left="1276" w:right="360" w:hanging="425"/>
        <w:rPr>
          <w:rFonts w:ascii="Arial Narrow" w:eastAsia="Arial Narrow" w:hAnsi="Arial Narrow" w:cs="Arial Narrow"/>
          <w:color w:val="000000"/>
        </w:rPr>
      </w:pPr>
      <w:r>
        <w:rPr>
          <w:rFonts w:ascii="Arial Narrow" w:eastAsia="Arial Narrow" w:hAnsi="Arial Narrow" w:cs="Arial Narrow"/>
          <w:color w:val="000000"/>
        </w:rPr>
        <w:t xml:space="preserve">Constituye </w:t>
      </w:r>
      <w:r>
        <w:rPr>
          <w:rFonts w:ascii="Arial Narrow" w:eastAsia="Arial Narrow" w:hAnsi="Arial Narrow" w:cs="Arial Narrow"/>
          <w:b/>
          <w:bCs/>
          <w:color w:val="000000"/>
        </w:rPr>
        <w:t xml:space="preserve">el cierre del proceso de autoevaluación </w:t>
      </w:r>
      <w:r>
        <w:rPr>
          <w:rFonts w:ascii="Arial Narrow" w:eastAsia="Arial Narrow" w:hAnsi="Arial Narrow" w:cs="Arial Narrow"/>
          <w:color w:val="000000"/>
        </w:rPr>
        <w:t>y debe reunir la totalidad de la información recolectada, resumida y ordenada de acuerdo con las diferentes funciones y variables consideradas.</w:t>
      </w:r>
    </w:p>
    <w:p w14:paraId="6875FCA6" w14:textId="77777777" w:rsidR="009E2968" w:rsidRDefault="009E2968">
      <w:pPr>
        <w:pBdr>
          <w:top w:val="nil"/>
          <w:left w:val="nil"/>
          <w:bottom w:val="nil"/>
          <w:right w:val="nil"/>
          <w:between w:val="nil"/>
        </w:pBdr>
        <w:tabs>
          <w:tab w:val="left" w:pos="1701"/>
        </w:tabs>
        <w:spacing w:before="3" w:line="276" w:lineRule="auto"/>
        <w:ind w:left="1276" w:hanging="425"/>
        <w:rPr>
          <w:rFonts w:ascii="Arial Narrow" w:eastAsia="Arial Narrow" w:hAnsi="Arial Narrow" w:cs="Arial Narrow"/>
          <w:color w:val="000000"/>
        </w:rPr>
      </w:pPr>
    </w:p>
    <w:p w14:paraId="116A5F8C" w14:textId="77777777" w:rsidR="009E2968" w:rsidRDefault="00000000">
      <w:pPr>
        <w:numPr>
          <w:ilvl w:val="0"/>
          <w:numId w:val="58"/>
        </w:numPr>
        <w:pBdr>
          <w:top w:val="nil"/>
          <w:left w:val="nil"/>
          <w:bottom w:val="nil"/>
          <w:right w:val="nil"/>
          <w:between w:val="nil"/>
        </w:pBdr>
        <w:tabs>
          <w:tab w:val="left" w:pos="1001"/>
          <w:tab w:val="left" w:pos="1003"/>
          <w:tab w:val="left" w:pos="1701"/>
        </w:tabs>
        <w:spacing w:line="276" w:lineRule="auto"/>
        <w:ind w:left="1276" w:right="358" w:hanging="425"/>
        <w:rPr>
          <w:rFonts w:ascii="Arial Narrow" w:eastAsia="Arial Narrow" w:hAnsi="Arial Narrow" w:cs="Arial Narrow"/>
          <w:color w:val="000000"/>
        </w:rPr>
      </w:pPr>
      <w:r>
        <w:rPr>
          <w:rFonts w:ascii="Arial Narrow" w:eastAsia="Arial Narrow" w:hAnsi="Arial Narrow" w:cs="Arial Narrow"/>
          <w:color w:val="000000"/>
        </w:rPr>
        <w:t xml:space="preserve">Las </w:t>
      </w:r>
      <w:r>
        <w:rPr>
          <w:rFonts w:ascii="Arial Narrow" w:eastAsia="Arial Narrow" w:hAnsi="Arial Narrow" w:cs="Arial Narrow"/>
          <w:b/>
          <w:bCs/>
          <w:color w:val="000000"/>
        </w:rPr>
        <w:t xml:space="preserve">variables </w:t>
      </w:r>
      <w:r>
        <w:rPr>
          <w:rFonts w:ascii="Arial Narrow" w:eastAsia="Arial Narrow" w:hAnsi="Arial Narrow" w:cs="Arial Narrow"/>
          <w:color w:val="000000"/>
        </w:rPr>
        <w:t xml:space="preserve">de aplicación institucional deben ser las </w:t>
      </w:r>
      <w:r>
        <w:rPr>
          <w:rFonts w:ascii="Arial Narrow" w:eastAsia="Arial Narrow" w:hAnsi="Arial Narrow" w:cs="Arial Narrow"/>
          <w:b/>
          <w:bCs/>
          <w:color w:val="000000"/>
        </w:rPr>
        <w:t xml:space="preserve">mismas </w:t>
      </w:r>
      <w:r>
        <w:rPr>
          <w:rFonts w:ascii="Arial Narrow" w:eastAsia="Arial Narrow" w:hAnsi="Arial Narrow" w:cs="Arial Narrow"/>
          <w:color w:val="000000"/>
        </w:rPr>
        <w:t>que se estudien en cada una de las dependencias, con las lógicas adaptaciones que correspondan a cada caso de aplicación particular, entendiendo, por ello, una adecuada comunicación</w:t>
      </w:r>
    </w:p>
    <w:p w14:paraId="38E03F46" w14:textId="77777777" w:rsidR="009E2968" w:rsidRDefault="009E2968">
      <w:pPr>
        <w:pBdr>
          <w:top w:val="nil"/>
          <w:left w:val="nil"/>
          <w:bottom w:val="nil"/>
          <w:right w:val="nil"/>
          <w:between w:val="nil"/>
        </w:pBdr>
        <w:tabs>
          <w:tab w:val="left" w:pos="1701"/>
        </w:tabs>
        <w:spacing w:before="4" w:line="276" w:lineRule="auto"/>
        <w:ind w:left="1276" w:hanging="425"/>
        <w:rPr>
          <w:rFonts w:ascii="Arial Narrow" w:eastAsia="Arial Narrow" w:hAnsi="Arial Narrow" w:cs="Arial Narrow"/>
          <w:color w:val="000000"/>
        </w:rPr>
      </w:pPr>
    </w:p>
    <w:p w14:paraId="0DE829DD" w14:textId="77777777" w:rsidR="009E2968" w:rsidRDefault="00000000">
      <w:pPr>
        <w:numPr>
          <w:ilvl w:val="0"/>
          <w:numId w:val="58"/>
        </w:numPr>
        <w:pBdr>
          <w:top w:val="nil"/>
          <w:left w:val="nil"/>
          <w:bottom w:val="nil"/>
          <w:right w:val="nil"/>
          <w:between w:val="nil"/>
        </w:pBdr>
        <w:tabs>
          <w:tab w:val="left" w:pos="1001"/>
          <w:tab w:val="left" w:pos="1003"/>
          <w:tab w:val="left" w:pos="1701"/>
        </w:tabs>
        <w:spacing w:line="276" w:lineRule="auto"/>
        <w:ind w:left="1276" w:right="358" w:hanging="425"/>
        <w:rPr>
          <w:rFonts w:ascii="Arial Narrow" w:eastAsia="Arial Narrow" w:hAnsi="Arial Narrow" w:cs="Arial Narrow"/>
          <w:color w:val="000000"/>
        </w:rPr>
      </w:pPr>
      <w:r>
        <w:rPr>
          <w:rFonts w:ascii="Arial Narrow" w:eastAsia="Arial Narrow" w:hAnsi="Arial Narrow" w:cs="Arial Narrow"/>
          <w:color w:val="000000"/>
        </w:rPr>
        <w:t xml:space="preserve">Se debe llegar a </w:t>
      </w:r>
      <w:r>
        <w:rPr>
          <w:rFonts w:ascii="Arial Narrow" w:eastAsia="Arial Narrow" w:hAnsi="Arial Narrow" w:cs="Arial Narrow"/>
          <w:b/>
          <w:bCs/>
          <w:color w:val="000000"/>
        </w:rPr>
        <w:t xml:space="preserve">conclusiones </w:t>
      </w:r>
      <w:r>
        <w:rPr>
          <w:rFonts w:ascii="Arial Narrow" w:eastAsia="Arial Narrow" w:hAnsi="Arial Narrow" w:cs="Arial Narrow"/>
          <w:color w:val="000000"/>
        </w:rPr>
        <w:t xml:space="preserve">que consideren las </w:t>
      </w:r>
      <w:r>
        <w:rPr>
          <w:rFonts w:ascii="Arial Narrow" w:eastAsia="Arial Narrow" w:hAnsi="Arial Narrow" w:cs="Arial Narrow"/>
          <w:b/>
          <w:bCs/>
          <w:color w:val="000000"/>
        </w:rPr>
        <w:t xml:space="preserve">características </w:t>
      </w:r>
      <w:r>
        <w:rPr>
          <w:rFonts w:ascii="Arial Narrow" w:eastAsia="Arial Narrow" w:hAnsi="Arial Narrow" w:cs="Arial Narrow"/>
          <w:color w:val="000000"/>
        </w:rPr>
        <w:t>generales de la Institución.</w:t>
      </w:r>
    </w:p>
    <w:p w14:paraId="1E9AB710" w14:textId="77777777" w:rsidR="009E2968" w:rsidRDefault="009E2968">
      <w:pPr>
        <w:pBdr>
          <w:top w:val="nil"/>
          <w:left w:val="nil"/>
          <w:bottom w:val="nil"/>
          <w:right w:val="nil"/>
          <w:between w:val="nil"/>
        </w:pBdr>
        <w:tabs>
          <w:tab w:val="left" w:pos="1701"/>
        </w:tabs>
        <w:spacing w:before="5" w:line="276" w:lineRule="auto"/>
        <w:ind w:left="1276" w:hanging="425"/>
        <w:rPr>
          <w:rFonts w:ascii="Arial Narrow" w:eastAsia="Arial Narrow" w:hAnsi="Arial Narrow" w:cs="Arial Narrow"/>
          <w:color w:val="000000"/>
        </w:rPr>
      </w:pPr>
    </w:p>
    <w:p w14:paraId="306DA7FF" w14:textId="77777777" w:rsidR="009E2968" w:rsidRDefault="00000000">
      <w:pPr>
        <w:numPr>
          <w:ilvl w:val="0"/>
          <w:numId w:val="58"/>
        </w:numPr>
        <w:pBdr>
          <w:top w:val="nil"/>
          <w:left w:val="nil"/>
          <w:bottom w:val="nil"/>
          <w:right w:val="nil"/>
          <w:between w:val="nil"/>
        </w:pBdr>
        <w:tabs>
          <w:tab w:val="left" w:pos="1001"/>
          <w:tab w:val="left" w:pos="1003"/>
          <w:tab w:val="left" w:pos="1701"/>
        </w:tabs>
        <w:spacing w:line="276" w:lineRule="auto"/>
        <w:ind w:left="1276" w:right="361" w:hanging="425"/>
        <w:rPr>
          <w:rFonts w:ascii="Arial Narrow" w:eastAsia="Arial Narrow" w:hAnsi="Arial Narrow" w:cs="Arial Narrow"/>
          <w:color w:val="000000"/>
        </w:rPr>
      </w:pPr>
      <w:r>
        <w:rPr>
          <w:rFonts w:ascii="Arial Narrow" w:eastAsia="Arial Narrow" w:hAnsi="Arial Narrow" w:cs="Arial Narrow"/>
          <w:color w:val="000000"/>
        </w:rPr>
        <w:t xml:space="preserve">El informe final, redactado por una comisión interna de la Comisión de Autoevaluación designada al efecto, deberá ser </w:t>
      </w:r>
      <w:r>
        <w:rPr>
          <w:rFonts w:ascii="Arial Narrow" w:eastAsia="Arial Narrow" w:hAnsi="Arial Narrow" w:cs="Arial Narrow"/>
          <w:b/>
          <w:bCs/>
          <w:color w:val="000000"/>
        </w:rPr>
        <w:t>sintético</w:t>
      </w:r>
      <w:r>
        <w:rPr>
          <w:rFonts w:ascii="Arial Narrow" w:eastAsia="Arial Narrow" w:hAnsi="Arial Narrow" w:cs="Arial Narrow"/>
          <w:color w:val="000000"/>
        </w:rPr>
        <w:t xml:space="preserve">, esto es, de una extensión reducida pero rica en datos </w:t>
      </w:r>
      <w:r>
        <w:rPr>
          <w:rFonts w:ascii="Arial Narrow" w:eastAsia="Arial Narrow" w:hAnsi="Arial Narrow" w:cs="Arial Narrow"/>
          <w:b/>
          <w:bCs/>
          <w:color w:val="000000"/>
        </w:rPr>
        <w:t xml:space="preserve">significativos </w:t>
      </w:r>
      <w:r>
        <w:rPr>
          <w:rFonts w:ascii="Arial Narrow" w:eastAsia="Arial Narrow" w:hAnsi="Arial Narrow" w:cs="Arial Narrow"/>
          <w:color w:val="000000"/>
        </w:rPr>
        <w:t>y apreciaciones rigurosas</w:t>
      </w:r>
      <w:r>
        <w:rPr>
          <w:rFonts w:ascii="Arial Narrow" w:eastAsia="Arial Narrow" w:hAnsi="Arial Narrow" w:cs="Arial Narrow"/>
          <w:color w:val="000000"/>
          <w:vertAlign w:val="superscript"/>
        </w:rPr>
        <w:t>4</w:t>
      </w:r>
      <w:r>
        <w:rPr>
          <w:rFonts w:ascii="Arial Narrow" w:eastAsia="Arial Narrow" w:hAnsi="Arial Narrow" w:cs="Arial Narrow"/>
          <w:color w:val="000000"/>
        </w:rPr>
        <w:t>.</w:t>
      </w:r>
    </w:p>
    <w:p w14:paraId="79D2AA8A" w14:textId="77777777" w:rsidR="009E2968" w:rsidRDefault="009E2968">
      <w:pPr>
        <w:pBdr>
          <w:top w:val="nil"/>
          <w:left w:val="nil"/>
          <w:bottom w:val="nil"/>
          <w:right w:val="nil"/>
          <w:between w:val="nil"/>
        </w:pBdr>
        <w:tabs>
          <w:tab w:val="left" w:pos="1701"/>
        </w:tabs>
        <w:spacing w:before="7" w:line="276" w:lineRule="auto"/>
        <w:ind w:left="1276" w:hanging="425"/>
        <w:rPr>
          <w:rFonts w:ascii="Arial Narrow" w:eastAsia="Arial Narrow" w:hAnsi="Arial Narrow" w:cs="Arial Narrow"/>
          <w:color w:val="000000"/>
        </w:rPr>
      </w:pPr>
    </w:p>
    <w:p w14:paraId="21E56639" w14:textId="77777777" w:rsidR="009E2968" w:rsidRDefault="00000000">
      <w:pPr>
        <w:numPr>
          <w:ilvl w:val="0"/>
          <w:numId w:val="58"/>
        </w:numPr>
        <w:pBdr>
          <w:top w:val="nil"/>
          <w:left w:val="nil"/>
          <w:bottom w:val="nil"/>
          <w:right w:val="nil"/>
          <w:between w:val="nil"/>
        </w:pBdr>
        <w:tabs>
          <w:tab w:val="left" w:pos="1001"/>
          <w:tab w:val="left" w:pos="1003"/>
          <w:tab w:val="left" w:pos="1701"/>
        </w:tabs>
        <w:spacing w:line="276" w:lineRule="auto"/>
        <w:ind w:left="1276" w:right="357" w:hanging="425"/>
        <w:rPr>
          <w:rFonts w:ascii="Arial Narrow" w:eastAsia="Arial Narrow" w:hAnsi="Arial Narrow" w:cs="Arial Narrow"/>
          <w:color w:val="000000"/>
        </w:rPr>
      </w:pPr>
      <w:r>
        <w:rPr>
          <w:rFonts w:ascii="Arial Narrow" w:eastAsia="Arial Narrow" w:hAnsi="Arial Narrow" w:cs="Arial Narrow"/>
          <w:color w:val="000000"/>
        </w:rPr>
        <w:t xml:space="preserve">El informe final tendrá carácter descriptivo y </w:t>
      </w:r>
      <w:r>
        <w:rPr>
          <w:rFonts w:ascii="Arial Narrow" w:eastAsia="Arial Narrow" w:hAnsi="Arial Narrow" w:cs="Arial Narrow"/>
          <w:b/>
          <w:bCs/>
          <w:color w:val="000000"/>
        </w:rPr>
        <w:t>diagnóstico</w:t>
      </w:r>
      <w:r>
        <w:rPr>
          <w:rFonts w:ascii="Arial Narrow" w:eastAsia="Arial Narrow" w:hAnsi="Arial Narrow" w:cs="Arial Narrow"/>
          <w:color w:val="000000"/>
        </w:rPr>
        <w:t>; en él se evidenciará la misión y los objetivos de la institución, su historia, su estructura, su forma de gobierno y la síntesis de las funciones de docencia y proyección social.</w:t>
      </w:r>
    </w:p>
    <w:p w14:paraId="788F565F" w14:textId="77777777" w:rsidR="009E2968" w:rsidRDefault="009E2968">
      <w:pPr>
        <w:pBdr>
          <w:top w:val="nil"/>
          <w:left w:val="nil"/>
          <w:bottom w:val="nil"/>
          <w:right w:val="nil"/>
          <w:between w:val="nil"/>
        </w:pBdr>
        <w:tabs>
          <w:tab w:val="left" w:pos="2127"/>
        </w:tabs>
        <w:spacing w:before="1" w:line="276" w:lineRule="auto"/>
        <w:ind w:left="851" w:right="362"/>
        <w:jc w:val="both"/>
        <w:rPr>
          <w:rFonts w:ascii="Arial Narrow" w:eastAsia="Arial Narrow" w:hAnsi="Arial Narrow" w:cs="Arial Narrow"/>
          <w:color w:val="000000"/>
        </w:rPr>
      </w:pPr>
    </w:p>
    <w:p w14:paraId="2DF16729" w14:textId="77777777" w:rsidR="009E2968" w:rsidRDefault="00000000">
      <w:pPr>
        <w:pBdr>
          <w:top w:val="nil"/>
          <w:left w:val="nil"/>
          <w:bottom w:val="nil"/>
          <w:right w:val="nil"/>
          <w:between w:val="nil"/>
        </w:pBdr>
        <w:tabs>
          <w:tab w:val="left" w:pos="2127"/>
        </w:tabs>
        <w:spacing w:before="1" w:line="276" w:lineRule="auto"/>
        <w:ind w:left="851" w:right="362"/>
        <w:jc w:val="both"/>
        <w:rPr>
          <w:rFonts w:ascii="Arial Narrow" w:eastAsia="Arial Narrow" w:hAnsi="Arial Narrow" w:cs="Arial Narrow"/>
          <w:b/>
          <w:bCs/>
          <w:color w:val="000000"/>
        </w:rPr>
      </w:pPr>
      <w:r>
        <w:rPr>
          <w:rFonts w:ascii="Arial Narrow" w:eastAsia="Arial Narrow" w:hAnsi="Arial Narrow" w:cs="Arial Narrow"/>
          <w:color w:val="000000"/>
        </w:rPr>
        <w:t xml:space="preserve">El informe final culminará con un análisis DOFA (en el que se detallarán las fortalezas, debilidades, oportunidades y amenazas), que servirá de punto de partida para la elaboración de un </w:t>
      </w:r>
      <w:r>
        <w:rPr>
          <w:rFonts w:ascii="Arial Narrow" w:eastAsia="Arial Narrow" w:hAnsi="Arial Narrow" w:cs="Arial Narrow"/>
          <w:b/>
          <w:bCs/>
          <w:color w:val="000000"/>
        </w:rPr>
        <w:t>plan de mejoramiento.</w:t>
      </w:r>
    </w:p>
    <w:p w14:paraId="210F520F" w14:textId="77777777" w:rsidR="009E2968" w:rsidRDefault="009E2968">
      <w:pPr>
        <w:pBdr>
          <w:top w:val="nil"/>
          <w:left w:val="nil"/>
          <w:bottom w:val="nil"/>
          <w:right w:val="nil"/>
          <w:between w:val="nil"/>
        </w:pBdr>
        <w:tabs>
          <w:tab w:val="left" w:pos="2127"/>
        </w:tabs>
        <w:spacing w:before="3" w:line="276" w:lineRule="auto"/>
        <w:ind w:left="851"/>
        <w:jc w:val="both"/>
        <w:rPr>
          <w:rFonts w:ascii="Arial Narrow" w:eastAsia="Arial Narrow" w:hAnsi="Arial Narrow" w:cs="Arial Narrow"/>
          <w:b/>
          <w:bCs/>
          <w:color w:val="000000"/>
        </w:rPr>
      </w:pPr>
    </w:p>
    <w:p w14:paraId="63CBCBD5" w14:textId="77777777" w:rsidR="009E2968" w:rsidRDefault="00000000">
      <w:pPr>
        <w:pStyle w:val="Ttulo2"/>
        <w:tabs>
          <w:tab w:val="left" w:pos="2127"/>
        </w:tabs>
        <w:spacing w:line="276" w:lineRule="auto"/>
        <w:ind w:left="851"/>
        <w:jc w:val="center"/>
        <w:rPr>
          <w:rFonts w:ascii="Arial Narrow" w:eastAsia="Arial Narrow" w:hAnsi="Arial Narrow" w:cs="Arial Narrow"/>
          <w:sz w:val="22"/>
          <w:szCs w:val="22"/>
        </w:rPr>
      </w:pPr>
      <w:r>
        <w:rPr>
          <w:rFonts w:ascii="Arial Narrow" w:eastAsia="Arial Narrow" w:hAnsi="Arial Narrow" w:cs="Arial Narrow"/>
          <w:sz w:val="22"/>
          <w:szCs w:val="22"/>
        </w:rPr>
        <w:t>METODOLOGÍA</w:t>
      </w:r>
    </w:p>
    <w:p w14:paraId="1C57A809"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69D62C32" w14:textId="77777777" w:rsidR="009E2968" w:rsidRDefault="00000000">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r>
        <w:rPr>
          <w:rFonts w:ascii="Arial Narrow" w:eastAsia="Arial Narrow" w:hAnsi="Arial Narrow" w:cs="Arial Narrow"/>
          <w:color w:val="000000"/>
        </w:rPr>
        <w:t>Elaboración del plan de trabajo</w:t>
      </w:r>
    </w:p>
    <w:p w14:paraId="586A6C94" w14:textId="77777777" w:rsidR="009E2968" w:rsidRDefault="009E2968">
      <w:pPr>
        <w:pBdr>
          <w:top w:val="nil"/>
          <w:left w:val="nil"/>
          <w:bottom w:val="nil"/>
          <w:right w:val="nil"/>
          <w:between w:val="nil"/>
        </w:pBdr>
        <w:tabs>
          <w:tab w:val="left" w:pos="1134"/>
          <w:tab w:val="left" w:pos="2127"/>
        </w:tabs>
        <w:spacing w:before="142" w:line="276" w:lineRule="auto"/>
        <w:ind w:left="851"/>
        <w:jc w:val="both"/>
        <w:rPr>
          <w:rFonts w:ascii="Arial Narrow" w:eastAsia="Arial Narrow" w:hAnsi="Arial Narrow" w:cs="Arial Narrow"/>
          <w:color w:val="000000"/>
        </w:rPr>
      </w:pPr>
    </w:p>
    <w:p w14:paraId="05D4519F" w14:textId="77777777" w:rsidR="009E2968" w:rsidRDefault="00000000">
      <w:pPr>
        <w:numPr>
          <w:ilvl w:val="0"/>
          <w:numId w:val="58"/>
        </w:numPr>
        <w:pBdr>
          <w:top w:val="nil"/>
          <w:left w:val="nil"/>
          <w:bottom w:val="nil"/>
          <w:right w:val="nil"/>
          <w:between w:val="nil"/>
        </w:pBdr>
        <w:tabs>
          <w:tab w:val="left" w:pos="1001"/>
          <w:tab w:val="left" w:pos="1003"/>
          <w:tab w:val="left" w:pos="1134"/>
          <w:tab w:val="left" w:pos="2127"/>
        </w:tabs>
        <w:spacing w:line="276" w:lineRule="auto"/>
        <w:ind w:left="851" w:right="365" w:firstLine="0"/>
        <w:jc w:val="both"/>
        <w:rPr>
          <w:rFonts w:ascii="Arial Narrow" w:eastAsia="Arial Narrow" w:hAnsi="Arial Narrow" w:cs="Arial Narrow"/>
          <w:color w:val="000000"/>
        </w:rPr>
      </w:pPr>
      <w:r>
        <w:rPr>
          <w:rFonts w:ascii="Arial Narrow" w:eastAsia="Arial Narrow" w:hAnsi="Arial Narrow" w:cs="Arial Narrow"/>
          <w:color w:val="000000"/>
        </w:rPr>
        <w:t>Definir cómo se va a realizar el proceso de autoevaluación en Institución Educativa San Luis Gonzaga.</w:t>
      </w:r>
    </w:p>
    <w:p w14:paraId="3D4BEACC" w14:textId="77777777" w:rsidR="009E2968" w:rsidRDefault="009E2968">
      <w:pPr>
        <w:pBdr>
          <w:top w:val="nil"/>
          <w:left w:val="nil"/>
          <w:bottom w:val="nil"/>
          <w:right w:val="nil"/>
          <w:between w:val="nil"/>
        </w:pBdr>
        <w:tabs>
          <w:tab w:val="left" w:pos="1134"/>
          <w:tab w:val="left" w:pos="2127"/>
        </w:tabs>
        <w:spacing w:line="276" w:lineRule="auto"/>
        <w:ind w:left="851"/>
        <w:jc w:val="both"/>
        <w:rPr>
          <w:rFonts w:ascii="Arial Narrow" w:eastAsia="Arial Narrow" w:hAnsi="Arial Narrow" w:cs="Arial Narrow"/>
          <w:color w:val="000000"/>
        </w:rPr>
      </w:pPr>
    </w:p>
    <w:p w14:paraId="247B6A21" w14:textId="77777777" w:rsidR="009E2968" w:rsidRDefault="00000000">
      <w:pPr>
        <w:numPr>
          <w:ilvl w:val="0"/>
          <w:numId w:val="58"/>
        </w:numPr>
        <w:pBdr>
          <w:top w:val="nil"/>
          <w:left w:val="nil"/>
          <w:bottom w:val="nil"/>
          <w:right w:val="nil"/>
          <w:between w:val="nil"/>
        </w:pBdr>
        <w:tabs>
          <w:tab w:val="left" w:pos="1002"/>
          <w:tab w:val="left" w:pos="1134"/>
          <w:tab w:val="left" w:pos="2127"/>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Capacitación a docentes y directivos docentes.</w:t>
      </w:r>
    </w:p>
    <w:p w14:paraId="2DA33B8C" w14:textId="77777777" w:rsidR="009E2968" w:rsidRDefault="009E2968">
      <w:pPr>
        <w:pBdr>
          <w:top w:val="nil"/>
          <w:left w:val="nil"/>
          <w:bottom w:val="nil"/>
          <w:right w:val="nil"/>
          <w:between w:val="nil"/>
        </w:pBdr>
        <w:tabs>
          <w:tab w:val="left" w:pos="1134"/>
          <w:tab w:val="left" w:pos="2127"/>
        </w:tabs>
        <w:spacing w:line="276" w:lineRule="auto"/>
        <w:ind w:left="851"/>
        <w:jc w:val="both"/>
        <w:rPr>
          <w:rFonts w:ascii="Arial Narrow" w:eastAsia="Arial Narrow" w:hAnsi="Arial Narrow" w:cs="Arial Narrow"/>
          <w:color w:val="000000"/>
        </w:rPr>
      </w:pPr>
    </w:p>
    <w:p w14:paraId="6A302F3E" w14:textId="77777777" w:rsidR="009E2968" w:rsidRDefault="00000000">
      <w:pPr>
        <w:numPr>
          <w:ilvl w:val="0"/>
          <w:numId w:val="58"/>
        </w:numPr>
        <w:pBdr>
          <w:top w:val="nil"/>
          <w:left w:val="nil"/>
          <w:bottom w:val="nil"/>
          <w:right w:val="nil"/>
          <w:between w:val="nil"/>
        </w:pBdr>
        <w:tabs>
          <w:tab w:val="left" w:pos="1001"/>
          <w:tab w:val="left" w:pos="1003"/>
          <w:tab w:val="left" w:pos="1134"/>
          <w:tab w:val="left" w:pos="2127"/>
        </w:tabs>
        <w:spacing w:line="276" w:lineRule="auto"/>
        <w:ind w:left="851" w:right="365" w:firstLine="0"/>
        <w:jc w:val="both"/>
        <w:rPr>
          <w:rFonts w:ascii="Arial Narrow" w:eastAsia="Arial Narrow" w:hAnsi="Arial Narrow" w:cs="Arial Narrow"/>
          <w:color w:val="000000"/>
        </w:rPr>
      </w:pPr>
      <w:r>
        <w:rPr>
          <w:rFonts w:ascii="Arial Narrow" w:eastAsia="Arial Narrow" w:hAnsi="Arial Narrow" w:cs="Arial Narrow"/>
          <w:color w:val="000000"/>
        </w:rPr>
        <w:lastRenderedPageBreak/>
        <w:t>Definir las estrategias más adecuadas para cada uno de los pasos del proceso de autoevaluación institucional.</w:t>
      </w:r>
    </w:p>
    <w:p w14:paraId="55913F01" w14:textId="77777777" w:rsidR="009E2968" w:rsidRDefault="009E2968">
      <w:pPr>
        <w:pBdr>
          <w:top w:val="nil"/>
          <w:left w:val="nil"/>
          <w:bottom w:val="nil"/>
          <w:right w:val="nil"/>
          <w:between w:val="nil"/>
        </w:pBdr>
        <w:tabs>
          <w:tab w:val="left" w:pos="1134"/>
          <w:tab w:val="left" w:pos="2127"/>
        </w:tabs>
        <w:spacing w:line="276" w:lineRule="auto"/>
        <w:ind w:left="851"/>
        <w:jc w:val="both"/>
        <w:rPr>
          <w:rFonts w:ascii="Arial Narrow" w:eastAsia="Arial Narrow" w:hAnsi="Arial Narrow" w:cs="Arial Narrow"/>
          <w:color w:val="000000"/>
        </w:rPr>
      </w:pPr>
    </w:p>
    <w:p w14:paraId="402AEF44" w14:textId="77777777" w:rsidR="009E2968" w:rsidRDefault="00000000">
      <w:pPr>
        <w:numPr>
          <w:ilvl w:val="0"/>
          <w:numId w:val="58"/>
        </w:numPr>
        <w:pBdr>
          <w:top w:val="nil"/>
          <w:left w:val="nil"/>
          <w:bottom w:val="nil"/>
          <w:right w:val="nil"/>
          <w:between w:val="nil"/>
        </w:pBdr>
        <w:tabs>
          <w:tab w:val="left" w:pos="1002"/>
          <w:tab w:val="left" w:pos="1134"/>
          <w:tab w:val="left" w:pos="2127"/>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Definir la(s) estrategia(s) para dinamizar los grupos de trabajo.</w:t>
      </w:r>
    </w:p>
    <w:p w14:paraId="4A29DEBE" w14:textId="77777777" w:rsidR="009E2968" w:rsidRDefault="009E2968">
      <w:pPr>
        <w:pBdr>
          <w:top w:val="nil"/>
          <w:left w:val="nil"/>
          <w:bottom w:val="nil"/>
          <w:right w:val="nil"/>
          <w:between w:val="nil"/>
        </w:pBdr>
        <w:tabs>
          <w:tab w:val="left" w:pos="1134"/>
          <w:tab w:val="left" w:pos="2127"/>
        </w:tabs>
        <w:spacing w:before="1" w:line="276" w:lineRule="auto"/>
        <w:ind w:left="851"/>
        <w:jc w:val="both"/>
        <w:rPr>
          <w:rFonts w:ascii="Arial Narrow" w:eastAsia="Arial Narrow" w:hAnsi="Arial Narrow" w:cs="Arial Narrow"/>
          <w:color w:val="000000"/>
        </w:rPr>
      </w:pPr>
    </w:p>
    <w:p w14:paraId="4352ED19" w14:textId="77777777" w:rsidR="009E2968" w:rsidRDefault="00000000">
      <w:pPr>
        <w:numPr>
          <w:ilvl w:val="0"/>
          <w:numId w:val="58"/>
        </w:numPr>
        <w:pBdr>
          <w:top w:val="nil"/>
          <w:left w:val="nil"/>
          <w:bottom w:val="nil"/>
          <w:right w:val="nil"/>
          <w:between w:val="nil"/>
        </w:pBdr>
        <w:tabs>
          <w:tab w:val="left" w:pos="1002"/>
          <w:tab w:val="left" w:pos="1134"/>
          <w:tab w:val="left" w:pos="2127"/>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Diseñar un cronograma de actividades</w:t>
      </w:r>
    </w:p>
    <w:p w14:paraId="5F5EBC42" w14:textId="77777777" w:rsidR="009E2968" w:rsidRDefault="00000000">
      <w:pPr>
        <w:numPr>
          <w:ilvl w:val="0"/>
          <w:numId w:val="58"/>
        </w:numPr>
        <w:pBdr>
          <w:top w:val="nil"/>
          <w:left w:val="nil"/>
          <w:bottom w:val="nil"/>
          <w:right w:val="nil"/>
          <w:between w:val="nil"/>
        </w:pBdr>
        <w:tabs>
          <w:tab w:val="left" w:pos="1002"/>
          <w:tab w:val="left" w:pos="1134"/>
          <w:tab w:val="left" w:pos="2127"/>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Conformar los grupos de trabajo</w:t>
      </w:r>
    </w:p>
    <w:p w14:paraId="50692A8F" w14:textId="77777777" w:rsidR="009E2968" w:rsidRDefault="009E2968">
      <w:pPr>
        <w:pBdr>
          <w:top w:val="nil"/>
          <w:left w:val="nil"/>
          <w:bottom w:val="nil"/>
          <w:right w:val="nil"/>
          <w:between w:val="nil"/>
        </w:pBdr>
        <w:tabs>
          <w:tab w:val="left" w:pos="1134"/>
          <w:tab w:val="left" w:pos="2127"/>
        </w:tabs>
        <w:spacing w:line="276" w:lineRule="auto"/>
        <w:ind w:left="851"/>
        <w:jc w:val="both"/>
        <w:rPr>
          <w:rFonts w:ascii="Arial Narrow" w:eastAsia="Arial Narrow" w:hAnsi="Arial Narrow" w:cs="Arial Narrow"/>
          <w:color w:val="000000"/>
        </w:rPr>
      </w:pPr>
    </w:p>
    <w:p w14:paraId="6D929014" w14:textId="77777777" w:rsidR="009E2968" w:rsidRDefault="00000000">
      <w:pPr>
        <w:numPr>
          <w:ilvl w:val="0"/>
          <w:numId w:val="58"/>
        </w:numPr>
        <w:pBdr>
          <w:top w:val="nil"/>
          <w:left w:val="nil"/>
          <w:bottom w:val="nil"/>
          <w:right w:val="nil"/>
          <w:between w:val="nil"/>
        </w:pBdr>
        <w:tabs>
          <w:tab w:val="left" w:pos="1002"/>
          <w:tab w:val="left" w:pos="1134"/>
          <w:tab w:val="left" w:pos="2127"/>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Recoger la información</w:t>
      </w:r>
    </w:p>
    <w:p w14:paraId="2AAE5131" w14:textId="77777777" w:rsidR="009E2968" w:rsidRDefault="009E2968">
      <w:pPr>
        <w:pBdr>
          <w:top w:val="nil"/>
          <w:left w:val="nil"/>
          <w:bottom w:val="nil"/>
          <w:right w:val="nil"/>
          <w:between w:val="nil"/>
        </w:pBdr>
        <w:tabs>
          <w:tab w:val="left" w:pos="1134"/>
          <w:tab w:val="left" w:pos="2127"/>
        </w:tabs>
        <w:spacing w:line="276" w:lineRule="auto"/>
        <w:ind w:left="851"/>
        <w:jc w:val="both"/>
        <w:rPr>
          <w:rFonts w:ascii="Arial Narrow" w:eastAsia="Arial Narrow" w:hAnsi="Arial Narrow" w:cs="Arial Narrow"/>
          <w:color w:val="000000"/>
        </w:rPr>
      </w:pPr>
    </w:p>
    <w:p w14:paraId="7C6D9D70" w14:textId="77777777" w:rsidR="009E2968" w:rsidRDefault="00000000">
      <w:pPr>
        <w:numPr>
          <w:ilvl w:val="0"/>
          <w:numId w:val="58"/>
        </w:numPr>
        <w:pBdr>
          <w:top w:val="nil"/>
          <w:left w:val="nil"/>
          <w:bottom w:val="nil"/>
          <w:right w:val="nil"/>
          <w:between w:val="nil"/>
        </w:pBdr>
        <w:tabs>
          <w:tab w:val="left" w:pos="1002"/>
          <w:tab w:val="left" w:pos="1134"/>
          <w:tab w:val="left" w:pos="2127"/>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Sistematizar, evaluar y valorar</w:t>
      </w:r>
    </w:p>
    <w:p w14:paraId="143DCD52" w14:textId="77777777" w:rsidR="009E2968" w:rsidRDefault="009E2968">
      <w:pPr>
        <w:pBdr>
          <w:top w:val="nil"/>
          <w:left w:val="nil"/>
          <w:bottom w:val="nil"/>
          <w:right w:val="nil"/>
          <w:between w:val="nil"/>
        </w:pBdr>
        <w:tabs>
          <w:tab w:val="left" w:pos="1134"/>
          <w:tab w:val="left" w:pos="2127"/>
        </w:tabs>
        <w:spacing w:line="276" w:lineRule="auto"/>
        <w:ind w:left="851"/>
        <w:jc w:val="both"/>
        <w:rPr>
          <w:rFonts w:ascii="Arial Narrow" w:eastAsia="Arial Narrow" w:hAnsi="Arial Narrow" w:cs="Arial Narrow"/>
          <w:color w:val="000000"/>
        </w:rPr>
      </w:pPr>
    </w:p>
    <w:p w14:paraId="21FA918A" w14:textId="77777777" w:rsidR="009E2968" w:rsidRDefault="00000000">
      <w:pPr>
        <w:numPr>
          <w:ilvl w:val="0"/>
          <w:numId w:val="58"/>
        </w:numPr>
        <w:pBdr>
          <w:top w:val="nil"/>
          <w:left w:val="nil"/>
          <w:bottom w:val="nil"/>
          <w:right w:val="nil"/>
          <w:between w:val="nil"/>
        </w:pBdr>
        <w:tabs>
          <w:tab w:val="left" w:pos="1002"/>
          <w:tab w:val="left" w:pos="1134"/>
          <w:tab w:val="left" w:pos="2127"/>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Socializar el proceso y resultados de la Autoevaluación</w:t>
      </w:r>
    </w:p>
    <w:p w14:paraId="24AE314D" w14:textId="77777777" w:rsidR="009E2968" w:rsidRDefault="009E2968">
      <w:pPr>
        <w:pBdr>
          <w:top w:val="nil"/>
          <w:left w:val="nil"/>
          <w:bottom w:val="nil"/>
          <w:right w:val="nil"/>
          <w:between w:val="nil"/>
        </w:pBdr>
        <w:tabs>
          <w:tab w:val="left" w:pos="1134"/>
          <w:tab w:val="left" w:pos="2127"/>
        </w:tabs>
        <w:spacing w:before="4" w:line="276" w:lineRule="auto"/>
        <w:ind w:left="851"/>
        <w:jc w:val="both"/>
        <w:rPr>
          <w:rFonts w:ascii="Arial Narrow" w:eastAsia="Arial Narrow" w:hAnsi="Arial Narrow" w:cs="Arial Narrow"/>
          <w:color w:val="000000"/>
        </w:rPr>
      </w:pPr>
    </w:p>
    <w:p w14:paraId="49A62C77" w14:textId="77777777" w:rsidR="009E2968" w:rsidRDefault="00000000">
      <w:pPr>
        <w:numPr>
          <w:ilvl w:val="0"/>
          <w:numId w:val="58"/>
        </w:numPr>
        <w:pBdr>
          <w:top w:val="nil"/>
          <w:left w:val="nil"/>
          <w:bottom w:val="nil"/>
          <w:right w:val="nil"/>
          <w:between w:val="nil"/>
        </w:pBdr>
        <w:tabs>
          <w:tab w:val="left" w:pos="1003"/>
          <w:tab w:val="left" w:pos="1134"/>
          <w:tab w:val="left" w:pos="2127"/>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Siguiendo el plan de trabajo propuesto el método de trabajo utilizado fue el siguiente:</w:t>
      </w:r>
    </w:p>
    <w:p w14:paraId="0704B4BD" w14:textId="77777777" w:rsidR="009E2968" w:rsidRDefault="009E2968">
      <w:pPr>
        <w:pBdr>
          <w:top w:val="nil"/>
          <w:left w:val="nil"/>
          <w:bottom w:val="nil"/>
          <w:right w:val="nil"/>
          <w:between w:val="nil"/>
        </w:pBdr>
        <w:tabs>
          <w:tab w:val="left" w:pos="1134"/>
          <w:tab w:val="left" w:pos="2127"/>
        </w:tabs>
        <w:spacing w:before="155" w:line="276" w:lineRule="auto"/>
        <w:ind w:left="851"/>
        <w:jc w:val="both"/>
        <w:rPr>
          <w:rFonts w:ascii="Arial Narrow" w:eastAsia="Arial Narrow" w:hAnsi="Arial Narrow" w:cs="Arial Narrow"/>
          <w:color w:val="000000"/>
        </w:rPr>
      </w:pPr>
    </w:p>
    <w:p w14:paraId="5A967287" w14:textId="77777777" w:rsidR="009E2968" w:rsidRDefault="00000000">
      <w:pPr>
        <w:numPr>
          <w:ilvl w:val="0"/>
          <w:numId w:val="58"/>
        </w:numPr>
        <w:pBdr>
          <w:top w:val="nil"/>
          <w:left w:val="nil"/>
          <w:bottom w:val="nil"/>
          <w:right w:val="nil"/>
          <w:between w:val="nil"/>
        </w:pBdr>
        <w:tabs>
          <w:tab w:val="left" w:pos="1002"/>
          <w:tab w:val="left" w:pos="1134"/>
          <w:tab w:val="left" w:pos="2127"/>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Se siguió el orden establecido en la Guía 34 de autoevaluación por aéreas de gestión.</w:t>
      </w:r>
    </w:p>
    <w:p w14:paraId="58B483E7" w14:textId="77777777" w:rsidR="009E2968" w:rsidRDefault="009E2968">
      <w:pPr>
        <w:pBdr>
          <w:top w:val="nil"/>
          <w:left w:val="nil"/>
          <w:bottom w:val="nil"/>
          <w:right w:val="nil"/>
          <w:between w:val="nil"/>
        </w:pBdr>
        <w:tabs>
          <w:tab w:val="left" w:pos="1134"/>
          <w:tab w:val="left" w:pos="2127"/>
        </w:tabs>
        <w:spacing w:before="142" w:line="276" w:lineRule="auto"/>
        <w:ind w:left="851"/>
        <w:jc w:val="both"/>
        <w:rPr>
          <w:rFonts w:ascii="Arial Narrow" w:eastAsia="Arial Narrow" w:hAnsi="Arial Narrow" w:cs="Arial Narrow"/>
          <w:color w:val="000000"/>
        </w:rPr>
      </w:pPr>
    </w:p>
    <w:p w14:paraId="20350D1C" w14:textId="77777777" w:rsidR="009E2968" w:rsidRDefault="00000000">
      <w:pPr>
        <w:numPr>
          <w:ilvl w:val="0"/>
          <w:numId w:val="58"/>
        </w:numPr>
        <w:pBdr>
          <w:top w:val="nil"/>
          <w:left w:val="nil"/>
          <w:bottom w:val="nil"/>
          <w:right w:val="nil"/>
          <w:between w:val="nil"/>
        </w:pBdr>
        <w:tabs>
          <w:tab w:val="left" w:pos="1002"/>
          <w:tab w:val="left" w:pos="1134"/>
          <w:tab w:val="left" w:pos="2127"/>
        </w:tabs>
        <w:spacing w:line="276" w:lineRule="auto"/>
        <w:ind w:left="851" w:firstLine="0"/>
        <w:jc w:val="both"/>
        <w:rPr>
          <w:rFonts w:ascii="Arial Narrow" w:eastAsia="Arial Narrow" w:hAnsi="Arial Narrow" w:cs="Arial Narrow"/>
          <w:color w:val="000000"/>
        </w:rPr>
      </w:pPr>
      <w:r>
        <w:rPr>
          <w:rFonts w:ascii="Arial Narrow" w:eastAsia="Arial Narrow" w:hAnsi="Arial Narrow" w:cs="Arial Narrow"/>
          <w:color w:val="000000"/>
        </w:rPr>
        <w:t>Los distintos puntos de cada gestión se asignaban a diferentes grupos de docentes.</w:t>
      </w:r>
    </w:p>
    <w:p w14:paraId="2E44BCFF" w14:textId="77777777" w:rsidR="009E2968" w:rsidRDefault="009E2968">
      <w:pPr>
        <w:pBdr>
          <w:top w:val="nil"/>
          <w:left w:val="nil"/>
          <w:bottom w:val="nil"/>
          <w:right w:val="nil"/>
          <w:between w:val="nil"/>
        </w:pBdr>
        <w:tabs>
          <w:tab w:val="left" w:pos="1134"/>
          <w:tab w:val="left" w:pos="2127"/>
        </w:tabs>
        <w:spacing w:before="142" w:line="276" w:lineRule="auto"/>
        <w:ind w:left="851"/>
        <w:jc w:val="both"/>
        <w:rPr>
          <w:rFonts w:ascii="Arial Narrow" w:eastAsia="Arial Narrow" w:hAnsi="Arial Narrow" w:cs="Arial Narrow"/>
          <w:color w:val="000000"/>
        </w:rPr>
      </w:pPr>
    </w:p>
    <w:p w14:paraId="1E13439A" w14:textId="77777777" w:rsidR="009E2968" w:rsidRDefault="00000000">
      <w:pPr>
        <w:numPr>
          <w:ilvl w:val="0"/>
          <w:numId w:val="58"/>
        </w:numPr>
        <w:pBdr>
          <w:top w:val="nil"/>
          <w:left w:val="nil"/>
          <w:bottom w:val="nil"/>
          <w:right w:val="nil"/>
          <w:between w:val="nil"/>
        </w:pBdr>
        <w:tabs>
          <w:tab w:val="left" w:pos="1001"/>
          <w:tab w:val="left" w:pos="1003"/>
          <w:tab w:val="left" w:pos="1134"/>
          <w:tab w:val="left" w:pos="2127"/>
        </w:tabs>
        <w:spacing w:line="276" w:lineRule="auto"/>
        <w:ind w:left="851" w:right="368" w:firstLine="0"/>
        <w:jc w:val="both"/>
        <w:rPr>
          <w:rFonts w:ascii="Arial Narrow" w:eastAsia="Arial Narrow" w:hAnsi="Arial Narrow" w:cs="Arial Narrow"/>
          <w:color w:val="000000"/>
        </w:rPr>
      </w:pPr>
      <w:r>
        <w:rPr>
          <w:rFonts w:ascii="Arial Narrow" w:eastAsia="Arial Narrow" w:hAnsi="Arial Narrow" w:cs="Arial Narrow"/>
          <w:color w:val="000000"/>
        </w:rPr>
        <w:t>Cada grupo exponía su trabajo ante la comunidad educativa y se consensuaba el texto definitivo</w:t>
      </w:r>
    </w:p>
    <w:p w14:paraId="641530ED"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1C02E6F7" w14:textId="77777777" w:rsidR="009E2968" w:rsidRDefault="009E2968">
      <w:pPr>
        <w:pBdr>
          <w:top w:val="nil"/>
          <w:left w:val="nil"/>
          <w:bottom w:val="nil"/>
          <w:right w:val="nil"/>
          <w:between w:val="nil"/>
        </w:pBdr>
        <w:tabs>
          <w:tab w:val="left" w:pos="2127"/>
        </w:tabs>
        <w:spacing w:line="276" w:lineRule="auto"/>
        <w:ind w:left="851"/>
        <w:jc w:val="both"/>
        <w:rPr>
          <w:rFonts w:ascii="Arial Narrow" w:eastAsia="Arial Narrow" w:hAnsi="Arial Narrow" w:cs="Arial Narrow"/>
          <w:color w:val="000000"/>
        </w:rPr>
      </w:pPr>
    </w:p>
    <w:p w14:paraId="366356AA" w14:textId="77777777" w:rsidR="009E2968" w:rsidRDefault="00000000">
      <w:pPr>
        <w:pStyle w:val="Ttulo2"/>
        <w:tabs>
          <w:tab w:val="left" w:pos="1134"/>
        </w:tabs>
        <w:spacing w:before="1" w:line="276" w:lineRule="auto"/>
        <w:ind w:left="851"/>
        <w:jc w:val="both"/>
        <w:rPr>
          <w:rFonts w:ascii="Arial Narrow" w:eastAsia="Arial Narrow" w:hAnsi="Arial Narrow" w:cs="Arial Narrow"/>
          <w:sz w:val="22"/>
          <w:szCs w:val="22"/>
        </w:rPr>
      </w:pPr>
      <w:r>
        <w:rPr>
          <w:rFonts w:ascii="Arial Narrow" w:eastAsia="Arial Narrow" w:hAnsi="Arial Narrow" w:cs="Arial Narrow"/>
          <w:sz w:val="22"/>
          <w:szCs w:val="22"/>
        </w:rPr>
        <w:t>PREGUNTAS CLAVES PARA EL ANÁLISIS DE LA INFORMACIÓN EN LA GESTION DIRECTIVA</w:t>
      </w:r>
    </w:p>
    <w:p w14:paraId="1C0095CC" w14:textId="77777777" w:rsidR="009E2968" w:rsidRDefault="009E2968">
      <w:pPr>
        <w:pBdr>
          <w:top w:val="nil"/>
          <w:left w:val="nil"/>
          <w:bottom w:val="nil"/>
          <w:right w:val="nil"/>
          <w:between w:val="nil"/>
        </w:pBdr>
        <w:tabs>
          <w:tab w:val="left" w:pos="1134"/>
        </w:tabs>
        <w:spacing w:before="6" w:line="276" w:lineRule="auto"/>
        <w:ind w:left="851"/>
        <w:jc w:val="both"/>
        <w:rPr>
          <w:rFonts w:ascii="Arial Narrow" w:eastAsia="Arial Narrow" w:hAnsi="Arial Narrow" w:cs="Arial Narrow"/>
          <w:b/>
          <w:bCs/>
          <w:color w:val="000000"/>
        </w:rPr>
      </w:pPr>
    </w:p>
    <w:p w14:paraId="5D7F6503" w14:textId="77777777" w:rsidR="009E2968" w:rsidRDefault="00000000">
      <w:pPr>
        <w:numPr>
          <w:ilvl w:val="0"/>
          <w:numId w:val="58"/>
        </w:numPr>
        <w:pBdr>
          <w:top w:val="nil"/>
          <w:left w:val="nil"/>
          <w:bottom w:val="nil"/>
          <w:right w:val="nil"/>
          <w:between w:val="nil"/>
        </w:pBdr>
        <w:tabs>
          <w:tab w:val="left" w:pos="1001"/>
          <w:tab w:val="left" w:pos="1003"/>
          <w:tab w:val="left" w:pos="1134"/>
        </w:tabs>
        <w:spacing w:before="1" w:line="276" w:lineRule="auto"/>
        <w:ind w:left="851" w:right="368" w:firstLine="0"/>
        <w:jc w:val="both"/>
        <w:rPr>
          <w:rFonts w:ascii="Arial Narrow" w:eastAsia="Arial Narrow" w:hAnsi="Arial Narrow" w:cs="Arial Narrow"/>
          <w:color w:val="292425"/>
        </w:rPr>
      </w:pPr>
      <w:r>
        <w:rPr>
          <w:rFonts w:ascii="Arial Narrow" w:eastAsia="Arial Narrow" w:hAnsi="Arial Narrow" w:cs="Arial Narrow"/>
          <w:color w:val="292425"/>
        </w:rPr>
        <w:t>El área de Gestión directiva y horizonte institucional, ¿orienta y enfoca acertadamente las diversas acciones de la Institución en procura de la promoción de la identidad institucional?</w:t>
      </w:r>
    </w:p>
    <w:p w14:paraId="7B52FCE0" w14:textId="77777777" w:rsidR="009E2968" w:rsidRDefault="009E2968">
      <w:pPr>
        <w:pBdr>
          <w:top w:val="nil"/>
          <w:left w:val="nil"/>
          <w:bottom w:val="nil"/>
          <w:right w:val="nil"/>
          <w:between w:val="nil"/>
        </w:pBdr>
        <w:tabs>
          <w:tab w:val="left" w:pos="1134"/>
        </w:tabs>
        <w:spacing w:before="27" w:line="276" w:lineRule="auto"/>
        <w:ind w:left="851"/>
        <w:jc w:val="both"/>
        <w:rPr>
          <w:rFonts w:ascii="Arial Narrow" w:eastAsia="Arial Narrow" w:hAnsi="Arial Narrow" w:cs="Arial Narrow"/>
          <w:color w:val="000000"/>
        </w:rPr>
      </w:pPr>
    </w:p>
    <w:p w14:paraId="39BC26F2" w14:textId="77777777" w:rsidR="009E2968" w:rsidRDefault="00000000">
      <w:pPr>
        <w:numPr>
          <w:ilvl w:val="0"/>
          <w:numId w:val="58"/>
        </w:numPr>
        <w:pBdr>
          <w:top w:val="nil"/>
          <w:left w:val="nil"/>
          <w:bottom w:val="nil"/>
          <w:right w:val="nil"/>
          <w:between w:val="nil"/>
        </w:pBdr>
        <w:tabs>
          <w:tab w:val="left" w:pos="1002"/>
          <w:tab w:val="left" w:pos="1134"/>
        </w:tabs>
        <w:spacing w:line="276" w:lineRule="auto"/>
        <w:ind w:left="851" w:firstLine="0"/>
        <w:jc w:val="both"/>
        <w:rPr>
          <w:rFonts w:ascii="Arial Narrow" w:eastAsia="Arial Narrow" w:hAnsi="Arial Narrow" w:cs="Arial Narrow"/>
          <w:color w:val="292425"/>
        </w:rPr>
      </w:pPr>
      <w:r>
        <w:rPr>
          <w:rFonts w:ascii="Arial Narrow" w:eastAsia="Arial Narrow" w:hAnsi="Arial Narrow" w:cs="Arial Narrow"/>
          <w:color w:val="292425"/>
        </w:rPr>
        <w:t>¿El horizonte institucional es conocido y compartido por toda la comunidad educativa?</w:t>
      </w:r>
    </w:p>
    <w:p w14:paraId="022ED847" w14:textId="77777777" w:rsidR="009E2968" w:rsidRDefault="009E2968">
      <w:pPr>
        <w:pBdr>
          <w:top w:val="nil"/>
          <w:left w:val="nil"/>
          <w:bottom w:val="nil"/>
          <w:right w:val="nil"/>
          <w:between w:val="nil"/>
        </w:pBdr>
        <w:tabs>
          <w:tab w:val="left" w:pos="1134"/>
        </w:tabs>
        <w:spacing w:before="138" w:line="276" w:lineRule="auto"/>
        <w:ind w:left="851"/>
        <w:jc w:val="both"/>
        <w:rPr>
          <w:rFonts w:ascii="Arial Narrow" w:eastAsia="Arial Narrow" w:hAnsi="Arial Narrow" w:cs="Arial Narrow"/>
          <w:color w:val="000000"/>
        </w:rPr>
      </w:pPr>
    </w:p>
    <w:p w14:paraId="5A2BBE69" w14:textId="77777777" w:rsidR="009E2968" w:rsidRDefault="00000000">
      <w:pPr>
        <w:numPr>
          <w:ilvl w:val="0"/>
          <w:numId w:val="58"/>
        </w:numPr>
        <w:pBdr>
          <w:top w:val="nil"/>
          <w:left w:val="nil"/>
          <w:bottom w:val="nil"/>
          <w:right w:val="nil"/>
          <w:between w:val="nil"/>
        </w:pBdr>
        <w:tabs>
          <w:tab w:val="left" w:pos="1001"/>
          <w:tab w:val="left" w:pos="1003"/>
          <w:tab w:val="left" w:pos="1134"/>
        </w:tabs>
        <w:spacing w:line="276" w:lineRule="auto"/>
        <w:ind w:left="851" w:right="366" w:firstLine="0"/>
        <w:jc w:val="both"/>
        <w:rPr>
          <w:rFonts w:ascii="Arial Narrow" w:eastAsia="Arial Narrow" w:hAnsi="Arial Narrow" w:cs="Arial Narrow"/>
          <w:color w:val="000000"/>
        </w:rPr>
      </w:pPr>
      <w:r>
        <w:rPr>
          <w:rFonts w:ascii="Arial Narrow" w:eastAsia="Arial Narrow" w:hAnsi="Arial Narrow" w:cs="Arial Narrow"/>
          <w:color w:val="292425"/>
        </w:rPr>
        <w:t>¿Se evidencia un proceso sistemático de seguimiento y evaluación de la gestión a través de metas e indicadores acordados y conocidos por la comunidad Educativa?</w:t>
      </w:r>
    </w:p>
    <w:p w14:paraId="5B3498D6" w14:textId="77777777" w:rsidR="009E2968" w:rsidRDefault="009E2968">
      <w:pPr>
        <w:pBdr>
          <w:top w:val="nil"/>
          <w:left w:val="nil"/>
          <w:bottom w:val="nil"/>
          <w:right w:val="nil"/>
          <w:between w:val="nil"/>
        </w:pBdr>
        <w:tabs>
          <w:tab w:val="left" w:pos="1134"/>
        </w:tabs>
        <w:spacing w:before="30" w:line="276" w:lineRule="auto"/>
        <w:ind w:left="851"/>
        <w:jc w:val="both"/>
        <w:rPr>
          <w:rFonts w:ascii="Arial Narrow" w:eastAsia="Arial Narrow" w:hAnsi="Arial Narrow" w:cs="Arial Narrow"/>
          <w:color w:val="000000"/>
        </w:rPr>
      </w:pPr>
    </w:p>
    <w:p w14:paraId="0BD840A8" w14:textId="77777777" w:rsidR="009E2968" w:rsidRDefault="00000000">
      <w:pPr>
        <w:numPr>
          <w:ilvl w:val="0"/>
          <w:numId w:val="58"/>
        </w:numPr>
        <w:pBdr>
          <w:top w:val="nil"/>
          <w:left w:val="nil"/>
          <w:bottom w:val="nil"/>
          <w:right w:val="nil"/>
          <w:between w:val="nil"/>
        </w:pBdr>
        <w:tabs>
          <w:tab w:val="left" w:pos="1001"/>
          <w:tab w:val="left" w:pos="1003"/>
          <w:tab w:val="left" w:pos="1134"/>
        </w:tabs>
        <w:spacing w:line="276" w:lineRule="auto"/>
        <w:ind w:left="851" w:right="368" w:firstLine="0"/>
        <w:jc w:val="both"/>
        <w:rPr>
          <w:rFonts w:ascii="Arial Narrow" w:eastAsia="Arial Narrow" w:hAnsi="Arial Narrow" w:cs="Arial Narrow"/>
          <w:color w:val="292425"/>
        </w:rPr>
      </w:pPr>
      <w:r>
        <w:rPr>
          <w:rFonts w:ascii="Arial Narrow" w:eastAsia="Arial Narrow" w:hAnsi="Arial Narrow" w:cs="Arial Narrow"/>
          <w:color w:val="292425"/>
        </w:rPr>
        <w:t>¿Se promueve la consolidación de un clima escolar favorable al desarrollo de la misión institucional?, ¿Existen para ello equipos de trabajo?, ¿Hay comunicación entre las áreas e intercambio de saberes?</w:t>
      </w:r>
    </w:p>
    <w:p w14:paraId="02352AA0" w14:textId="77777777" w:rsidR="009E2968" w:rsidRDefault="009E2968">
      <w:pPr>
        <w:pBdr>
          <w:top w:val="nil"/>
          <w:left w:val="nil"/>
          <w:bottom w:val="nil"/>
          <w:right w:val="nil"/>
          <w:between w:val="nil"/>
        </w:pBdr>
        <w:ind w:left="1003" w:hanging="361"/>
        <w:rPr>
          <w:rFonts w:ascii="Arial Narrow" w:eastAsia="Arial Narrow" w:hAnsi="Arial Narrow" w:cs="Arial Narrow"/>
          <w:color w:val="292425"/>
        </w:rPr>
      </w:pPr>
    </w:p>
    <w:p w14:paraId="4CB0FB70" w14:textId="77777777" w:rsidR="009E2968" w:rsidRDefault="009E2968">
      <w:pPr>
        <w:pBdr>
          <w:top w:val="nil"/>
          <w:left w:val="nil"/>
          <w:bottom w:val="nil"/>
          <w:right w:val="nil"/>
          <w:between w:val="nil"/>
        </w:pBdr>
        <w:ind w:left="1003" w:hanging="361"/>
        <w:rPr>
          <w:rFonts w:ascii="Arial Narrow" w:eastAsia="Arial Narrow" w:hAnsi="Arial Narrow" w:cs="Arial Narrow"/>
          <w:color w:val="292425"/>
        </w:rPr>
      </w:pPr>
    </w:p>
    <w:p w14:paraId="3CAAE430" w14:textId="77777777" w:rsidR="009E2968" w:rsidRDefault="009E2968">
      <w:pPr>
        <w:pBdr>
          <w:top w:val="nil"/>
          <w:left w:val="nil"/>
          <w:bottom w:val="nil"/>
          <w:right w:val="nil"/>
          <w:between w:val="nil"/>
        </w:pBdr>
        <w:ind w:left="1003" w:hanging="361"/>
        <w:rPr>
          <w:rFonts w:ascii="Arial Narrow" w:eastAsia="Arial Narrow" w:hAnsi="Arial Narrow" w:cs="Arial Narrow"/>
          <w:color w:val="292425"/>
        </w:rPr>
      </w:pPr>
    </w:p>
    <w:p w14:paraId="0300D085" w14:textId="77777777" w:rsidR="009E2968" w:rsidRDefault="00000000">
      <w:pPr>
        <w:pBdr>
          <w:top w:val="nil"/>
          <w:left w:val="nil"/>
          <w:bottom w:val="nil"/>
          <w:right w:val="nil"/>
          <w:between w:val="nil"/>
        </w:pBdr>
        <w:ind w:left="1003" w:hanging="361"/>
        <w:jc w:val="center"/>
        <w:rPr>
          <w:rFonts w:ascii="Arial Narrow" w:eastAsia="Arial Narrow" w:hAnsi="Arial Narrow" w:cs="Arial Narrow"/>
          <w:b/>
          <w:bCs/>
          <w:color w:val="292425"/>
        </w:rPr>
      </w:pPr>
      <w:r>
        <w:rPr>
          <w:rFonts w:ascii="Arial Narrow" w:eastAsia="Arial Narrow" w:hAnsi="Arial Narrow" w:cs="Arial Narrow"/>
          <w:b/>
          <w:bCs/>
          <w:color w:val="292425"/>
        </w:rPr>
        <w:lastRenderedPageBreak/>
        <w:t>ARTICULACIÓN CON LA MEDIA – Centro de Comercio y Servicios - SENA Regional Tolima</w:t>
      </w:r>
    </w:p>
    <w:p w14:paraId="514C31F1" w14:textId="77777777" w:rsidR="009E2968" w:rsidRDefault="009E2968">
      <w:pPr>
        <w:pBdr>
          <w:top w:val="nil"/>
          <w:left w:val="nil"/>
          <w:bottom w:val="nil"/>
          <w:right w:val="nil"/>
          <w:between w:val="nil"/>
        </w:pBdr>
        <w:spacing w:line="276" w:lineRule="auto"/>
        <w:ind w:left="851"/>
        <w:rPr>
          <w:rFonts w:ascii="Arial Narrow" w:eastAsia="Arial Narrow" w:hAnsi="Arial Narrow" w:cs="Arial Narrow"/>
          <w:color w:val="292425"/>
        </w:rPr>
      </w:pPr>
    </w:p>
    <w:p w14:paraId="7324CA29" w14:textId="77777777" w:rsidR="009E2968" w:rsidRDefault="00000000">
      <w:pPr>
        <w:numPr>
          <w:ilvl w:val="1"/>
          <w:numId w:val="19"/>
        </w:numPr>
        <w:pBdr>
          <w:top w:val="nil"/>
          <w:left w:val="nil"/>
          <w:bottom w:val="nil"/>
          <w:right w:val="nil"/>
          <w:between w:val="nil"/>
        </w:pBdr>
        <w:spacing w:line="276" w:lineRule="auto"/>
        <w:rPr>
          <w:rFonts w:ascii="Arial Narrow" w:eastAsia="Arial Narrow" w:hAnsi="Arial Narrow" w:cs="Arial Narrow"/>
          <w:color w:val="292425"/>
        </w:rPr>
      </w:pPr>
      <w:r>
        <w:rPr>
          <w:rFonts w:ascii="Arial Narrow" w:eastAsia="Arial Narrow" w:hAnsi="Arial Narrow" w:cs="Arial Narrow"/>
          <w:b/>
          <w:bCs/>
          <w:color w:val="292425"/>
        </w:rPr>
        <w:t xml:space="preserve">Definición general de la Articulación con la Educación Media </w:t>
      </w:r>
      <w:r>
        <w:rPr>
          <w:rFonts w:ascii="Arial Narrow" w:eastAsia="Arial Narrow" w:hAnsi="Arial Narrow" w:cs="Arial Narrow"/>
          <w:color w:val="292425"/>
        </w:rPr>
        <w:t xml:space="preserve">La articulación del SENA con la Educación Media es el programa que permite el acceso de estudiantes de educación media de establecimientos educativos públicos y privados a la formación de nivel técnico que ofrece el SENA, desarrollándola en el plantel educativo, favoreciendo la pertinencia y la calidad de la formación, y generando mejores oportunidades a los aprendices para su incursión en el mercado laboral colombiano. </w:t>
      </w:r>
    </w:p>
    <w:p w14:paraId="656C6F0B" w14:textId="77777777" w:rsidR="009E2968" w:rsidRDefault="009E2968">
      <w:pPr>
        <w:pBdr>
          <w:top w:val="nil"/>
          <w:left w:val="nil"/>
          <w:bottom w:val="nil"/>
          <w:right w:val="nil"/>
          <w:between w:val="nil"/>
        </w:pBdr>
        <w:spacing w:line="276" w:lineRule="auto"/>
        <w:ind w:left="1440"/>
        <w:rPr>
          <w:rFonts w:ascii="Arial Narrow" w:eastAsia="Arial Narrow" w:hAnsi="Arial Narrow" w:cs="Arial Narrow"/>
          <w:b/>
          <w:bCs/>
          <w:color w:val="292425"/>
        </w:rPr>
      </w:pPr>
    </w:p>
    <w:p w14:paraId="0BECE56C" w14:textId="77777777" w:rsidR="009E2968" w:rsidRDefault="00000000">
      <w:pPr>
        <w:spacing w:line="276" w:lineRule="auto"/>
        <w:ind w:left="1418" w:hanging="338"/>
        <w:rPr>
          <w:rFonts w:ascii="Arial Narrow" w:eastAsia="Arial Narrow" w:hAnsi="Arial Narrow" w:cs="Arial Narrow"/>
          <w:color w:val="292425"/>
        </w:rPr>
      </w:pPr>
      <w:r>
        <w:rPr>
          <w:rFonts w:ascii="Arial Narrow" w:eastAsia="Arial Narrow" w:hAnsi="Arial Narrow" w:cs="Arial Narrow"/>
          <w:color w:val="292425"/>
        </w:rPr>
        <w:t xml:space="preserve">       La I.E. San Luis Gonzaga de Ibagué, se encuentra articulada con el SENA mediante el Técnico en Operaciones de Comercio Exterior.  El comercio exterior está en todas partes, desde un televisor, un teléfono celular, en la ropa importada, hasta en el desarrollo económico de un país.</w:t>
      </w:r>
    </w:p>
    <w:p w14:paraId="1A2A0D58" w14:textId="77777777" w:rsidR="009E2968" w:rsidRDefault="009E2968">
      <w:pPr>
        <w:spacing w:line="276" w:lineRule="auto"/>
        <w:ind w:left="1418" w:hanging="338"/>
        <w:rPr>
          <w:rFonts w:ascii="Arial Narrow" w:eastAsia="Arial Narrow" w:hAnsi="Arial Narrow" w:cs="Arial Narrow"/>
          <w:color w:val="292425"/>
        </w:rPr>
      </w:pPr>
    </w:p>
    <w:p w14:paraId="5A4EA9C8" w14:textId="77777777" w:rsidR="009E2968" w:rsidRDefault="00000000">
      <w:pPr>
        <w:spacing w:line="276" w:lineRule="auto"/>
        <w:ind w:left="1418" w:hanging="338"/>
        <w:rPr>
          <w:rFonts w:ascii="Arial Narrow" w:eastAsia="Arial Narrow" w:hAnsi="Arial Narrow" w:cs="Arial Narrow"/>
          <w:color w:val="292425"/>
        </w:rPr>
      </w:pPr>
      <w:r>
        <w:rPr>
          <w:rFonts w:ascii="Arial Narrow" w:eastAsia="Arial Narrow" w:hAnsi="Arial Narrow" w:cs="Arial Narrow"/>
          <w:noProof/>
          <w:color w:val="292425"/>
        </w:rPr>
        <w:drawing>
          <wp:inline distT="0" distB="0" distL="0" distR="0" wp14:anchorId="312E4CF5" wp14:editId="584B2E91">
            <wp:extent cx="5782482" cy="3400900"/>
            <wp:effectExtent l="0" t="0" r="0" b="0"/>
            <wp:docPr id="2007087125" name="image8.png" descr="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8.png" descr="Diagrama&#10;&#10;El contenido generado por IA puede ser incorrecto."/>
                    <pic:cNvPicPr preferRelativeResize="0"/>
                  </pic:nvPicPr>
                  <pic:blipFill>
                    <a:blip r:embed="rId52"/>
                    <a:srcRect/>
                    <a:stretch>
                      <a:fillRect/>
                    </a:stretch>
                  </pic:blipFill>
                  <pic:spPr>
                    <a:xfrm>
                      <a:off x="0" y="0"/>
                      <a:ext cx="5782482" cy="3400900"/>
                    </a:xfrm>
                    <a:prstGeom prst="rect">
                      <a:avLst/>
                    </a:prstGeom>
                    <a:ln/>
                  </pic:spPr>
                </pic:pic>
              </a:graphicData>
            </a:graphic>
          </wp:inline>
        </w:drawing>
      </w:r>
    </w:p>
    <w:p w14:paraId="16D43C12" w14:textId="77777777" w:rsidR="009E2968" w:rsidRDefault="009E2968">
      <w:pPr>
        <w:spacing w:line="276" w:lineRule="auto"/>
        <w:ind w:left="1418" w:hanging="338"/>
        <w:rPr>
          <w:rFonts w:ascii="Arial Narrow" w:eastAsia="Arial Narrow" w:hAnsi="Arial Narrow" w:cs="Arial Narrow"/>
          <w:color w:val="292425"/>
        </w:rPr>
      </w:pPr>
    </w:p>
    <w:p w14:paraId="67112CEB" w14:textId="77777777" w:rsidR="009E2968" w:rsidRDefault="00000000">
      <w:pPr>
        <w:spacing w:line="276" w:lineRule="auto"/>
        <w:ind w:left="1418" w:hanging="284"/>
        <w:rPr>
          <w:rFonts w:ascii="Arial Narrow" w:eastAsia="Arial Narrow" w:hAnsi="Arial Narrow" w:cs="Arial Narrow"/>
          <w:color w:val="292425"/>
        </w:rPr>
      </w:pPr>
      <w:r>
        <w:rPr>
          <w:rFonts w:ascii="Arial Narrow" w:eastAsia="Arial Narrow" w:hAnsi="Arial Narrow" w:cs="Arial Narrow"/>
          <w:b/>
          <w:bCs/>
          <w:color w:val="292425"/>
        </w:rPr>
        <w:t>COMPETENCIAS TÉCNICAS DEL PROGRAMA</w:t>
      </w:r>
    </w:p>
    <w:p w14:paraId="18F51DEC" w14:textId="77777777" w:rsidR="009E2968" w:rsidRDefault="00000000">
      <w:pPr>
        <w:numPr>
          <w:ilvl w:val="0"/>
          <w:numId w:val="57"/>
        </w:numPr>
        <w:spacing w:line="276" w:lineRule="auto"/>
        <w:ind w:left="1418" w:hanging="284"/>
        <w:rPr>
          <w:rFonts w:ascii="Arial Narrow" w:eastAsia="Arial Narrow" w:hAnsi="Arial Narrow" w:cs="Arial Narrow"/>
          <w:color w:val="292425"/>
        </w:rPr>
      </w:pPr>
      <w:r>
        <w:rPr>
          <w:rFonts w:ascii="Arial Narrow" w:eastAsia="Arial Narrow" w:hAnsi="Arial Narrow" w:cs="Arial Narrow"/>
          <w:color w:val="292425"/>
        </w:rPr>
        <w:t>Calcular costos de operación de acuerdo con métodos – Costeo de la Distribución Física Internacional.</w:t>
      </w:r>
    </w:p>
    <w:p w14:paraId="0E89A574" w14:textId="77777777" w:rsidR="009E2968" w:rsidRDefault="00000000">
      <w:pPr>
        <w:numPr>
          <w:ilvl w:val="0"/>
          <w:numId w:val="57"/>
        </w:numPr>
        <w:spacing w:line="276" w:lineRule="auto"/>
        <w:ind w:left="1418" w:hanging="284"/>
        <w:rPr>
          <w:rFonts w:ascii="Arial Narrow" w:eastAsia="Arial Narrow" w:hAnsi="Arial Narrow" w:cs="Arial Narrow"/>
          <w:color w:val="292425"/>
        </w:rPr>
      </w:pPr>
      <w:r>
        <w:rPr>
          <w:rFonts w:ascii="Arial Narrow" w:eastAsia="Arial Narrow" w:hAnsi="Arial Narrow" w:cs="Arial Narrow"/>
          <w:color w:val="292425"/>
        </w:rPr>
        <w:t>Desarrollar la operación de importación y exportación de mercancías, según normativa de comercio exterior – Operación de regímenes de importación, exportación y tránsito aduanero.</w:t>
      </w:r>
    </w:p>
    <w:p w14:paraId="519D07E4" w14:textId="77777777" w:rsidR="009E2968" w:rsidRDefault="00000000">
      <w:pPr>
        <w:numPr>
          <w:ilvl w:val="0"/>
          <w:numId w:val="57"/>
        </w:numPr>
        <w:pBdr>
          <w:top w:val="nil"/>
          <w:left w:val="nil"/>
          <w:bottom w:val="nil"/>
          <w:right w:val="nil"/>
          <w:between w:val="nil"/>
        </w:pBdr>
        <w:spacing w:line="276" w:lineRule="auto"/>
        <w:ind w:left="1418" w:hanging="284"/>
        <w:rPr>
          <w:rFonts w:ascii="Arial Narrow" w:eastAsia="Arial Narrow" w:hAnsi="Arial Narrow" w:cs="Arial Narrow"/>
          <w:color w:val="292425"/>
        </w:rPr>
      </w:pPr>
      <w:r>
        <w:rPr>
          <w:rFonts w:ascii="Arial Narrow" w:eastAsia="Arial Narrow" w:hAnsi="Arial Narrow" w:cs="Arial Narrow"/>
          <w:color w:val="292425"/>
        </w:rPr>
        <w:t>Coordinar el transporte según rutas y medios – Transporte de carga.</w:t>
      </w:r>
    </w:p>
    <w:p w14:paraId="10448AE0" w14:textId="77777777" w:rsidR="009E2968" w:rsidRDefault="00000000">
      <w:pPr>
        <w:numPr>
          <w:ilvl w:val="0"/>
          <w:numId w:val="57"/>
        </w:numPr>
        <w:pBdr>
          <w:top w:val="nil"/>
          <w:left w:val="nil"/>
          <w:bottom w:val="nil"/>
          <w:right w:val="nil"/>
          <w:between w:val="nil"/>
        </w:pBdr>
        <w:spacing w:line="276" w:lineRule="auto"/>
        <w:ind w:left="1418" w:hanging="284"/>
        <w:rPr>
          <w:rFonts w:ascii="Arial Narrow" w:eastAsia="Arial Narrow" w:hAnsi="Arial Narrow" w:cs="Arial Narrow"/>
          <w:color w:val="292425"/>
        </w:rPr>
      </w:pPr>
      <w:r>
        <w:rPr>
          <w:rFonts w:ascii="Arial Narrow" w:eastAsia="Arial Narrow" w:hAnsi="Arial Narrow" w:cs="Arial Narrow"/>
          <w:color w:val="292425"/>
        </w:rPr>
        <w:t>Tramitar documentos según normativa aduanera – Atención de requerimientos documentales de comercio exterior.</w:t>
      </w:r>
    </w:p>
    <w:p w14:paraId="30906D12" w14:textId="77777777" w:rsidR="009E2968" w:rsidRDefault="009E2968">
      <w:pPr>
        <w:pBdr>
          <w:top w:val="nil"/>
          <w:left w:val="nil"/>
          <w:bottom w:val="nil"/>
          <w:right w:val="nil"/>
          <w:between w:val="nil"/>
        </w:pBdr>
        <w:spacing w:line="276" w:lineRule="auto"/>
        <w:ind w:left="1418"/>
        <w:rPr>
          <w:rFonts w:ascii="Arial Narrow" w:eastAsia="Arial Narrow" w:hAnsi="Arial Narrow" w:cs="Arial Narrow"/>
          <w:color w:val="292425"/>
        </w:rPr>
      </w:pPr>
    </w:p>
    <w:p w14:paraId="2FB52022" w14:textId="77777777" w:rsidR="009E2968" w:rsidRDefault="00000000">
      <w:pPr>
        <w:numPr>
          <w:ilvl w:val="0"/>
          <w:numId w:val="57"/>
        </w:numPr>
        <w:pBdr>
          <w:top w:val="nil"/>
          <w:left w:val="nil"/>
          <w:bottom w:val="nil"/>
          <w:right w:val="nil"/>
          <w:between w:val="nil"/>
        </w:pBdr>
        <w:spacing w:line="276" w:lineRule="auto"/>
        <w:ind w:left="1134" w:firstLine="0"/>
        <w:rPr>
          <w:rFonts w:ascii="Arial Narrow" w:eastAsia="Arial Narrow" w:hAnsi="Arial Narrow" w:cs="Arial Narrow"/>
          <w:color w:val="292425"/>
        </w:rPr>
      </w:pPr>
      <w:r>
        <w:rPr>
          <w:rFonts w:ascii="Arial Narrow" w:eastAsia="Arial Narrow" w:hAnsi="Arial Narrow" w:cs="Arial Narrow"/>
          <w:color w:val="292425"/>
        </w:rPr>
        <w:t xml:space="preserve">Aplicar prácticas de protección ambiental, seguridad y salud en el trabajo de acuerdo con las políticas </w:t>
      </w:r>
      <w:r>
        <w:rPr>
          <w:rFonts w:ascii="Arial Narrow" w:eastAsia="Arial Narrow" w:hAnsi="Arial Narrow" w:cs="Arial Narrow"/>
          <w:color w:val="292425"/>
        </w:rPr>
        <w:lastRenderedPageBreak/>
        <w:t>organizacionales y la normatividad vigente.</w:t>
      </w:r>
    </w:p>
    <w:p w14:paraId="529E94F6" w14:textId="77777777" w:rsidR="009E2968" w:rsidRDefault="009E2968">
      <w:pPr>
        <w:pBdr>
          <w:top w:val="nil"/>
          <w:left w:val="nil"/>
          <w:bottom w:val="nil"/>
          <w:right w:val="nil"/>
          <w:between w:val="nil"/>
        </w:pBdr>
        <w:ind w:left="1134"/>
        <w:rPr>
          <w:rFonts w:ascii="Arial Narrow" w:eastAsia="Arial Narrow" w:hAnsi="Arial Narrow" w:cs="Arial Narrow"/>
          <w:color w:val="292425"/>
        </w:rPr>
      </w:pPr>
    </w:p>
    <w:p w14:paraId="28C58EB0" w14:textId="77777777" w:rsidR="009E2968" w:rsidRDefault="00000000">
      <w:pPr>
        <w:numPr>
          <w:ilvl w:val="0"/>
          <w:numId w:val="57"/>
        </w:numPr>
        <w:pBdr>
          <w:top w:val="nil"/>
          <w:left w:val="nil"/>
          <w:bottom w:val="nil"/>
          <w:right w:val="nil"/>
          <w:between w:val="nil"/>
        </w:pBdr>
        <w:spacing w:line="276" w:lineRule="auto"/>
        <w:ind w:left="1276" w:hanging="142"/>
        <w:rPr>
          <w:rFonts w:ascii="Arial Narrow" w:eastAsia="Arial Narrow" w:hAnsi="Arial Narrow" w:cs="Arial Narrow"/>
          <w:color w:val="292425"/>
        </w:rPr>
      </w:pPr>
      <w:r>
        <w:rPr>
          <w:rFonts w:ascii="Arial Narrow" w:eastAsia="Arial Narrow" w:hAnsi="Arial Narrow" w:cs="Arial Narrow"/>
          <w:color w:val="292425"/>
        </w:rPr>
        <w:t>Desarrollar procesos de comunicación eficaces y efectivos, teniendo en cuenta situaciones de orden social, personal y productivo.</w:t>
      </w:r>
    </w:p>
    <w:p w14:paraId="3DFFD04D" w14:textId="77777777" w:rsidR="009E2968" w:rsidRDefault="00000000">
      <w:pPr>
        <w:numPr>
          <w:ilvl w:val="0"/>
          <w:numId w:val="57"/>
        </w:numPr>
        <w:pBdr>
          <w:top w:val="nil"/>
          <w:left w:val="nil"/>
          <w:bottom w:val="nil"/>
          <w:right w:val="nil"/>
          <w:between w:val="nil"/>
        </w:pBdr>
        <w:spacing w:line="276" w:lineRule="auto"/>
        <w:ind w:left="1418" w:hanging="284"/>
        <w:rPr>
          <w:rFonts w:ascii="Arial Narrow" w:eastAsia="Arial Narrow" w:hAnsi="Arial Narrow" w:cs="Arial Narrow"/>
          <w:color w:val="292425"/>
        </w:rPr>
      </w:pPr>
      <w:r>
        <w:rPr>
          <w:rFonts w:ascii="Arial Narrow" w:eastAsia="Arial Narrow" w:hAnsi="Arial Narrow" w:cs="Arial Narrow"/>
          <w:color w:val="292425"/>
        </w:rPr>
        <w:t>Implementar hábitos saludables mediante la actividad física de conformidad con las exigencias del perfil idóneo de egreso.</w:t>
      </w:r>
    </w:p>
    <w:p w14:paraId="19E6F610" w14:textId="77777777" w:rsidR="009E2968" w:rsidRDefault="00000000">
      <w:pPr>
        <w:numPr>
          <w:ilvl w:val="0"/>
          <w:numId w:val="57"/>
        </w:numPr>
        <w:pBdr>
          <w:top w:val="nil"/>
          <w:left w:val="nil"/>
          <w:bottom w:val="nil"/>
          <w:right w:val="nil"/>
          <w:between w:val="nil"/>
        </w:pBdr>
        <w:spacing w:line="276" w:lineRule="auto"/>
        <w:ind w:left="1418" w:hanging="284"/>
        <w:rPr>
          <w:rFonts w:ascii="Arial Narrow" w:eastAsia="Arial Narrow" w:hAnsi="Arial Narrow" w:cs="Arial Narrow"/>
          <w:color w:val="292425"/>
        </w:rPr>
      </w:pPr>
      <w:r>
        <w:rPr>
          <w:rFonts w:ascii="Arial Narrow" w:eastAsia="Arial Narrow" w:hAnsi="Arial Narrow" w:cs="Arial Narrow"/>
          <w:color w:val="292425"/>
        </w:rPr>
        <w:t>Ejercer derechos fundamentales del trabajo en el marco de la constitución política y los convenios internacionales.</w:t>
      </w:r>
    </w:p>
    <w:p w14:paraId="4C7A805B" w14:textId="77777777" w:rsidR="009E2968" w:rsidRDefault="00000000">
      <w:pPr>
        <w:numPr>
          <w:ilvl w:val="0"/>
          <w:numId w:val="57"/>
        </w:numPr>
        <w:pBdr>
          <w:top w:val="nil"/>
          <w:left w:val="nil"/>
          <w:bottom w:val="nil"/>
          <w:right w:val="nil"/>
          <w:between w:val="nil"/>
        </w:pBdr>
        <w:spacing w:line="276" w:lineRule="auto"/>
        <w:ind w:left="1134" w:firstLine="0"/>
        <w:rPr>
          <w:rFonts w:ascii="Arial Narrow" w:eastAsia="Arial Narrow" w:hAnsi="Arial Narrow" w:cs="Arial Narrow"/>
          <w:color w:val="292425"/>
        </w:rPr>
      </w:pPr>
      <w:r>
        <w:rPr>
          <w:rFonts w:ascii="Arial Narrow" w:eastAsia="Arial Narrow" w:hAnsi="Arial Narrow" w:cs="Arial Narrow"/>
          <w:color w:val="292425"/>
        </w:rPr>
        <w:t>Fomentar cultura emprendedora según habilidades y competencias personales.</w:t>
      </w:r>
    </w:p>
    <w:p w14:paraId="129AF3E9" w14:textId="77777777" w:rsidR="009E2968" w:rsidRDefault="00000000">
      <w:pPr>
        <w:numPr>
          <w:ilvl w:val="0"/>
          <w:numId w:val="57"/>
        </w:numPr>
        <w:pBdr>
          <w:top w:val="nil"/>
          <w:left w:val="nil"/>
          <w:bottom w:val="nil"/>
          <w:right w:val="nil"/>
          <w:between w:val="nil"/>
        </w:pBdr>
        <w:spacing w:line="276" w:lineRule="auto"/>
        <w:ind w:left="1418" w:hanging="284"/>
        <w:rPr>
          <w:rFonts w:ascii="Arial Narrow" w:eastAsia="Arial Narrow" w:hAnsi="Arial Narrow" w:cs="Arial Narrow"/>
          <w:color w:val="292425"/>
        </w:rPr>
      </w:pPr>
      <w:r>
        <w:rPr>
          <w:rFonts w:ascii="Arial Narrow" w:eastAsia="Arial Narrow" w:hAnsi="Arial Narrow" w:cs="Arial Narrow"/>
          <w:color w:val="292425"/>
        </w:rPr>
        <w:t>Ejercer derechos fundamentales del trabajo en el marco de la constitución política y los convenios internacionales.</w:t>
      </w:r>
    </w:p>
    <w:p w14:paraId="5D8BE4BF" w14:textId="77777777" w:rsidR="009E2968" w:rsidRDefault="00000000">
      <w:pPr>
        <w:numPr>
          <w:ilvl w:val="0"/>
          <w:numId w:val="57"/>
        </w:numPr>
        <w:pBdr>
          <w:top w:val="nil"/>
          <w:left w:val="nil"/>
          <w:bottom w:val="nil"/>
          <w:right w:val="nil"/>
          <w:between w:val="nil"/>
        </w:pBdr>
        <w:spacing w:line="276" w:lineRule="auto"/>
        <w:ind w:left="1134" w:firstLine="0"/>
        <w:rPr>
          <w:rFonts w:ascii="Arial Narrow" w:eastAsia="Arial Narrow" w:hAnsi="Arial Narrow" w:cs="Arial Narrow"/>
          <w:color w:val="292425"/>
        </w:rPr>
      </w:pPr>
      <w:r>
        <w:rPr>
          <w:rFonts w:ascii="Arial Narrow" w:eastAsia="Arial Narrow" w:hAnsi="Arial Narrow" w:cs="Arial Narrow"/>
          <w:color w:val="292425"/>
        </w:rPr>
        <w:t>Fomentar cultura emprendedora según habilidades y competencias personales.</w:t>
      </w:r>
    </w:p>
    <w:p w14:paraId="5AD34894" w14:textId="77777777" w:rsidR="009E2968" w:rsidRDefault="009E2968">
      <w:pPr>
        <w:pBdr>
          <w:top w:val="nil"/>
          <w:left w:val="nil"/>
          <w:bottom w:val="nil"/>
          <w:right w:val="nil"/>
          <w:between w:val="nil"/>
        </w:pBdr>
        <w:spacing w:line="276" w:lineRule="auto"/>
        <w:ind w:left="1134"/>
        <w:rPr>
          <w:rFonts w:ascii="Arial Narrow" w:eastAsia="Arial Narrow" w:hAnsi="Arial Narrow" w:cs="Arial Narrow"/>
          <w:color w:val="292425"/>
        </w:rPr>
      </w:pPr>
    </w:p>
    <w:p w14:paraId="769443C2" w14:textId="77777777" w:rsidR="009E2968" w:rsidRDefault="00000000">
      <w:pPr>
        <w:pBdr>
          <w:top w:val="nil"/>
          <w:left w:val="nil"/>
          <w:bottom w:val="nil"/>
          <w:right w:val="nil"/>
          <w:between w:val="nil"/>
        </w:pBdr>
        <w:spacing w:line="276" w:lineRule="auto"/>
        <w:ind w:left="1134"/>
        <w:rPr>
          <w:rFonts w:ascii="Arial Narrow" w:eastAsia="Arial Narrow" w:hAnsi="Arial Narrow" w:cs="Arial Narrow"/>
          <w:b/>
          <w:bCs/>
          <w:color w:val="292425"/>
        </w:rPr>
      </w:pPr>
      <w:r>
        <w:rPr>
          <w:rFonts w:ascii="Arial Narrow" w:eastAsia="Arial Narrow" w:hAnsi="Arial Narrow" w:cs="Arial Narrow"/>
          <w:b/>
          <w:bCs/>
          <w:color w:val="292425"/>
        </w:rPr>
        <w:t>Proyección en el campo laboral</w:t>
      </w:r>
    </w:p>
    <w:p w14:paraId="30F85C31" w14:textId="77777777" w:rsidR="009E2968" w:rsidRDefault="00000000">
      <w:pPr>
        <w:numPr>
          <w:ilvl w:val="0"/>
          <w:numId w:val="57"/>
        </w:numPr>
        <w:pBdr>
          <w:top w:val="nil"/>
          <w:left w:val="nil"/>
          <w:bottom w:val="nil"/>
          <w:right w:val="nil"/>
          <w:between w:val="nil"/>
        </w:pBdr>
        <w:spacing w:line="276" w:lineRule="auto"/>
        <w:ind w:firstLine="414"/>
        <w:rPr>
          <w:rFonts w:ascii="Arial Narrow" w:eastAsia="Arial Narrow" w:hAnsi="Arial Narrow" w:cs="Arial Narrow"/>
          <w:color w:val="292425"/>
        </w:rPr>
      </w:pPr>
      <w:r>
        <w:rPr>
          <w:rFonts w:ascii="Arial Narrow" w:eastAsia="Arial Narrow" w:hAnsi="Arial Narrow" w:cs="Arial Narrow"/>
          <w:color w:val="292425"/>
        </w:rPr>
        <w:t>Auxiliar de aduanas.</w:t>
      </w:r>
    </w:p>
    <w:p w14:paraId="42F5A13D" w14:textId="77777777" w:rsidR="009E2968" w:rsidRDefault="00000000">
      <w:pPr>
        <w:numPr>
          <w:ilvl w:val="0"/>
          <w:numId w:val="57"/>
        </w:numPr>
        <w:pBdr>
          <w:top w:val="nil"/>
          <w:left w:val="nil"/>
          <w:bottom w:val="nil"/>
          <w:right w:val="nil"/>
          <w:between w:val="nil"/>
        </w:pBdr>
        <w:spacing w:line="276" w:lineRule="auto"/>
        <w:ind w:firstLine="414"/>
        <w:rPr>
          <w:rFonts w:ascii="Arial Narrow" w:eastAsia="Arial Narrow" w:hAnsi="Arial Narrow" w:cs="Arial Narrow"/>
          <w:color w:val="292425"/>
        </w:rPr>
      </w:pPr>
      <w:r>
        <w:rPr>
          <w:rFonts w:ascii="Arial Narrow" w:eastAsia="Arial Narrow" w:hAnsi="Arial Narrow" w:cs="Arial Narrow"/>
          <w:color w:val="292425"/>
        </w:rPr>
        <w:t>Asistente de comercio exterior.</w:t>
      </w:r>
    </w:p>
    <w:p w14:paraId="6437680A" w14:textId="77777777" w:rsidR="009E2968" w:rsidRDefault="00000000">
      <w:pPr>
        <w:numPr>
          <w:ilvl w:val="0"/>
          <w:numId w:val="57"/>
        </w:numPr>
        <w:pBdr>
          <w:top w:val="nil"/>
          <w:left w:val="nil"/>
          <w:bottom w:val="nil"/>
          <w:right w:val="nil"/>
          <w:between w:val="nil"/>
        </w:pBdr>
        <w:spacing w:line="276" w:lineRule="auto"/>
        <w:ind w:firstLine="414"/>
        <w:rPr>
          <w:rFonts w:ascii="Arial Narrow" w:eastAsia="Arial Narrow" w:hAnsi="Arial Narrow" w:cs="Arial Narrow"/>
          <w:color w:val="292425"/>
        </w:rPr>
      </w:pPr>
      <w:r>
        <w:rPr>
          <w:rFonts w:ascii="Arial Narrow" w:eastAsia="Arial Narrow" w:hAnsi="Arial Narrow" w:cs="Arial Narrow"/>
          <w:color w:val="292425"/>
        </w:rPr>
        <w:t>Asistente de importaciones y exportaciones.</w:t>
      </w:r>
    </w:p>
    <w:p w14:paraId="3C9F4164" w14:textId="77777777" w:rsidR="009E2968" w:rsidRDefault="00000000">
      <w:pPr>
        <w:numPr>
          <w:ilvl w:val="0"/>
          <w:numId w:val="57"/>
        </w:numPr>
        <w:pBdr>
          <w:top w:val="nil"/>
          <w:left w:val="nil"/>
          <w:bottom w:val="nil"/>
          <w:right w:val="nil"/>
          <w:between w:val="nil"/>
        </w:pBdr>
        <w:spacing w:line="276" w:lineRule="auto"/>
        <w:ind w:firstLine="414"/>
        <w:rPr>
          <w:rFonts w:ascii="Arial Narrow" w:eastAsia="Arial Narrow" w:hAnsi="Arial Narrow" w:cs="Arial Narrow"/>
          <w:color w:val="292425"/>
        </w:rPr>
      </w:pPr>
      <w:r>
        <w:rPr>
          <w:rFonts w:ascii="Arial Narrow" w:eastAsia="Arial Narrow" w:hAnsi="Arial Narrow" w:cs="Arial Narrow"/>
          <w:color w:val="292425"/>
        </w:rPr>
        <w:t>Operador logístico.</w:t>
      </w:r>
    </w:p>
    <w:p w14:paraId="449C7989" w14:textId="77777777" w:rsidR="009E2968" w:rsidRDefault="00000000">
      <w:pPr>
        <w:numPr>
          <w:ilvl w:val="0"/>
          <w:numId w:val="57"/>
        </w:numPr>
        <w:pBdr>
          <w:top w:val="nil"/>
          <w:left w:val="nil"/>
          <w:bottom w:val="nil"/>
          <w:right w:val="nil"/>
          <w:between w:val="nil"/>
        </w:pBdr>
        <w:spacing w:line="276" w:lineRule="auto"/>
        <w:ind w:firstLine="414"/>
        <w:rPr>
          <w:rFonts w:ascii="Arial Narrow" w:eastAsia="Arial Narrow" w:hAnsi="Arial Narrow" w:cs="Arial Narrow"/>
          <w:color w:val="292425"/>
        </w:rPr>
      </w:pPr>
      <w:r>
        <w:rPr>
          <w:rFonts w:ascii="Arial Narrow" w:eastAsia="Arial Narrow" w:hAnsi="Arial Narrow" w:cs="Arial Narrow"/>
          <w:color w:val="292425"/>
        </w:rPr>
        <w:t>Asistente logístico.</w:t>
      </w:r>
    </w:p>
    <w:p w14:paraId="41EF5F4D" w14:textId="77777777" w:rsidR="009E2968" w:rsidRDefault="00000000">
      <w:pPr>
        <w:numPr>
          <w:ilvl w:val="0"/>
          <w:numId w:val="57"/>
        </w:numPr>
        <w:pBdr>
          <w:top w:val="nil"/>
          <w:left w:val="nil"/>
          <w:bottom w:val="nil"/>
          <w:right w:val="nil"/>
          <w:between w:val="nil"/>
        </w:pBdr>
        <w:spacing w:line="276" w:lineRule="auto"/>
        <w:ind w:firstLine="414"/>
        <w:rPr>
          <w:rFonts w:ascii="Arial Narrow" w:eastAsia="Arial Narrow" w:hAnsi="Arial Narrow" w:cs="Arial Narrow"/>
          <w:color w:val="292425"/>
        </w:rPr>
      </w:pPr>
      <w:r>
        <w:rPr>
          <w:rFonts w:ascii="Arial Narrow" w:eastAsia="Arial Narrow" w:hAnsi="Arial Narrow" w:cs="Arial Narrow"/>
          <w:color w:val="292425"/>
        </w:rPr>
        <w:t>Asistente de marketing internacional.</w:t>
      </w:r>
    </w:p>
    <w:p w14:paraId="1727E158" w14:textId="77777777" w:rsidR="009E2968" w:rsidRDefault="00000000">
      <w:pPr>
        <w:numPr>
          <w:ilvl w:val="0"/>
          <w:numId w:val="57"/>
        </w:numPr>
        <w:pBdr>
          <w:top w:val="nil"/>
          <w:left w:val="nil"/>
          <w:bottom w:val="nil"/>
          <w:right w:val="nil"/>
          <w:between w:val="nil"/>
        </w:pBdr>
        <w:spacing w:line="276" w:lineRule="auto"/>
        <w:ind w:firstLine="414"/>
        <w:rPr>
          <w:rFonts w:ascii="Arial Narrow" w:eastAsia="Arial Narrow" w:hAnsi="Arial Narrow" w:cs="Arial Narrow"/>
          <w:color w:val="292425"/>
        </w:rPr>
      </w:pPr>
      <w:r>
        <w:rPr>
          <w:rFonts w:ascii="Arial Narrow" w:eastAsia="Arial Narrow" w:hAnsi="Arial Narrow" w:cs="Arial Narrow"/>
          <w:color w:val="292425"/>
        </w:rPr>
        <w:t>Agente de carga internacional.</w:t>
      </w:r>
    </w:p>
    <w:p w14:paraId="6FFCB4AC" w14:textId="77777777" w:rsidR="009E2968" w:rsidRDefault="00000000">
      <w:pPr>
        <w:numPr>
          <w:ilvl w:val="0"/>
          <w:numId w:val="57"/>
        </w:numPr>
        <w:pBdr>
          <w:top w:val="nil"/>
          <w:left w:val="nil"/>
          <w:bottom w:val="nil"/>
          <w:right w:val="nil"/>
          <w:between w:val="nil"/>
        </w:pBdr>
        <w:spacing w:line="276" w:lineRule="auto"/>
        <w:ind w:firstLine="414"/>
        <w:rPr>
          <w:rFonts w:ascii="Arial Narrow" w:eastAsia="Arial Narrow" w:hAnsi="Arial Narrow" w:cs="Arial Narrow"/>
          <w:color w:val="292425"/>
        </w:rPr>
      </w:pPr>
      <w:r>
        <w:rPr>
          <w:rFonts w:ascii="Arial Narrow" w:eastAsia="Arial Narrow" w:hAnsi="Arial Narrow" w:cs="Arial Narrow"/>
          <w:color w:val="292425"/>
        </w:rPr>
        <w:t>Promotor internacional de bienes y servicios.</w:t>
      </w:r>
    </w:p>
    <w:p w14:paraId="4CAC242B" w14:textId="77777777" w:rsidR="009E2968" w:rsidRDefault="009E2968">
      <w:pPr>
        <w:pBdr>
          <w:top w:val="nil"/>
          <w:left w:val="nil"/>
          <w:bottom w:val="nil"/>
          <w:right w:val="nil"/>
          <w:between w:val="nil"/>
        </w:pBdr>
        <w:spacing w:line="276" w:lineRule="auto"/>
        <w:ind w:left="1134"/>
        <w:rPr>
          <w:rFonts w:ascii="Arial Narrow" w:eastAsia="Arial Narrow" w:hAnsi="Arial Narrow" w:cs="Arial Narrow"/>
          <w:b/>
          <w:bCs/>
          <w:color w:val="292425"/>
        </w:rPr>
      </w:pPr>
    </w:p>
    <w:p w14:paraId="02F45EDD" w14:textId="77777777" w:rsidR="009E2968" w:rsidRDefault="00000000">
      <w:pPr>
        <w:pBdr>
          <w:top w:val="nil"/>
          <w:left w:val="nil"/>
          <w:bottom w:val="nil"/>
          <w:right w:val="nil"/>
          <w:between w:val="nil"/>
        </w:pBdr>
        <w:spacing w:line="276" w:lineRule="auto"/>
        <w:ind w:left="1134"/>
        <w:rPr>
          <w:rFonts w:ascii="Arial Narrow" w:eastAsia="Arial Narrow" w:hAnsi="Arial Narrow" w:cs="Arial Narrow"/>
          <w:b/>
          <w:bCs/>
          <w:color w:val="292425"/>
        </w:rPr>
      </w:pPr>
      <w:r>
        <w:rPr>
          <w:rFonts w:ascii="Arial Narrow" w:eastAsia="Arial Narrow" w:hAnsi="Arial Narrow" w:cs="Arial Narrow"/>
          <w:b/>
          <w:bCs/>
          <w:noProof/>
          <w:color w:val="292425"/>
        </w:rPr>
        <w:drawing>
          <wp:inline distT="0" distB="0" distL="0" distR="0" wp14:anchorId="5746492A" wp14:editId="3E71BDF4">
            <wp:extent cx="5446956" cy="2348203"/>
            <wp:effectExtent l="0" t="0" r="0" b="0"/>
            <wp:docPr id="2007087123" name="image16.png" descr="Imagen que contiene 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6.png" descr="Imagen que contiene Diagrama&#10;&#10;El contenido generado por IA puede ser incorrecto."/>
                    <pic:cNvPicPr preferRelativeResize="0"/>
                  </pic:nvPicPr>
                  <pic:blipFill>
                    <a:blip r:embed="rId53"/>
                    <a:srcRect/>
                    <a:stretch>
                      <a:fillRect/>
                    </a:stretch>
                  </pic:blipFill>
                  <pic:spPr>
                    <a:xfrm>
                      <a:off x="0" y="0"/>
                      <a:ext cx="5446956" cy="2348203"/>
                    </a:xfrm>
                    <a:prstGeom prst="rect">
                      <a:avLst/>
                    </a:prstGeom>
                    <a:ln/>
                  </pic:spPr>
                </pic:pic>
              </a:graphicData>
            </a:graphic>
          </wp:inline>
        </w:drawing>
      </w:r>
    </w:p>
    <w:p w14:paraId="73E80492" w14:textId="77777777" w:rsidR="009E2968" w:rsidRDefault="00000000">
      <w:pPr>
        <w:pBdr>
          <w:top w:val="nil"/>
          <w:left w:val="nil"/>
          <w:bottom w:val="nil"/>
          <w:right w:val="nil"/>
          <w:between w:val="nil"/>
        </w:pBdr>
        <w:spacing w:line="276" w:lineRule="auto"/>
        <w:ind w:left="1276"/>
        <w:jc w:val="right"/>
        <w:rPr>
          <w:rFonts w:ascii="Arial Narrow" w:eastAsia="Arial Narrow" w:hAnsi="Arial Narrow" w:cs="Arial Narrow"/>
          <w:b/>
          <w:bCs/>
          <w:i/>
          <w:iCs/>
          <w:color w:val="292425"/>
        </w:rPr>
      </w:pPr>
      <w:r>
        <w:rPr>
          <w:rFonts w:ascii="Arial Narrow" w:eastAsia="Arial Narrow" w:hAnsi="Arial Narrow" w:cs="Arial Narrow"/>
          <w:b/>
          <w:bCs/>
          <w:i/>
          <w:iCs/>
          <w:color w:val="292425"/>
        </w:rPr>
        <w:t>Tomado de la presentación original SENA- INSTRUCTOR</w:t>
      </w:r>
    </w:p>
    <w:p w14:paraId="27044F67" w14:textId="77777777" w:rsidR="009E2968" w:rsidRDefault="009E2968">
      <w:pPr>
        <w:pBdr>
          <w:top w:val="nil"/>
          <w:left w:val="nil"/>
          <w:bottom w:val="nil"/>
          <w:right w:val="nil"/>
          <w:between w:val="nil"/>
        </w:pBdr>
        <w:spacing w:line="276" w:lineRule="auto"/>
        <w:ind w:left="1276"/>
        <w:jc w:val="center"/>
        <w:rPr>
          <w:rFonts w:ascii="Arial Narrow" w:eastAsia="Arial Narrow" w:hAnsi="Arial Narrow" w:cs="Arial Narrow"/>
          <w:b/>
          <w:bCs/>
          <w:color w:val="292425"/>
        </w:rPr>
      </w:pPr>
    </w:p>
    <w:p w14:paraId="6B66DE49" w14:textId="77777777" w:rsidR="009E2968" w:rsidRDefault="009E2968">
      <w:pPr>
        <w:pBdr>
          <w:top w:val="nil"/>
          <w:left w:val="nil"/>
          <w:bottom w:val="nil"/>
          <w:right w:val="nil"/>
          <w:between w:val="nil"/>
        </w:pBdr>
        <w:spacing w:line="276" w:lineRule="auto"/>
        <w:ind w:left="1276"/>
        <w:jc w:val="center"/>
        <w:rPr>
          <w:rFonts w:ascii="Arial Narrow" w:eastAsia="Arial Narrow" w:hAnsi="Arial Narrow" w:cs="Arial Narrow"/>
          <w:b/>
          <w:bCs/>
          <w:color w:val="292425"/>
        </w:rPr>
      </w:pPr>
    </w:p>
    <w:p w14:paraId="646A7560" w14:textId="77777777" w:rsidR="009E2968" w:rsidRDefault="009E2968">
      <w:pPr>
        <w:pBdr>
          <w:top w:val="nil"/>
          <w:left w:val="nil"/>
          <w:bottom w:val="nil"/>
          <w:right w:val="nil"/>
          <w:between w:val="nil"/>
        </w:pBdr>
        <w:spacing w:line="276" w:lineRule="auto"/>
        <w:ind w:left="1276"/>
        <w:jc w:val="center"/>
        <w:rPr>
          <w:rFonts w:ascii="Arial Narrow" w:eastAsia="Arial Narrow" w:hAnsi="Arial Narrow" w:cs="Arial Narrow"/>
          <w:b/>
          <w:bCs/>
          <w:color w:val="292425"/>
        </w:rPr>
      </w:pPr>
    </w:p>
    <w:p w14:paraId="6325E294" w14:textId="77777777" w:rsidR="009E2968" w:rsidRDefault="00000000">
      <w:pPr>
        <w:pBdr>
          <w:top w:val="nil"/>
          <w:left w:val="nil"/>
          <w:bottom w:val="nil"/>
          <w:right w:val="nil"/>
          <w:between w:val="nil"/>
        </w:pBdr>
        <w:spacing w:line="276" w:lineRule="auto"/>
        <w:ind w:left="1276"/>
        <w:jc w:val="center"/>
        <w:rPr>
          <w:rFonts w:ascii="Arial Narrow" w:eastAsia="Arial Narrow" w:hAnsi="Arial Narrow" w:cs="Arial Narrow"/>
          <w:b/>
          <w:bCs/>
          <w:color w:val="292425"/>
        </w:rPr>
      </w:pPr>
      <w:r>
        <w:rPr>
          <w:rFonts w:ascii="Arial Narrow" w:eastAsia="Arial Narrow" w:hAnsi="Arial Narrow" w:cs="Arial Narrow"/>
          <w:b/>
          <w:bCs/>
          <w:color w:val="292425"/>
        </w:rPr>
        <w:t>PEDAGOGIA HOSPITALARIA Y DOMICILIARIA</w:t>
      </w:r>
    </w:p>
    <w:p w14:paraId="3F722786" w14:textId="77777777" w:rsidR="009E2968" w:rsidRDefault="009E2968">
      <w:pPr>
        <w:pBdr>
          <w:top w:val="nil"/>
          <w:left w:val="nil"/>
          <w:bottom w:val="nil"/>
          <w:right w:val="nil"/>
          <w:between w:val="nil"/>
        </w:pBdr>
        <w:spacing w:line="276" w:lineRule="auto"/>
        <w:ind w:left="1276"/>
        <w:jc w:val="center"/>
        <w:rPr>
          <w:rFonts w:ascii="Arial Narrow" w:eastAsia="Arial Narrow" w:hAnsi="Arial Narrow" w:cs="Arial Narrow"/>
          <w:b/>
          <w:bCs/>
          <w:color w:val="292425"/>
        </w:rPr>
      </w:pPr>
    </w:p>
    <w:p w14:paraId="19631EC4" w14:textId="77777777" w:rsidR="009E2968" w:rsidRDefault="009E2968">
      <w:pPr>
        <w:pBdr>
          <w:top w:val="nil"/>
          <w:left w:val="nil"/>
          <w:bottom w:val="nil"/>
          <w:right w:val="nil"/>
          <w:between w:val="nil"/>
        </w:pBdr>
        <w:spacing w:line="276" w:lineRule="auto"/>
        <w:ind w:left="1134"/>
        <w:rPr>
          <w:rFonts w:ascii="Arial Narrow" w:eastAsia="Arial Narrow" w:hAnsi="Arial Narrow" w:cs="Arial Narrow"/>
          <w:color w:val="292425"/>
        </w:rPr>
      </w:pPr>
    </w:p>
    <w:p w14:paraId="0AA00BF0" w14:textId="77777777" w:rsidR="009E2968" w:rsidRDefault="009E2968">
      <w:pPr>
        <w:pBdr>
          <w:top w:val="nil"/>
          <w:left w:val="nil"/>
          <w:bottom w:val="nil"/>
          <w:right w:val="nil"/>
          <w:between w:val="nil"/>
        </w:pBdr>
        <w:spacing w:line="276" w:lineRule="auto"/>
        <w:ind w:left="1134"/>
        <w:rPr>
          <w:rFonts w:ascii="Arial Narrow" w:eastAsia="Arial Narrow" w:hAnsi="Arial Narrow" w:cs="Arial Narrow"/>
          <w:color w:val="292425"/>
        </w:rPr>
      </w:pPr>
    </w:p>
    <w:p w14:paraId="38F6BBA6" w14:textId="77777777" w:rsidR="009E2968" w:rsidRDefault="00000000">
      <w:pPr>
        <w:pBdr>
          <w:top w:val="nil"/>
          <w:left w:val="nil"/>
          <w:bottom w:val="nil"/>
          <w:right w:val="nil"/>
          <w:between w:val="nil"/>
        </w:pBdr>
        <w:spacing w:line="276" w:lineRule="auto"/>
        <w:ind w:left="1560"/>
        <w:rPr>
          <w:rFonts w:ascii="Arial Narrow" w:eastAsia="Arial Narrow" w:hAnsi="Arial Narrow" w:cs="Arial Narrow"/>
          <w:color w:val="292425"/>
        </w:rPr>
      </w:pPr>
      <w:r>
        <w:rPr>
          <w:rFonts w:ascii="Arial Narrow" w:eastAsia="Arial Narrow" w:hAnsi="Arial Narrow" w:cs="Arial Narrow"/>
          <w:noProof/>
          <w:color w:val="292425"/>
        </w:rPr>
        <w:drawing>
          <wp:inline distT="0" distB="0" distL="0" distR="0" wp14:anchorId="2C91107C" wp14:editId="54322C87">
            <wp:extent cx="4996126" cy="6059283"/>
            <wp:effectExtent l="0" t="0" r="0" b="0"/>
            <wp:docPr id="20070871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4"/>
                    <a:srcRect/>
                    <a:stretch>
                      <a:fillRect/>
                    </a:stretch>
                  </pic:blipFill>
                  <pic:spPr>
                    <a:xfrm>
                      <a:off x="0" y="0"/>
                      <a:ext cx="4996126" cy="6059283"/>
                    </a:xfrm>
                    <a:prstGeom prst="rect">
                      <a:avLst/>
                    </a:prstGeom>
                    <a:ln/>
                  </pic:spPr>
                </pic:pic>
              </a:graphicData>
            </a:graphic>
          </wp:inline>
        </w:drawing>
      </w:r>
    </w:p>
    <w:p w14:paraId="6C899164" w14:textId="77777777" w:rsidR="009E2968" w:rsidRDefault="009E2968">
      <w:pPr>
        <w:pBdr>
          <w:top w:val="nil"/>
          <w:left w:val="nil"/>
          <w:bottom w:val="nil"/>
          <w:right w:val="nil"/>
          <w:between w:val="nil"/>
        </w:pBdr>
        <w:spacing w:line="276" w:lineRule="auto"/>
        <w:ind w:left="1560"/>
        <w:rPr>
          <w:rFonts w:ascii="Arial Narrow" w:eastAsia="Arial Narrow" w:hAnsi="Arial Narrow" w:cs="Arial Narrow"/>
          <w:color w:val="292425"/>
        </w:rPr>
      </w:pPr>
    </w:p>
    <w:p w14:paraId="749B8B1B" w14:textId="77777777" w:rsidR="009E2968" w:rsidRDefault="009E2968">
      <w:pPr>
        <w:pBdr>
          <w:top w:val="nil"/>
          <w:left w:val="nil"/>
          <w:bottom w:val="nil"/>
          <w:right w:val="nil"/>
          <w:between w:val="nil"/>
        </w:pBdr>
        <w:spacing w:line="276" w:lineRule="auto"/>
        <w:ind w:left="1560"/>
        <w:rPr>
          <w:rFonts w:ascii="Arial Narrow" w:eastAsia="Arial Narrow" w:hAnsi="Arial Narrow" w:cs="Arial Narrow"/>
          <w:color w:val="292425"/>
        </w:rPr>
      </w:pPr>
    </w:p>
    <w:p w14:paraId="0E348CAA" w14:textId="77777777" w:rsidR="009E2968" w:rsidRDefault="009E2968">
      <w:pPr>
        <w:pBdr>
          <w:top w:val="nil"/>
          <w:left w:val="nil"/>
          <w:bottom w:val="nil"/>
          <w:right w:val="nil"/>
          <w:between w:val="nil"/>
        </w:pBdr>
        <w:spacing w:line="276" w:lineRule="auto"/>
        <w:ind w:left="1560"/>
        <w:rPr>
          <w:rFonts w:ascii="Arial Narrow" w:eastAsia="Arial Narrow" w:hAnsi="Arial Narrow" w:cs="Arial Narrow"/>
          <w:color w:val="292425"/>
        </w:rPr>
      </w:pPr>
    </w:p>
    <w:p w14:paraId="110500FF" w14:textId="77777777" w:rsidR="009E2968" w:rsidRDefault="00000000">
      <w:pPr>
        <w:pBdr>
          <w:top w:val="nil"/>
          <w:left w:val="nil"/>
          <w:bottom w:val="nil"/>
          <w:right w:val="nil"/>
          <w:between w:val="nil"/>
        </w:pBdr>
        <w:spacing w:line="276" w:lineRule="auto"/>
        <w:ind w:left="567"/>
        <w:rPr>
          <w:rFonts w:ascii="Arial Narrow" w:eastAsia="Arial Narrow" w:hAnsi="Arial Narrow" w:cs="Arial Narrow"/>
          <w:color w:val="292425"/>
        </w:rPr>
      </w:pPr>
      <w:r>
        <w:rPr>
          <w:rFonts w:ascii="Arial Narrow" w:eastAsia="Arial Narrow" w:hAnsi="Arial Narrow" w:cs="Arial Narrow"/>
          <w:noProof/>
          <w:color w:val="292425"/>
        </w:rPr>
        <w:lastRenderedPageBreak/>
        <w:drawing>
          <wp:inline distT="0" distB="0" distL="0" distR="0" wp14:anchorId="23E31BD3" wp14:editId="5AAF2CE4">
            <wp:extent cx="4745905" cy="2639295"/>
            <wp:effectExtent l="0" t="0" r="0" b="0"/>
            <wp:docPr id="2007087126" name="image19.png" descr="Una caricatura de una person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9.png" descr="Una caricatura de una persona&#10;&#10;El contenido generado por IA puede ser incorrecto."/>
                    <pic:cNvPicPr preferRelativeResize="0"/>
                  </pic:nvPicPr>
                  <pic:blipFill>
                    <a:blip r:embed="rId55"/>
                    <a:srcRect/>
                    <a:stretch>
                      <a:fillRect/>
                    </a:stretch>
                  </pic:blipFill>
                  <pic:spPr>
                    <a:xfrm>
                      <a:off x="0" y="0"/>
                      <a:ext cx="4745905" cy="2639295"/>
                    </a:xfrm>
                    <a:prstGeom prst="rect">
                      <a:avLst/>
                    </a:prstGeom>
                    <a:ln/>
                  </pic:spPr>
                </pic:pic>
              </a:graphicData>
            </a:graphic>
          </wp:inline>
        </w:drawing>
      </w:r>
    </w:p>
    <w:p w14:paraId="0803E2B3" w14:textId="77777777" w:rsidR="009E2968" w:rsidRDefault="009E2968">
      <w:pPr>
        <w:pBdr>
          <w:top w:val="nil"/>
          <w:left w:val="nil"/>
          <w:bottom w:val="nil"/>
          <w:right w:val="nil"/>
          <w:between w:val="nil"/>
        </w:pBdr>
        <w:spacing w:line="276" w:lineRule="auto"/>
        <w:ind w:left="1560"/>
        <w:rPr>
          <w:rFonts w:ascii="Arial Narrow" w:eastAsia="Arial Narrow" w:hAnsi="Arial Narrow" w:cs="Arial Narrow"/>
          <w:color w:val="292425"/>
        </w:rPr>
      </w:pPr>
    </w:p>
    <w:p w14:paraId="181C9903" w14:textId="77777777" w:rsidR="009E2968" w:rsidRDefault="009E2968">
      <w:pPr>
        <w:pBdr>
          <w:top w:val="nil"/>
          <w:left w:val="nil"/>
          <w:bottom w:val="nil"/>
          <w:right w:val="nil"/>
          <w:between w:val="nil"/>
        </w:pBdr>
        <w:spacing w:line="276" w:lineRule="auto"/>
        <w:ind w:left="1560"/>
        <w:rPr>
          <w:rFonts w:ascii="Arial Narrow" w:eastAsia="Arial Narrow" w:hAnsi="Arial Narrow" w:cs="Arial Narrow"/>
          <w:color w:val="292425"/>
        </w:rPr>
      </w:pPr>
    </w:p>
    <w:p w14:paraId="1C26D378" w14:textId="77777777" w:rsidR="009E2968" w:rsidRDefault="009E2968">
      <w:pPr>
        <w:pBdr>
          <w:top w:val="nil"/>
          <w:left w:val="nil"/>
          <w:bottom w:val="nil"/>
          <w:right w:val="nil"/>
          <w:between w:val="nil"/>
        </w:pBdr>
        <w:spacing w:line="276" w:lineRule="auto"/>
        <w:ind w:left="851"/>
        <w:rPr>
          <w:rFonts w:ascii="Arial Narrow" w:eastAsia="Arial Narrow" w:hAnsi="Arial Narrow" w:cs="Arial Narrow"/>
          <w:color w:val="292425"/>
        </w:rPr>
      </w:pPr>
    </w:p>
    <w:p w14:paraId="188B7218" w14:textId="77777777" w:rsidR="009E2968" w:rsidRDefault="00000000">
      <w:pPr>
        <w:pBdr>
          <w:top w:val="nil"/>
          <w:left w:val="nil"/>
          <w:bottom w:val="nil"/>
          <w:right w:val="nil"/>
          <w:between w:val="nil"/>
        </w:pBdr>
        <w:spacing w:line="276" w:lineRule="auto"/>
        <w:ind w:left="851"/>
        <w:rPr>
          <w:rFonts w:ascii="Arial Narrow" w:eastAsia="Arial Narrow" w:hAnsi="Arial Narrow" w:cs="Arial Narrow"/>
          <w:color w:val="292425"/>
        </w:rPr>
      </w:pPr>
      <w:r>
        <w:rPr>
          <w:rFonts w:ascii="Arial Narrow" w:eastAsia="Arial Narrow" w:hAnsi="Arial Narrow" w:cs="Arial Narrow"/>
          <w:noProof/>
          <w:color w:val="292425"/>
        </w:rPr>
        <w:drawing>
          <wp:inline distT="0" distB="0" distL="0" distR="0" wp14:anchorId="0D5A0C5C" wp14:editId="5298DD9E">
            <wp:extent cx="4827559" cy="3080563"/>
            <wp:effectExtent l="0" t="0" r="0" b="0"/>
            <wp:docPr id="20070871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6"/>
                    <a:srcRect/>
                    <a:stretch>
                      <a:fillRect/>
                    </a:stretch>
                  </pic:blipFill>
                  <pic:spPr>
                    <a:xfrm>
                      <a:off x="0" y="0"/>
                      <a:ext cx="4827559" cy="3080563"/>
                    </a:xfrm>
                    <a:prstGeom prst="rect">
                      <a:avLst/>
                    </a:prstGeom>
                    <a:ln/>
                  </pic:spPr>
                </pic:pic>
              </a:graphicData>
            </a:graphic>
          </wp:inline>
        </w:drawing>
      </w:r>
    </w:p>
    <w:p w14:paraId="38A4D1D8" w14:textId="77777777" w:rsidR="009E2968" w:rsidRDefault="009E2968">
      <w:pPr>
        <w:pBdr>
          <w:top w:val="nil"/>
          <w:left w:val="nil"/>
          <w:bottom w:val="nil"/>
          <w:right w:val="nil"/>
          <w:between w:val="nil"/>
        </w:pBdr>
        <w:spacing w:line="276" w:lineRule="auto"/>
        <w:ind w:left="851"/>
        <w:rPr>
          <w:rFonts w:ascii="Arial Narrow" w:eastAsia="Arial Narrow" w:hAnsi="Arial Narrow" w:cs="Arial Narrow"/>
          <w:color w:val="292425"/>
        </w:rPr>
      </w:pPr>
    </w:p>
    <w:p w14:paraId="26131E1E" w14:textId="77777777" w:rsidR="009E2968" w:rsidRDefault="009E2968">
      <w:pPr>
        <w:pBdr>
          <w:top w:val="nil"/>
          <w:left w:val="nil"/>
          <w:bottom w:val="nil"/>
          <w:right w:val="nil"/>
          <w:between w:val="nil"/>
        </w:pBdr>
        <w:spacing w:line="276" w:lineRule="auto"/>
        <w:ind w:left="851"/>
        <w:rPr>
          <w:rFonts w:ascii="Arial Narrow" w:eastAsia="Arial Narrow" w:hAnsi="Arial Narrow" w:cs="Arial Narrow"/>
          <w:color w:val="292425"/>
        </w:rPr>
      </w:pPr>
    </w:p>
    <w:p w14:paraId="467725C9" w14:textId="77777777" w:rsidR="009E2968" w:rsidRDefault="009E2968">
      <w:pPr>
        <w:pBdr>
          <w:top w:val="nil"/>
          <w:left w:val="nil"/>
          <w:bottom w:val="nil"/>
          <w:right w:val="nil"/>
          <w:between w:val="nil"/>
        </w:pBdr>
        <w:spacing w:line="276" w:lineRule="auto"/>
        <w:ind w:left="851"/>
        <w:rPr>
          <w:rFonts w:ascii="Arial Narrow" w:eastAsia="Arial Narrow" w:hAnsi="Arial Narrow" w:cs="Arial Narrow"/>
          <w:color w:val="292425"/>
        </w:rPr>
      </w:pPr>
    </w:p>
    <w:p w14:paraId="63F17565" w14:textId="77777777" w:rsidR="009E2968" w:rsidRDefault="009E2968">
      <w:pPr>
        <w:pBdr>
          <w:top w:val="nil"/>
          <w:left w:val="nil"/>
          <w:bottom w:val="nil"/>
          <w:right w:val="nil"/>
          <w:between w:val="nil"/>
        </w:pBdr>
        <w:spacing w:line="276" w:lineRule="auto"/>
        <w:ind w:left="851"/>
        <w:rPr>
          <w:rFonts w:ascii="Arial Narrow" w:eastAsia="Arial Narrow" w:hAnsi="Arial Narrow" w:cs="Arial Narrow"/>
          <w:color w:val="292425"/>
        </w:rPr>
      </w:pPr>
    </w:p>
    <w:p w14:paraId="41319AAE" w14:textId="77777777" w:rsidR="009E2968" w:rsidRDefault="009E2968">
      <w:pPr>
        <w:pBdr>
          <w:top w:val="nil"/>
          <w:left w:val="nil"/>
          <w:bottom w:val="nil"/>
          <w:right w:val="nil"/>
          <w:between w:val="nil"/>
        </w:pBdr>
        <w:spacing w:line="276" w:lineRule="auto"/>
        <w:ind w:left="851"/>
        <w:rPr>
          <w:rFonts w:ascii="Arial Narrow" w:eastAsia="Arial Narrow" w:hAnsi="Arial Narrow" w:cs="Arial Narrow"/>
          <w:color w:val="292425"/>
        </w:rPr>
      </w:pPr>
    </w:p>
    <w:p w14:paraId="2707C9C6" w14:textId="77777777" w:rsidR="009E2968" w:rsidRDefault="009E2968">
      <w:pPr>
        <w:pBdr>
          <w:top w:val="nil"/>
          <w:left w:val="nil"/>
          <w:bottom w:val="nil"/>
          <w:right w:val="nil"/>
          <w:between w:val="nil"/>
        </w:pBdr>
        <w:spacing w:line="276" w:lineRule="auto"/>
        <w:ind w:left="851"/>
        <w:rPr>
          <w:rFonts w:ascii="Arial Narrow" w:eastAsia="Arial Narrow" w:hAnsi="Arial Narrow" w:cs="Arial Narrow"/>
          <w:color w:val="292425"/>
        </w:rPr>
      </w:pPr>
    </w:p>
    <w:p w14:paraId="70D46C1F" w14:textId="77777777" w:rsidR="009E2968" w:rsidRDefault="009E2968">
      <w:pPr>
        <w:pBdr>
          <w:top w:val="nil"/>
          <w:left w:val="nil"/>
          <w:bottom w:val="nil"/>
          <w:right w:val="nil"/>
          <w:between w:val="nil"/>
        </w:pBdr>
        <w:spacing w:line="276" w:lineRule="auto"/>
        <w:ind w:left="851"/>
        <w:rPr>
          <w:rFonts w:ascii="Arial Narrow" w:eastAsia="Arial Narrow" w:hAnsi="Arial Narrow" w:cs="Arial Narrow"/>
          <w:color w:val="292425"/>
        </w:rPr>
      </w:pPr>
    </w:p>
    <w:p w14:paraId="2044CE23" w14:textId="77777777" w:rsidR="009E2968" w:rsidRDefault="00000000">
      <w:pPr>
        <w:pBdr>
          <w:top w:val="nil"/>
          <w:left w:val="nil"/>
          <w:bottom w:val="nil"/>
          <w:right w:val="nil"/>
          <w:between w:val="nil"/>
        </w:pBdr>
        <w:spacing w:line="276" w:lineRule="auto"/>
        <w:ind w:left="851"/>
        <w:rPr>
          <w:rFonts w:ascii="Arial Narrow" w:eastAsia="Arial Narrow" w:hAnsi="Arial Narrow" w:cs="Arial Narrow"/>
          <w:color w:val="292425"/>
        </w:rPr>
      </w:pPr>
      <w:r>
        <w:rPr>
          <w:rFonts w:ascii="Arial Narrow" w:eastAsia="Arial Narrow" w:hAnsi="Arial Narrow" w:cs="Arial Narrow"/>
          <w:noProof/>
          <w:color w:val="292425"/>
        </w:rPr>
        <w:lastRenderedPageBreak/>
        <w:drawing>
          <wp:inline distT="0" distB="0" distL="0" distR="0" wp14:anchorId="4D7AD914" wp14:editId="7CE6B691">
            <wp:extent cx="5386714" cy="2977813"/>
            <wp:effectExtent l="0" t="0" r="0" b="0"/>
            <wp:docPr id="200708712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7"/>
                    <a:srcRect/>
                    <a:stretch>
                      <a:fillRect/>
                    </a:stretch>
                  </pic:blipFill>
                  <pic:spPr>
                    <a:xfrm>
                      <a:off x="0" y="0"/>
                      <a:ext cx="5386714" cy="2977813"/>
                    </a:xfrm>
                    <a:prstGeom prst="rect">
                      <a:avLst/>
                    </a:prstGeom>
                    <a:ln/>
                  </pic:spPr>
                </pic:pic>
              </a:graphicData>
            </a:graphic>
          </wp:inline>
        </w:drawing>
      </w:r>
    </w:p>
    <w:p w14:paraId="0AA4C559" w14:textId="77777777" w:rsidR="009E2968" w:rsidRDefault="009E2968">
      <w:pPr>
        <w:pBdr>
          <w:top w:val="nil"/>
          <w:left w:val="nil"/>
          <w:bottom w:val="nil"/>
          <w:right w:val="nil"/>
          <w:between w:val="nil"/>
        </w:pBdr>
        <w:spacing w:line="276" w:lineRule="auto"/>
        <w:ind w:left="851"/>
        <w:rPr>
          <w:rFonts w:ascii="Arial Narrow" w:eastAsia="Arial Narrow" w:hAnsi="Arial Narrow" w:cs="Arial Narrow"/>
          <w:color w:val="292425"/>
        </w:rPr>
      </w:pPr>
    </w:p>
    <w:p w14:paraId="6E339662" w14:textId="77777777" w:rsidR="009E2968" w:rsidRDefault="00000000">
      <w:pPr>
        <w:pBdr>
          <w:top w:val="nil"/>
          <w:left w:val="nil"/>
          <w:bottom w:val="nil"/>
          <w:right w:val="nil"/>
          <w:between w:val="nil"/>
        </w:pBdr>
        <w:spacing w:line="276" w:lineRule="auto"/>
        <w:ind w:left="851"/>
        <w:rPr>
          <w:rFonts w:ascii="Arial Narrow" w:eastAsia="Arial Narrow" w:hAnsi="Arial Narrow" w:cs="Arial Narrow"/>
          <w:color w:val="292425"/>
        </w:rPr>
      </w:pPr>
      <w:r>
        <w:rPr>
          <w:rFonts w:ascii="Arial Narrow" w:eastAsia="Arial Narrow" w:hAnsi="Arial Narrow" w:cs="Arial Narrow"/>
          <w:noProof/>
          <w:color w:val="292425"/>
        </w:rPr>
        <w:drawing>
          <wp:inline distT="0" distB="0" distL="0" distR="0" wp14:anchorId="39F6E4DE" wp14:editId="4FB6ECCB">
            <wp:extent cx="5377511" cy="3333054"/>
            <wp:effectExtent l="0" t="0" r="0" b="0"/>
            <wp:docPr id="20070871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8"/>
                    <a:srcRect/>
                    <a:stretch>
                      <a:fillRect/>
                    </a:stretch>
                  </pic:blipFill>
                  <pic:spPr>
                    <a:xfrm>
                      <a:off x="0" y="0"/>
                      <a:ext cx="5377511" cy="3333054"/>
                    </a:xfrm>
                    <a:prstGeom prst="rect">
                      <a:avLst/>
                    </a:prstGeom>
                    <a:ln/>
                  </pic:spPr>
                </pic:pic>
              </a:graphicData>
            </a:graphic>
          </wp:inline>
        </w:drawing>
      </w:r>
    </w:p>
    <w:p w14:paraId="4C1D3080" w14:textId="77777777" w:rsidR="009E2968" w:rsidRDefault="009E2968">
      <w:pPr>
        <w:pBdr>
          <w:top w:val="nil"/>
          <w:left w:val="nil"/>
          <w:bottom w:val="nil"/>
          <w:right w:val="nil"/>
          <w:between w:val="nil"/>
        </w:pBdr>
        <w:spacing w:line="276" w:lineRule="auto"/>
        <w:ind w:left="851"/>
        <w:rPr>
          <w:rFonts w:ascii="Arial Narrow" w:eastAsia="Arial Narrow" w:hAnsi="Arial Narrow" w:cs="Arial Narrow"/>
          <w:color w:val="292425"/>
        </w:rPr>
      </w:pPr>
    </w:p>
    <w:p w14:paraId="16DA84EE" w14:textId="77777777" w:rsidR="009E2968" w:rsidRDefault="009E2968">
      <w:pPr>
        <w:pBdr>
          <w:top w:val="nil"/>
          <w:left w:val="nil"/>
          <w:bottom w:val="nil"/>
          <w:right w:val="nil"/>
          <w:between w:val="nil"/>
        </w:pBdr>
        <w:spacing w:line="276" w:lineRule="auto"/>
        <w:ind w:left="851"/>
        <w:rPr>
          <w:rFonts w:ascii="Arial Narrow" w:eastAsia="Arial Narrow" w:hAnsi="Arial Narrow" w:cs="Arial Narrow"/>
          <w:color w:val="292425"/>
        </w:rPr>
      </w:pPr>
    </w:p>
    <w:p w14:paraId="582A5D8D" w14:textId="77777777" w:rsidR="009E2968" w:rsidRDefault="00000000">
      <w:pPr>
        <w:pBdr>
          <w:top w:val="nil"/>
          <w:left w:val="nil"/>
          <w:bottom w:val="nil"/>
          <w:right w:val="nil"/>
          <w:between w:val="nil"/>
        </w:pBdr>
        <w:spacing w:line="276" w:lineRule="auto"/>
        <w:ind w:left="851"/>
        <w:rPr>
          <w:rFonts w:ascii="Arial Narrow" w:eastAsia="Arial Narrow" w:hAnsi="Arial Narrow" w:cs="Arial Narrow"/>
          <w:color w:val="292425"/>
        </w:rPr>
      </w:pPr>
      <w:r>
        <w:rPr>
          <w:rFonts w:ascii="Arial Narrow" w:eastAsia="Arial Narrow" w:hAnsi="Arial Narrow" w:cs="Arial Narrow"/>
          <w:noProof/>
          <w:color w:val="292425"/>
        </w:rPr>
        <w:lastRenderedPageBreak/>
        <w:drawing>
          <wp:inline distT="0" distB="0" distL="0" distR="0" wp14:anchorId="37A700E9" wp14:editId="1CDACA55">
            <wp:extent cx="5398889" cy="2849941"/>
            <wp:effectExtent l="0" t="0" r="0" b="0"/>
            <wp:docPr id="200708713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9"/>
                    <a:srcRect/>
                    <a:stretch>
                      <a:fillRect/>
                    </a:stretch>
                  </pic:blipFill>
                  <pic:spPr>
                    <a:xfrm>
                      <a:off x="0" y="0"/>
                      <a:ext cx="5398889" cy="2849941"/>
                    </a:xfrm>
                    <a:prstGeom prst="rect">
                      <a:avLst/>
                    </a:prstGeom>
                    <a:ln/>
                  </pic:spPr>
                </pic:pic>
              </a:graphicData>
            </a:graphic>
          </wp:inline>
        </w:drawing>
      </w:r>
    </w:p>
    <w:p w14:paraId="6C53C1D0" w14:textId="77777777" w:rsidR="009E2968" w:rsidRDefault="009E2968">
      <w:pPr>
        <w:pBdr>
          <w:top w:val="nil"/>
          <w:left w:val="nil"/>
          <w:bottom w:val="nil"/>
          <w:right w:val="nil"/>
          <w:between w:val="nil"/>
        </w:pBdr>
        <w:spacing w:line="276" w:lineRule="auto"/>
        <w:ind w:left="851"/>
        <w:rPr>
          <w:rFonts w:ascii="Arial Narrow" w:eastAsia="Arial Narrow" w:hAnsi="Arial Narrow" w:cs="Arial Narrow"/>
          <w:color w:val="292425"/>
        </w:rPr>
      </w:pPr>
    </w:p>
    <w:p w14:paraId="643F2F5D" w14:textId="77777777" w:rsidR="009E2968" w:rsidRDefault="009E2968">
      <w:pPr>
        <w:pBdr>
          <w:top w:val="nil"/>
          <w:left w:val="nil"/>
          <w:bottom w:val="nil"/>
          <w:right w:val="nil"/>
          <w:between w:val="nil"/>
        </w:pBdr>
        <w:spacing w:line="276" w:lineRule="auto"/>
        <w:ind w:left="851"/>
        <w:rPr>
          <w:rFonts w:ascii="Arial Narrow" w:eastAsia="Arial Narrow" w:hAnsi="Arial Narrow" w:cs="Arial Narrow"/>
          <w:color w:val="292425"/>
        </w:rPr>
      </w:pPr>
    </w:p>
    <w:p w14:paraId="6708E4B7" w14:textId="77777777" w:rsidR="009E2968" w:rsidRDefault="00000000">
      <w:pPr>
        <w:pBdr>
          <w:top w:val="nil"/>
          <w:left w:val="nil"/>
          <w:bottom w:val="nil"/>
          <w:right w:val="nil"/>
          <w:between w:val="nil"/>
        </w:pBdr>
        <w:spacing w:line="276" w:lineRule="auto"/>
        <w:ind w:left="851"/>
        <w:rPr>
          <w:rFonts w:ascii="Arial Narrow" w:eastAsia="Arial Narrow" w:hAnsi="Arial Narrow" w:cs="Arial Narrow"/>
          <w:color w:val="292425"/>
        </w:rPr>
      </w:pPr>
      <w:r>
        <w:rPr>
          <w:rFonts w:ascii="Arial Narrow" w:eastAsia="Arial Narrow" w:hAnsi="Arial Narrow" w:cs="Arial Narrow"/>
          <w:noProof/>
          <w:color w:val="292425"/>
        </w:rPr>
        <w:drawing>
          <wp:inline distT="0" distB="0" distL="0" distR="0" wp14:anchorId="1090D0A2" wp14:editId="1EA0A1B5">
            <wp:extent cx="5357932" cy="2984400"/>
            <wp:effectExtent l="0" t="0" r="0" b="0"/>
            <wp:docPr id="200708713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0"/>
                    <a:srcRect/>
                    <a:stretch>
                      <a:fillRect/>
                    </a:stretch>
                  </pic:blipFill>
                  <pic:spPr>
                    <a:xfrm>
                      <a:off x="0" y="0"/>
                      <a:ext cx="5357932" cy="2984400"/>
                    </a:xfrm>
                    <a:prstGeom prst="rect">
                      <a:avLst/>
                    </a:prstGeom>
                    <a:ln/>
                  </pic:spPr>
                </pic:pic>
              </a:graphicData>
            </a:graphic>
          </wp:inline>
        </w:drawing>
      </w:r>
    </w:p>
    <w:p w14:paraId="5B3B29D4" w14:textId="77777777" w:rsidR="009E2968" w:rsidRDefault="00000000">
      <w:pPr>
        <w:pBdr>
          <w:top w:val="nil"/>
          <w:left w:val="nil"/>
          <w:bottom w:val="nil"/>
          <w:right w:val="nil"/>
          <w:between w:val="nil"/>
        </w:pBdr>
        <w:spacing w:line="276" w:lineRule="auto"/>
        <w:ind w:left="851"/>
        <w:jc w:val="right"/>
        <w:rPr>
          <w:rFonts w:ascii="Arial Narrow" w:eastAsia="Arial Narrow" w:hAnsi="Arial Narrow" w:cs="Arial Narrow"/>
          <w:i/>
          <w:iCs/>
          <w:color w:val="292425"/>
        </w:rPr>
      </w:pPr>
      <w:r>
        <w:rPr>
          <w:rFonts w:ascii="Arial Narrow" w:eastAsia="Arial Narrow" w:hAnsi="Arial Narrow" w:cs="Arial Narrow"/>
          <w:i/>
          <w:iCs/>
          <w:color w:val="292425"/>
        </w:rPr>
        <w:t>Tomado de la propuesta original para SEMIBAGUE</w:t>
      </w:r>
    </w:p>
    <w:p w14:paraId="07C092B2" w14:textId="77777777" w:rsidR="009E2968" w:rsidRDefault="00000000">
      <w:pPr>
        <w:pBdr>
          <w:top w:val="nil"/>
          <w:left w:val="nil"/>
          <w:bottom w:val="nil"/>
          <w:right w:val="nil"/>
          <w:between w:val="nil"/>
        </w:pBdr>
        <w:spacing w:line="276" w:lineRule="auto"/>
        <w:ind w:left="851"/>
        <w:jc w:val="right"/>
        <w:rPr>
          <w:rFonts w:ascii="Arial Narrow" w:eastAsia="Arial Narrow" w:hAnsi="Arial Narrow" w:cs="Arial Narrow"/>
          <w:i/>
          <w:iCs/>
          <w:color w:val="292425"/>
        </w:rPr>
      </w:pPr>
      <w:r>
        <w:rPr>
          <w:rFonts w:ascii="Arial Narrow" w:eastAsia="Arial Narrow" w:hAnsi="Arial Narrow" w:cs="Arial Narrow"/>
          <w:i/>
          <w:iCs/>
          <w:color w:val="292425"/>
        </w:rPr>
        <w:t>Juan Carlos Martínez – Niny Johanna Herrera</w:t>
      </w:r>
    </w:p>
    <w:p w14:paraId="01C860A1" w14:textId="77777777" w:rsidR="009E2968" w:rsidRDefault="009E2968">
      <w:pPr>
        <w:pBdr>
          <w:top w:val="nil"/>
          <w:left w:val="nil"/>
          <w:bottom w:val="nil"/>
          <w:right w:val="nil"/>
          <w:between w:val="nil"/>
        </w:pBdr>
        <w:spacing w:line="276" w:lineRule="auto"/>
        <w:ind w:left="851"/>
        <w:jc w:val="right"/>
        <w:rPr>
          <w:rFonts w:ascii="Arial Narrow" w:eastAsia="Arial Narrow" w:hAnsi="Arial Narrow" w:cs="Arial Narrow"/>
          <w:i/>
          <w:iCs/>
          <w:color w:val="292425"/>
        </w:rPr>
      </w:pPr>
    </w:p>
    <w:p w14:paraId="7F2FA92C" w14:textId="77777777" w:rsidR="009E2968" w:rsidRDefault="009E2968">
      <w:pPr>
        <w:pBdr>
          <w:top w:val="nil"/>
          <w:left w:val="nil"/>
          <w:bottom w:val="nil"/>
          <w:right w:val="nil"/>
          <w:between w:val="nil"/>
        </w:pBdr>
        <w:spacing w:line="276" w:lineRule="auto"/>
        <w:ind w:left="851"/>
        <w:jc w:val="right"/>
        <w:rPr>
          <w:rFonts w:ascii="Arial Narrow" w:eastAsia="Arial Narrow" w:hAnsi="Arial Narrow" w:cs="Arial Narrow"/>
          <w:i/>
          <w:iCs/>
          <w:color w:val="292425"/>
        </w:rPr>
      </w:pPr>
    </w:p>
    <w:p w14:paraId="6279EF07" w14:textId="77777777" w:rsidR="009E2968" w:rsidRDefault="009E2968">
      <w:pPr>
        <w:pBdr>
          <w:top w:val="nil"/>
          <w:left w:val="nil"/>
          <w:bottom w:val="nil"/>
          <w:right w:val="nil"/>
          <w:between w:val="nil"/>
        </w:pBdr>
        <w:spacing w:line="276" w:lineRule="auto"/>
        <w:ind w:left="851"/>
        <w:jc w:val="right"/>
        <w:rPr>
          <w:rFonts w:ascii="Arial Narrow" w:eastAsia="Arial Narrow" w:hAnsi="Arial Narrow" w:cs="Arial Narrow"/>
          <w:i/>
          <w:iCs/>
          <w:color w:val="292425"/>
        </w:rPr>
      </w:pPr>
    </w:p>
    <w:p w14:paraId="7AD3BBA0" w14:textId="77777777" w:rsidR="009E2968" w:rsidRDefault="009E2968">
      <w:pPr>
        <w:pBdr>
          <w:top w:val="nil"/>
          <w:left w:val="nil"/>
          <w:bottom w:val="nil"/>
          <w:right w:val="nil"/>
          <w:between w:val="nil"/>
        </w:pBdr>
        <w:spacing w:line="276" w:lineRule="auto"/>
        <w:ind w:left="851"/>
        <w:jc w:val="right"/>
        <w:rPr>
          <w:rFonts w:ascii="Arial Narrow" w:eastAsia="Arial Narrow" w:hAnsi="Arial Narrow" w:cs="Arial Narrow"/>
          <w:i/>
          <w:iCs/>
          <w:color w:val="292425"/>
        </w:rPr>
      </w:pPr>
    </w:p>
    <w:p w14:paraId="27D1F265" w14:textId="77777777" w:rsidR="009E2968" w:rsidRDefault="009E2968">
      <w:pPr>
        <w:pBdr>
          <w:top w:val="nil"/>
          <w:left w:val="nil"/>
          <w:bottom w:val="nil"/>
          <w:right w:val="nil"/>
          <w:between w:val="nil"/>
        </w:pBdr>
        <w:spacing w:line="276" w:lineRule="auto"/>
        <w:ind w:left="851"/>
        <w:jc w:val="right"/>
        <w:rPr>
          <w:rFonts w:ascii="Arial Narrow" w:eastAsia="Arial Narrow" w:hAnsi="Arial Narrow" w:cs="Arial Narrow"/>
          <w:i/>
          <w:iCs/>
          <w:color w:val="292425"/>
        </w:rPr>
      </w:pPr>
    </w:p>
    <w:p w14:paraId="3C4CDD8A" w14:textId="77777777" w:rsidR="009E2968" w:rsidRDefault="009E2968">
      <w:pPr>
        <w:pBdr>
          <w:top w:val="nil"/>
          <w:left w:val="nil"/>
          <w:bottom w:val="nil"/>
          <w:right w:val="nil"/>
          <w:between w:val="nil"/>
        </w:pBdr>
        <w:spacing w:line="276" w:lineRule="auto"/>
        <w:ind w:left="851"/>
        <w:jc w:val="right"/>
        <w:rPr>
          <w:rFonts w:ascii="Arial Narrow" w:eastAsia="Arial Narrow" w:hAnsi="Arial Narrow" w:cs="Arial Narrow"/>
          <w:i/>
          <w:iCs/>
          <w:color w:val="292425"/>
        </w:rPr>
      </w:pPr>
    </w:p>
    <w:p w14:paraId="6BDBD098" w14:textId="77777777" w:rsidR="009E2968" w:rsidRDefault="00000000">
      <w:pPr>
        <w:spacing w:line="360" w:lineRule="auto"/>
        <w:jc w:val="center"/>
        <w:rPr>
          <w:rFonts w:ascii="Arial Narrow" w:eastAsia="Arial Narrow" w:hAnsi="Arial Narrow" w:cs="Arial Narrow"/>
          <w:b/>
          <w:bCs/>
        </w:rPr>
      </w:pPr>
      <w:r>
        <w:rPr>
          <w:rFonts w:ascii="Arial Narrow" w:eastAsia="Arial Narrow" w:hAnsi="Arial Narrow" w:cs="Arial Narrow"/>
          <w:b/>
          <w:bCs/>
        </w:rPr>
        <w:lastRenderedPageBreak/>
        <w:t>Educación CRESE</w:t>
      </w:r>
    </w:p>
    <w:p w14:paraId="6ADE52C6" w14:textId="77777777" w:rsidR="009E2968" w:rsidRDefault="009E2968">
      <w:pPr>
        <w:spacing w:line="360" w:lineRule="auto"/>
        <w:jc w:val="center"/>
        <w:rPr>
          <w:rFonts w:ascii="Arial Narrow" w:eastAsia="Arial Narrow" w:hAnsi="Arial Narrow" w:cs="Arial Narrow"/>
          <w:b/>
          <w:bCs/>
        </w:rPr>
      </w:pPr>
    </w:p>
    <w:p w14:paraId="6E1A63FF" w14:textId="77777777" w:rsidR="009E2968" w:rsidRDefault="00000000">
      <w:pPr>
        <w:spacing w:line="360" w:lineRule="auto"/>
        <w:jc w:val="both"/>
        <w:rPr>
          <w:rFonts w:ascii="Arial Narrow" w:eastAsia="Arial Narrow" w:hAnsi="Arial Narrow" w:cs="Arial Narrow"/>
        </w:rPr>
      </w:pPr>
      <w:r>
        <w:rPr>
          <w:rFonts w:ascii="Arial Narrow" w:eastAsia="Arial Narrow" w:hAnsi="Arial Narrow" w:cs="Arial Narrow"/>
        </w:rPr>
        <w:t xml:space="preserve">Con el propósito de aumentar las oportunidades de aprendizaje a través de una oferta educativa más diversa con formación integral que incorpore la cultura, el deporte, la recreación, la actividad física, las artes, la ciencia, la programación, la ciudadanía y la educación para la paz, (DNP, 2022, P.78). Surge así </w:t>
      </w:r>
      <w:r>
        <w:rPr>
          <w:rFonts w:ascii="Arial Narrow" w:eastAsia="Arial Narrow" w:hAnsi="Arial Narrow" w:cs="Arial Narrow"/>
          <w:b/>
          <w:bCs/>
        </w:rPr>
        <w:t>CRESE,</w:t>
      </w:r>
      <w:r>
        <w:rPr>
          <w:rFonts w:ascii="Arial Narrow" w:eastAsia="Arial Narrow" w:hAnsi="Arial Narrow" w:cs="Arial Narrow"/>
        </w:rPr>
        <w:t xml:space="preserve"> educación Ciudadana para la reconciliación y socioemocional. En ese sentido, desarrollar competencias que promuevan las capacidades ciudadanas para facilitar el reconocimiento y la dignidad de los seres vivos es el eje de este enfoque educativo. Para esto, se hace necesario comprender el impacto en el plano individual, colectivo y ambiental como resultado del conflicto armado en el país. Es así como se implementarán pedagogías que contribuyan a la verdad, la memoria y la promoción de la justicia restaurativa en respuesta a las necesidades sentidas de nuestra sociedad. </w:t>
      </w:r>
    </w:p>
    <w:p w14:paraId="057B2766" w14:textId="77777777" w:rsidR="009E2968" w:rsidRDefault="00000000">
      <w:pPr>
        <w:spacing w:line="360" w:lineRule="auto"/>
        <w:jc w:val="both"/>
        <w:rPr>
          <w:rFonts w:ascii="Arial Narrow" w:eastAsia="Arial Narrow" w:hAnsi="Arial Narrow" w:cs="Arial Narrow"/>
        </w:rPr>
      </w:pPr>
      <w:r>
        <w:rPr>
          <w:rFonts w:ascii="Arial Narrow" w:eastAsia="Arial Narrow" w:hAnsi="Arial Narrow" w:cs="Arial Narrow"/>
        </w:rPr>
        <w:t xml:space="preserve">Para fomentar el desarrollo socioemocional en los actores de la comunidad educativa, se propenderá por la construcción de relaciones que fomenten el bienestar de todos. En la lectura del contexto realizada en un momento inicial, se identificó que parte de las problemáticas en la convivencia escolar es por la dificultad en identificar, regular y gestionar las emociones y entender las de los demás. Por lo tanto, se adelantarán acciones encaminadas a fortalecer la educación socioemocional, la resolución pacífica de conflictos y una escuela para la paz, a través de centros de interés. </w:t>
      </w:r>
    </w:p>
    <w:p w14:paraId="60A32DF9" w14:textId="77777777" w:rsidR="009E2968" w:rsidRDefault="00000000">
      <w:pPr>
        <w:spacing w:line="360" w:lineRule="auto"/>
        <w:jc w:val="both"/>
        <w:rPr>
          <w:rFonts w:ascii="Arial Narrow" w:eastAsia="Arial Narrow" w:hAnsi="Arial Narrow" w:cs="Arial Narrow"/>
        </w:rPr>
      </w:pPr>
      <w:r>
        <w:rPr>
          <w:rFonts w:ascii="Arial Narrow" w:eastAsia="Arial Narrow" w:hAnsi="Arial Narrow" w:cs="Arial Narrow"/>
        </w:rPr>
        <w:t xml:space="preserve">Los centros de interés son ambientes de aprendizaje que permiten la integración natural del conocimiento alrededor de los intereses y las necesidades. Para el diseño de estos espacios se contará con el trabajo articulado de los integrantes de las áreas de ciencias sociales y ética, con ayuda intersectorial y bajo la coordinación de la tutora PTA FI 3.0. Se busca así contribuir a un servicio educativo de calidad, que busque la formación integral mediante la participación activa de toda la comunidad educativa con el propósito de alcanzar las metas institucionales previstas para el año en curso. </w:t>
      </w:r>
    </w:p>
    <w:p w14:paraId="6F2792F4" w14:textId="77777777" w:rsidR="009E2968" w:rsidRDefault="00000000">
      <w:pPr>
        <w:spacing w:line="360" w:lineRule="auto"/>
        <w:jc w:val="right"/>
        <w:rPr>
          <w:rFonts w:ascii="Arial Narrow" w:eastAsia="Arial Narrow" w:hAnsi="Arial Narrow" w:cs="Arial Narrow"/>
        </w:rPr>
      </w:pPr>
      <w:r>
        <w:rPr>
          <w:rFonts w:ascii="Arial Narrow" w:eastAsia="Arial Narrow" w:hAnsi="Arial Narrow" w:cs="Arial Narrow"/>
        </w:rPr>
        <w:t xml:space="preserve">Por Edna Rocío Castrillón Medina </w:t>
      </w:r>
    </w:p>
    <w:p w14:paraId="5C3D9140" w14:textId="77777777" w:rsidR="009E2968" w:rsidRDefault="009E2968">
      <w:pPr>
        <w:pBdr>
          <w:top w:val="nil"/>
          <w:left w:val="nil"/>
          <w:bottom w:val="nil"/>
          <w:right w:val="nil"/>
          <w:between w:val="nil"/>
        </w:pBdr>
        <w:spacing w:line="276" w:lineRule="auto"/>
        <w:ind w:left="851"/>
        <w:jc w:val="center"/>
        <w:rPr>
          <w:rFonts w:ascii="Arial Narrow" w:eastAsia="Arial Narrow" w:hAnsi="Arial Narrow" w:cs="Arial Narrow"/>
          <w:color w:val="292425"/>
        </w:rPr>
      </w:pPr>
    </w:p>
    <w:p w14:paraId="40FA32C5" w14:textId="77777777" w:rsidR="009E2968" w:rsidRDefault="009E2968">
      <w:pPr>
        <w:pBdr>
          <w:top w:val="nil"/>
          <w:left w:val="nil"/>
          <w:bottom w:val="nil"/>
          <w:right w:val="nil"/>
          <w:between w:val="nil"/>
        </w:pBdr>
        <w:spacing w:line="276" w:lineRule="auto"/>
        <w:ind w:left="851"/>
        <w:rPr>
          <w:rFonts w:ascii="Arial Narrow" w:eastAsia="Arial Narrow" w:hAnsi="Arial Narrow" w:cs="Arial Narrow"/>
          <w:color w:val="292425"/>
        </w:rPr>
      </w:pPr>
    </w:p>
    <w:p w14:paraId="597A8655" w14:textId="77777777" w:rsidR="009E2968" w:rsidRDefault="009E2968">
      <w:pPr>
        <w:pBdr>
          <w:top w:val="nil"/>
          <w:left w:val="nil"/>
          <w:bottom w:val="nil"/>
          <w:right w:val="nil"/>
          <w:between w:val="nil"/>
        </w:pBdr>
        <w:spacing w:line="276" w:lineRule="auto"/>
        <w:ind w:left="851"/>
        <w:rPr>
          <w:rFonts w:ascii="Arial Narrow" w:eastAsia="Arial Narrow" w:hAnsi="Arial Narrow" w:cs="Arial Narrow"/>
          <w:color w:val="292425"/>
        </w:rPr>
      </w:pPr>
    </w:p>
    <w:p w14:paraId="4C8051C1" w14:textId="77777777" w:rsidR="009E2968" w:rsidRDefault="009E2968">
      <w:pPr>
        <w:pBdr>
          <w:top w:val="nil"/>
          <w:left w:val="nil"/>
          <w:bottom w:val="nil"/>
          <w:right w:val="nil"/>
          <w:between w:val="nil"/>
        </w:pBdr>
        <w:spacing w:line="276" w:lineRule="auto"/>
        <w:ind w:left="851"/>
        <w:rPr>
          <w:rFonts w:ascii="Arial Narrow" w:eastAsia="Arial Narrow" w:hAnsi="Arial Narrow" w:cs="Arial Narrow"/>
          <w:color w:val="292425"/>
        </w:rPr>
      </w:pPr>
    </w:p>
    <w:p w14:paraId="71CD4203" w14:textId="77777777" w:rsidR="009E2968" w:rsidRDefault="009E2968">
      <w:pPr>
        <w:pBdr>
          <w:top w:val="nil"/>
          <w:left w:val="nil"/>
          <w:bottom w:val="nil"/>
          <w:right w:val="nil"/>
          <w:between w:val="nil"/>
        </w:pBdr>
        <w:spacing w:line="276" w:lineRule="auto"/>
        <w:ind w:left="851"/>
        <w:rPr>
          <w:rFonts w:ascii="Arial Narrow" w:eastAsia="Arial Narrow" w:hAnsi="Arial Narrow" w:cs="Arial Narrow"/>
          <w:color w:val="292425"/>
        </w:rPr>
      </w:pPr>
    </w:p>
    <w:p w14:paraId="6A6A5251" w14:textId="77777777" w:rsidR="009E2968" w:rsidRDefault="009E2968">
      <w:pPr>
        <w:pBdr>
          <w:top w:val="nil"/>
          <w:left w:val="nil"/>
          <w:bottom w:val="nil"/>
          <w:right w:val="nil"/>
          <w:between w:val="nil"/>
        </w:pBdr>
        <w:spacing w:line="276" w:lineRule="auto"/>
        <w:ind w:left="851"/>
        <w:rPr>
          <w:rFonts w:ascii="Arial Narrow" w:eastAsia="Arial Narrow" w:hAnsi="Arial Narrow" w:cs="Arial Narrow"/>
          <w:color w:val="292425"/>
        </w:rPr>
      </w:pPr>
    </w:p>
    <w:p w14:paraId="0BE4D68E" w14:textId="77777777" w:rsidR="009E2968" w:rsidRDefault="009E2968">
      <w:pPr>
        <w:pBdr>
          <w:top w:val="nil"/>
          <w:left w:val="nil"/>
          <w:bottom w:val="nil"/>
          <w:right w:val="nil"/>
          <w:between w:val="nil"/>
        </w:pBdr>
        <w:spacing w:line="276" w:lineRule="auto"/>
        <w:ind w:left="851"/>
        <w:rPr>
          <w:rFonts w:ascii="Arial Narrow" w:eastAsia="Arial Narrow" w:hAnsi="Arial Narrow" w:cs="Arial Narrow"/>
          <w:color w:val="292425"/>
        </w:rPr>
      </w:pPr>
    </w:p>
    <w:p w14:paraId="6507B2FE" w14:textId="77777777" w:rsidR="009E2968" w:rsidRDefault="009E2968">
      <w:pPr>
        <w:pBdr>
          <w:top w:val="nil"/>
          <w:left w:val="nil"/>
          <w:bottom w:val="nil"/>
          <w:right w:val="nil"/>
          <w:between w:val="nil"/>
        </w:pBdr>
        <w:spacing w:line="276" w:lineRule="auto"/>
        <w:ind w:left="851"/>
        <w:rPr>
          <w:rFonts w:ascii="Arial Narrow" w:eastAsia="Arial Narrow" w:hAnsi="Arial Narrow" w:cs="Arial Narrow"/>
          <w:color w:val="292425"/>
        </w:rPr>
      </w:pPr>
    </w:p>
    <w:p w14:paraId="736A96F5" w14:textId="77777777" w:rsidR="009E2968" w:rsidRDefault="009E2968">
      <w:pPr>
        <w:pBdr>
          <w:top w:val="nil"/>
          <w:left w:val="nil"/>
          <w:bottom w:val="nil"/>
          <w:right w:val="nil"/>
          <w:between w:val="nil"/>
        </w:pBdr>
        <w:ind w:left="1003" w:hanging="361"/>
        <w:rPr>
          <w:rFonts w:ascii="Arial Narrow" w:eastAsia="Arial Narrow" w:hAnsi="Arial Narrow" w:cs="Arial Narrow"/>
          <w:b/>
          <w:bCs/>
          <w:color w:val="292425"/>
        </w:rPr>
      </w:pPr>
    </w:p>
    <w:p w14:paraId="5B2E294B" w14:textId="77777777" w:rsidR="009E2968" w:rsidRDefault="009E2968">
      <w:pPr>
        <w:tabs>
          <w:tab w:val="left" w:pos="1001"/>
          <w:tab w:val="left" w:pos="1003"/>
          <w:tab w:val="left" w:pos="1134"/>
        </w:tabs>
        <w:spacing w:line="276" w:lineRule="auto"/>
        <w:ind w:right="368"/>
        <w:jc w:val="both"/>
        <w:rPr>
          <w:rFonts w:ascii="Arial Narrow" w:eastAsia="Arial Narrow" w:hAnsi="Arial Narrow" w:cs="Arial Narrow"/>
          <w:color w:val="292425"/>
        </w:rPr>
      </w:pPr>
    </w:p>
    <w:p w14:paraId="14F2F87E" w14:textId="77777777" w:rsidR="009E2968" w:rsidRDefault="009E2968">
      <w:pPr>
        <w:tabs>
          <w:tab w:val="left" w:pos="1001"/>
          <w:tab w:val="left" w:pos="1003"/>
          <w:tab w:val="left" w:pos="1134"/>
        </w:tabs>
        <w:spacing w:line="276" w:lineRule="auto"/>
        <w:ind w:right="368"/>
        <w:jc w:val="both"/>
        <w:rPr>
          <w:rFonts w:ascii="Arial Narrow" w:eastAsia="Arial Narrow" w:hAnsi="Arial Narrow" w:cs="Arial Narrow"/>
          <w:color w:val="292425"/>
        </w:rPr>
      </w:pPr>
    </w:p>
    <w:sectPr w:rsidR="009E2968">
      <w:pgSz w:w="12240" w:h="15840"/>
      <w:pgMar w:top="1418" w:right="1134" w:bottom="1418" w:left="1418" w:header="571" w:footer="167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648E1F" w14:textId="77777777" w:rsidR="00B04232" w:rsidRDefault="00B04232">
      <w:r>
        <w:separator/>
      </w:r>
    </w:p>
  </w:endnote>
  <w:endnote w:type="continuationSeparator" w:id="0">
    <w:p w14:paraId="39073B09" w14:textId="77777777" w:rsidR="00B04232" w:rsidRDefault="00B04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9562076-2A5A-4CDB-A31D-C8A66D3726D6}"/>
    <w:embedBold r:id="rId2" w:fontKey="{2DA9F92C-B7E3-497F-8316-D567394BA406}"/>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3" w:fontKey="{BBE662DD-4DF9-48C6-841B-85637936F71C}"/>
  </w:font>
  <w:font w:name="Book Antiqua">
    <w:panose1 w:val="02040602050305030304"/>
    <w:charset w:val="00"/>
    <w:family w:val="roman"/>
    <w:pitch w:val="variable"/>
    <w:sig w:usb0="00000287" w:usb1="00000000" w:usb2="00000000" w:usb3="00000000" w:csb0="0000009F" w:csb1="00000000"/>
    <w:embedRegular r:id="rId4" w:fontKey="{CAC64622-6585-4F8A-AB73-0C01D8ED5DEC}"/>
    <w:embedBold r:id="rId5" w:fontKey="{B080A9C8-AB30-44FA-9C8E-610EBF9B31D2}"/>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5959C55B-6DA7-43C4-9147-1BE101EDD7AE}"/>
  </w:font>
  <w:font w:name="Georgia">
    <w:panose1 w:val="02040502050405020303"/>
    <w:charset w:val="00"/>
    <w:family w:val="auto"/>
    <w:pitch w:val="default"/>
    <w:embedItalic r:id="rId7" w:fontKey="{33CB9700-D7D8-4678-B72A-2DC12A2DA817}"/>
  </w:font>
  <w:font w:name="Arial Narrow">
    <w:panose1 w:val="020B0606020202030204"/>
    <w:charset w:val="00"/>
    <w:family w:val="swiss"/>
    <w:pitch w:val="variable"/>
    <w:sig w:usb0="00000287" w:usb1="00000800" w:usb2="00000000" w:usb3="00000000" w:csb0="0000009F" w:csb1="00000000"/>
    <w:embedRegular r:id="rId8" w:fontKey="{59A78952-98D2-460C-90B2-C7B81DB15332}"/>
    <w:embedBold r:id="rId9" w:fontKey="{3E05E244-CF60-4E5B-A3B3-3EF91EAB6CC1}"/>
    <w:embedItalic r:id="rId10" w:fontKey="{E23BE0DC-8231-46DD-BF79-9DDCECFAF8D6}"/>
    <w:embedBoldItalic r:id="rId11" w:fontKey="{D37B881A-8D79-4E0F-99DE-B04D184F0A54}"/>
  </w:font>
  <w:font w:name="Cambria">
    <w:panose1 w:val="02040503050406030204"/>
    <w:charset w:val="00"/>
    <w:family w:val="roman"/>
    <w:pitch w:val="variable"/>
    <w:sig w:usb0="E00006FF" w:usb1="420024FF" w:usb2="02000000" w:usb3="00000000" w:csb0="0000019F" w:csb1="00000000"/>
    <w:embedRegular r:id="rId12" w:fontKey="{7B8FBC2B-0BF8-47C8-AF9B-13B5E2544A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E75DB" w14:textId="77777777" w:rsidR="009E2968"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8240" behindDoc="1" locked="0" layoutInCell="1" hidden="0" allowOverlap="1" wp14:anchorId="7099522E" wp14:editId="44F2A95E">
              <wp:simplePos x="0" y="0"/>
              <wp:positionH relativeFrom="column">
                <wp:posOffset>5956300</wp:posOffset>
              </wp:positionH>
              <wp:positionV relativeFrom="paragraph">
                <wp:posOffset>8813800</wp:posOffset>
              </wp:positionV>
              <wp:extent cx="285750" cy="175260"/>
              <wp:effectExtent l="0" t="0" r="0" b="0"/>
              <wp:wrapNone/>
              <wp:docPr id="2007087111" name="Rectángulo 2007087111"/>
              <wp:cNvGraphicFramePr/>
              <a:graphic xmlns:a="http://schemas.openxmlformats.org/drawingml/2006/main">
                <a:graphicData uri="http://schemas.microsoft.com/office/word/2010/wordprocessingShape">
                  <wps:wsp>
                    <wps:cNvSpPr/>
                    <wps:spPr>
                      <a:xfrm>
                        <a:off x="5207888" y="3697133"/>
                        <a:ext cx="276225" cy="165735"/>
                      </a:xfrm>
                      <a:prstGeom prst="rect">
                        <a:avLst/>
                      </a:prstGeom>
                      <a:noFill/>
                      <a:ln>
                        <a:noFill/>
                      </a:ln>
                    </wps:spPr>
                    <wps:txbx>
                      <w:txbxContent>
                        <w:p w14:paraId="2C586254" w14:textId="77777777" w:rsidR="009E2968" w:rsidRDefault="00000000">
                          <w:pPr>
                            <w:spacing w:line="245" w:lineRule="auto"/>
                            <w:ind w:left="20" w:firstLine="20"/>
                            <w:textDirection w:val="btLr"/>
                          </w:pPr>
                          <w:r>
                            <w:rPr>
                              <w:rFonts w:ascii="Calibri" w:eastAsia="Calibri" w:hAnsi="Calibri" w:cs="Calibri"/>
                              <w:color w:val="000000"/>
                            </w:rPr>
                            <w:t xml:space="preserve"> PAGE 100</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5956300</wp:posOffset>
              </wp:positionH>
              <wp:positionV relativeFrom="paragraph">
                <wp:posOffset>8813800</wp:posOffset>
              </wp:positionV>
              <wp:extent cx="285750" cy="175260"/>
              <wp:effectExtent b="0" l="0" r="0" t="0"/>
              <wp:wrapNone/>
              <wp:docPr id="2007087111"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285750" cy="17526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C642B2" w14:textId="77777777" w:rsidR="00B04232" w:rsidRDefault="00B04232">
      <w:r>
        <w:separator/>
      </w:r>
    </w:p>
  </w:footnote>
  <w:footnote w:type="continuationSeparator" w:id="0">
    <w:p w14:paraId="28E41EAA" w14:textId="77777777" w:rsidR="00B04232" w:rsidRDefault="00B042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E48B5" w14:textId="77777777" w:rsidR="009E2968" w:rsidRDefault="00000000">
    <w:pPr>
      <w:widowControl/>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376BD8C0" wp14:editId="3F6714E4">
          <wp:extent cx="5781675" cy="685800"/>
          <wp:effectExtent l="0" t="0" r="0" b="0"/>
          <wp:docPr id="2007087132" name="image17.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7.png" descr="Texto&#10;&#10;El contenido generado por IA puede ser incorrecto."/>
                  <pic:cNvPicPr preferRelativeResize="0"/>
                </pic:nvPicPr>
                <pic:blipFill>
                  <a:blip r:embed="rId1"/>
                  <a:srcRect/>
                  <a:stretch>
                    <a:fillRect/>
                  </a:stretch>
                </pic:blipFill>
                <pic:spPr>
                  <a:xfrm>
                    <a:off x="0" y="0"/>
                    <a:ext cx="5781675" cy="685800"/>
                  </a:xfrm>
                  <a:prstGeom prst="rect">
                    <a:avLst/>
                  </a:prstGeom>
                  <a:ln/>
                </pic:spPr>
              </pic:pic>
            </a:graphicData>
          </a:graphic>
        </wp:inline>
      </w:drawing>
    </w:r>
  </w:p>
  <w:p w14:paraId="247824A1" w14:textId="77777777" w:rsidR="009E2968" w:rsidRDefault="009E2968">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1084"/>
    <w:multiLevelType w:val="multilevel"/>
    <w:tmpl w:val="7BF4C8A6"/>
    <w:lvl w:ilvl="0">
      <w:start w:val="1"/>
      <w:numFmt w:val="decimal"/>
      <w:lvlText w:val="%1."/>
      <w:lvlJc w:val="left"/>
      <w:pPr>
        <w:ind w:left="722" w:hanging="360"/>
      </w:pPr>
    </w:lvl>
    <w:lvl w:ilvl="1">
      <w:start w:val="2"/>
      <w:numFmt w:val="decimal"/>
      <w:lvlText w:val="%1.%2"/>
      <w:lvlJc w:val="left"/>
      <w:pPr>
        <w:ind w:left="1125" w:hanging="405"/>
      </w:pPr>
    </w:lvl>
    <w:lvl w:ilvl="2">
      <w:start w:val="1"/>
      <w:numFmt w:val="decimal"/>
      <w:lvlText w:val="%1.%2.%3"/>
      <w:lvlJc w:val="left"/>
      <w:pPr>
        <w:ind w:left="1798" w:hanging="720"/>
      </w:pPr>
    </w:lvl>
    <w:lvl w:ilvl="3">
      <w:start w:val="1"/>
      <w:numFmt w:val="decimal"/>
      <w:lvlText w:val="%1.%2.%3.%4"/>
      <w:lvlJc w:val="left"/>
      <w:pPr>
        <w:ind w:left="2516" w:hanging="1080"/>
      </w:pPr>
    </w:lvl>
    <w:lvl w:ilvl="4">
      <w:start w:val="1"/>
      <w:numFmt w:val="decimal"/>
      <w:lvlText w:val="%1.%2.%3.%4.%5"/>
      <w:lvlJc w:val="left"/>
      <w:pPr>
        <w:ind w:left="2874" w:hanging="1080"/>
      </w:pPr>
    </w:lvl>
    <w:lvl w:ilvl="5">
      <w:start w:val="1"/>
      <w:numFmt w:val="decimal"/>
      <w:lvlText w:val="%1.%2.%3.%4.%5.%6"/>
      <w:lvlJc w:val="left"/>
      <w:pPr>
        <w:ind w:left="3592" w:hanging="1440"/>
      </w:pPr>
    </w:lvl>
    <w:lvl w:ilvl="6">
      <w:start w:val="1"/>
      <w:numFmt w:val="decimal"/>
      <w:lvlText w:val="%1.%2.%3.%4.%5.%6.%7"/>
      <w:lvlJc w:val="left"/>
      <w:pPr>
        <w:ind w:left="3950" w:hanging="1440"/>
      </w:pPr>
    </w:lvl>
    <w:lvl w:ilvl="7">
      <w:start w:val="1"/>
      <w:numFmt w:val="decimal"/>
      <w:lvlText w:val="%1.%2.%3.%4.%5.%6.%7.%8"/>
      <w:lvlJc w:val="left"/>
      <w:pPr>
        <w:ind w:left="4668" w:hanging="1800"/>
      </w:pPr>
    </w:lvl>
    <w:lvl w:ilvl="8">
      <w:start w:val="1"/>
      <w:numFmt w:val="decimal"/>
      <w:lvlText w:val="%1.%2.%3.%4.%5.%6.%7.%8.%9"/>
      <w:lvlJc w:val="left"/>
      <w:pPr>
        <w:ind w:left="5386" w:hanging="2160"/>
      </w:pPr>
    </w:lvl>
  </w:abstractNum>
  <w:abstractNum w:abstractNumId="1" w15:restartNumberingAfterBreak="0">
    <w:nsid w:val="018460D4"/>
    <w:multiLevelType w:val="multilevel"/>
    <w:tmpl w:val="D06E9024"/>
    <w:lvl w:ilvl="0">
      <w:numFmt w:val="bullet"/>
      <w:lvlText w:val="✔"/>
      <w:lvlJc w:val="left"/>
      <w:pPr>
        <w:ind w:left="1147" w:hanging="361"/>
      </w:pPr>
      <w:rPr>
        <w:rFonts w:ascii="Noto Sans Symbols" w:eastAsia="Noto Sans Symbols" w:hAnsi="Noto Sans Symbols" w:cs="Noto Sans Symbols"/>
        <w:b w:val="0"/>
        <w:bCs w:val="0"/>
        <w:i w:val="0"/>
        <w:iCs w:val="0"/>
        <w:sz w:val="24"/>
        <w:szCs w:val="24"/>
      </w:rPr>
    </w:lvl>
    <w:lvl w:ilvl="1">
      <w:numFmt w:val="bullet"/>
      <w:lvlText w:val="•"/>
      <w:lvlJc w:val="left"/>
      <w:pPr>
        <w:ind w:left="2142" w:hanging="361"/>
      </w:pPr>
    </w:lvl>
    <w:lvl w:ilvl="2">
      <w:numFmt w:val="bullet"/>
      <w:lvlText w:val="•"/>
      <w:lvlJc w:val="left"/>
      <w:pPr>
        <w:ind w:left="3144" w:hanging="361"/>
      </w:pPr>
    </w:lvl>
    <w:lvl w:ilvl="3">
      <w:numFmt w:val="bullet"/>
      <w:lvlText w:val="•"/>
      <w:lvlJc w:val="left"/>
      <w:pPr>
        <w:ind w:left="4146" w:hanging="361"/>
      </w:pPr>
    </w:lvl>
    <w:lvl w:ilvl="4">
      <w:numFmt w:val="bullet"/>
      <w:lvlText w:val="•"/>
      <w:lvlJc w:val="left"/>
      <w:pPr>
        <w:ind w:left="5148" w:hanging="361"/>
      </w:pPr>
    </w:lvl>
    <w:lvl w:ilvl="5">
      <w:numFmt w:val="bullet"/>
      <w:lvlText w:val="•"/>
      <w:lvlJc w:val="left"/>
      <w:pPr>
        <w:ind w:left="6150" w:hanging="361"/>
      </w:pPr>
    </w:lvl>
    <w:lvl w:ilvl="6">
      <w:numFmt w:val="bullet"/>
      <w:lvlText w:val="•"/>
      <w:lvlJc w:val="left"/>
      <w:pPr>
        <w:ind w:left="7152" w:hanging="361"/>
      </w:pPr>
    </w:lvl>
    <w:lvl w:ilvl="7">
      <w:numFmt w:val="bullet"/>
      <w:lvlText w:val="•"/>
      <w:lvlJc w:val="left"/>
      <w:pPr>
        <w:ind w:left="8154" w:hanging="361"/>
      </w:pPr>
    </w:lvl>
    <w:lvl w:ilvl="8">
      <w:numFmt w:val="bullet"/>
      <w:lvlText w:val="•"/>
      <w:lvlJc w:val="left"/>
      <w:pPr>
        <w:ind w:left="9156" w:hanging="361"/>
      </w:pPr>
    </w:lvl>
  </w:abstractNum>
  <w:abstractNum w:abstractNumId="2" w15:restartNumberingAfterBreak="0">
    <w:nsid w:val="03AF0CD8"/>
    <w:multiLevelType w:val="multilevel"/>
    <w:tmpl w:val="C82A7D3E"/>
    <w:lvl w:ilvl="0">
      <w:start w:val="4"/>
      <w:numFmt w:val="decimal"/>
      <w:lvlText w:val="%1"/>
      <w:lvlJc w:val="left"/>
      <w:pPr>
        <w:ind w:left="360" w:hanging="360"/>
      </w:pPr>
    </w:lvl>
    <w:lvl w:ilvl="1">
      <w:start w:val="3"/>
      <w:numFmt w:val="decimal"/>
      <w:lvlText w:val="%1.%2"/>
      <w:lvlJc w:val="left"/>
      <w:pPr>
        <w:ind w:left="1211" w:hanging="360"/>
      </w:pPr>
    </w:lvl>
    <w:lvl w:ilvl="2">
      <w:start w:val="1"/>
      <w:numFmt w:val="decimal"/>
      <w:lvlText w:val="%1.%2.%3"/>
      <w:lvlJc w:val="left"/>
      <w:pPr>
        <w:ind w:left="2422" w:hanging="720"/>
      </w:pPr>
    </w:lvl>
    <w:lvl w:ilvl="3">
      <w:start w:val="1"/>
      <w:numFmt w:val="decimal"/>
      <w:lvlText w:val="%1.%2.%3.%4"/>
      <w:lvlJc w:val="left"/>
      <w:pPr>
        <w:ind w:left="3273" w:hanging="720"/>
      </w:pPr>
    </w:lvl>
    <w:lvl w:ilvl="4">
      <w:start w:val="1"/>
      <w:numFmt w:val="decimal"/>
      <w:lvlText w:val="%1.%2.%3.%4.%5"/>
      <w:lvlJc w:val="left"/>
      <w:pPr>
        <w:ind w:left="4124" w:hanging="720"/>
      </w:pPr>
    </w:lvl>
    <w:lvl w:ilvl="5">
      <w:start w:val="1"/>
      <w:numFmt w:val="decimal"/>
      <w:lvlText w:val="%1.%2.%3.%4.%5.%6"/>
      <w:lvlJc w:val="left"/>
      <w:pPr>
        <w:ind w:left="5335" w:hanging="1080"/>
      </w:pPr>
    </w:lvl>
    <w:lvl w:ilvl="6">
      <w:start w:val="1"/>
      <w:numFmt w:val="decimal"/>
      <w:lvlText w:val="%1.%2.%3.%4.%5.%6.%7"/>
      <w:lvlJc w:val="left"/>
      <w:pPr>
        <w:ind w:left="6186" w:hanging="1080"/>
      </w:pPr>
    </w:lvl>
    <w:lvl w:ilvl="7">
      <w:start w:val="1"/>
      <w:numFmt w:val="decimal"/>
      <w:lvlText w:val="%1.%2.%3.%4.%5.%6.%7.%8"/>
      <w:lvlJc w:val="left"/>
      <w:pPr>
        <w:ind w:left="7397" w:hanging="1440"/>
      </w:pPr>
    </w:lvl>
    <w:lvl w:ilvl="8">
      <w:start w:val="1"/>
      <w:numFmt w:val="decimal"/>
      <w:lvlText w:val="%1.%2.%3.%4.%5.%6.%7.%8.%9"/>
      <w:lvlJc w:val="left"/>
      <w:pPr>
        <w:ind w:left="8248" w:hanging="1440"/>
      </w:pPr>
    </w:lvl>
  </w:abstractNum>
  <w:abstractNum w:abstractNumId="3" w15:restartNumberingAfterBreak="0">
    <w:nsid w:val="03CA169D"/>
    <w:multiLevelType w:val="multilevel"/>
    <w:tmpl w:val="8256B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C72B09"/>
    <w:multiLevelType w:val="multilevel"/>
    <w:tmpl w:val="89701EAA"/>
    <w:lvl w:ilvl="0">
      <w:start w:val="4"/>
      <w:numFmt w:val="decimal"/>
      <w:lvlText w:val="%1"/>
      <w:lvlJc w:val="left"/>
      <w:pPr>
        <w:ind w:left="1428" w:hanging="870"/>
      </w:pPr>
    </w:lvl>
    <w:lvl w:ilvl="1">
      <w:start w:val="4"/>
      <w:numFmt w:val="decimal"/>
      <w:lvlText w:val="%1.%2"/>
      <w:lvlJc w:val="left"/>
      <w:pPr>
        <w:ind w:left="1428" w:hanging="870"/>
      </w:pPr>
    </w:lvl>
    <w:lvl w:ilvl="2">
      <w:start w:val="4"/>
      <w:numFmt w:val="decimal"/>
      <w:lvlText w:val="%1.%2.%3"/>
      <w:lvlJc w:val="left"/>
      <w:pPr>
        <w:ind w:left="1428" w:hanging="870"/>
      </w:pPr>
      <w:rPr>
        <w:rFonts w:ascii="Arial" w:eastAsia="Arial" w:hAnsi="Arial" w:cs="Arial"/>
        <w:b/>
        <w:bCs/>
        <w:i w:val="0"/>
        <w:iCs w:val="0"/>
        <w:sz w:val="24"/>
        <w:szCs w:val="24"/>
      </w:rPr>
    </w:lvl>
    <w:lvl w:ilvl="3">
      <w:numFmt w:val="bullet"/>
      <w:lvlText w:val="✔"/>
      <w:lvlJc w:val="left"/>
      <w:pPr>
        <w:ind w:left="1003" w:hanging="361"/>
      </w:pPr>
      <w:rPr>
        <w:rFonts w:ascii="Noto Sans Symbols" w:eastAsia="Noto Sans Symbols" w:hAnsi="Noto Sans Symbols" w:cs="Noto Sans Symbols"/>
      </w:rPr>
    </w:lvl>
    <w:lvl w:ilvl="4">
      <w:numFmt w:val="bullet"/>
      <w:lvlText w:val="❖"/>
      <w:lvlJc w:val="left"/>
      <w:pPr>
        <w:ind w:left="1147" w:hanging="361"/>
      </w:pPr>
      <w:rPr>
        <w:rFonts w:ascii="Quattrocento Sans" w:eastAsia="Quattrocento Sans" w:hAnsi="Quattrocento Sans" w:cs="Quattrocento Sans"/>
        <w:b w:val="0"/>
        <w:bCs w:val="0"/>
        <w:i w:val="0"/>
        <w:iCs w:val="0"/>
        <w:sz w:val="28"/>
        <w:szCs w:val="28"/>
      </w:rPr>
    </w:lvl>
    <w:lvl w:ilvl="5">
      <w:numFmt w:val="bullet"/>
      <w:lvlText w:val="•"/>
      <w:lvlJc w:val="left"/>
      <w:pPr>
        <w:ind w:left="5072" w:hanging="361"/>
      </w:pPr>
    </w:lvl>
    <w:lvl w:ilvl="6">
      <w:numFmt w:val="bullet"/>
      <w:lvlText w:val="•"/>
      <w:lvlJc w:val="left"/>
      <w:pPr>
        <w:ind w:left="6290" w:hanging="361"/>
      </w:pPr>
    </w:lvl>
    <w:lvl w:ilvl="7">
      <w:numFmt w:val="bullet"/>
      <w:lvlText w:val="•"/>
      <w:lvlJc w:val="left"/>
      <w:pPr>
        <w:ind w:left="7507" w:hanging="361"/>
      </w:pPr>
    </w:lvl>
    <w:lvl w:ilvl="8">
      <w:numFmt w:val="bullet"/>
      <w:lvlText w:val="•"/>
      <w:lvlJc w:val="left"/>
      <w:pPr>
        <w:ind w:left="8725" w:hanging="361"/>
      </w:pPr>
    </w:lvl>
  </w:abstractNum>
  <w:abstractNum w:abstractNumId="5" w15:restartNumberingAfterBreak="0">
    <w:nsid w:val="0B904C32"/>
    <w:multiLevelType w:val="multilevel"/>
    <w:tmpl w:val="E2ECF8B6"/>
    <w:lvl w:ilvl="0">
      <w:start w:val="1"/>
      <w:numFmt w:val="decimal"/>
      <w:lvlText w:val="%1."/>
      <w:lvlJc w:val="left"/>
      <w:pPr>
        <w:ind w:left="720" w:hanging="246"/>
      </w:pPr>
      <w:rPr>
        <w:rFonts w:ascii="Book Antiqua" w:eastAsia="Book Antiqua" w:hAnsi="Book Antiqua" w:cs="Book Antiqua"/>
        <w:b/>
        <w:bCs/>
        <w:i w:val="0"/>
        <w:iCs w:val="0"/>
        <w:color w:val="4D4D4D"/>
        <w:sz w:val="24"/>
        <w:szCs w:val="24"/>
      </w:rPr>
    </w:lvl>
    <w:lvl w:ilvl="1">
      <w:numFmt w:val="bullet"/>
      <w:lvlText w:val="•"/>
      <w:lvlJc w:val="left"/>
      <w:pPr>
        <w:ind w:left="1764" w:hanging="246"/>
      </w:pPr>
    </w:lvl>
    <w:lvl w:ilvl="2">
      <w:numFmt w:val="bullet"/>
      <w:lvlText w:val="•"/>
      <w:lvlJc w:val="left"/>
      <w:pPr>
        <w:ind w:left="2808" w:hanging="246"/>
      </w:pPr>
    </w:lvl>
    <w:lvl w:ilvl="3">
      <w:numFmt w:val="bullet"/>
      <w:lvlText w:val="•"/>
      <w:lvlJc w:val="left"/>
      <w:pPr>
        <w:ind w:left="3852" w:hanging="246"/>
      </w:pPr>
    </w:lvl>
    <w:lvl w:ilvl="4">
      <w:numFmt w:val="bullet"/>
      <w:lvlText w:val="•"/>
      <w:lvlJc w:val="left"/>
      <w:pPr>
        <w:ind w:left="4896" w:hanging="246"/>
      </w:pPr>
    </w:lvl>
    <w:lvl w:ilvl="5">
      <w:numFmt w:val="bullet"/>
      <w:lvlText w:val="•"/>
      <w:lvlJc w:val="left"/>
      <w:pPr>
        <w:ind w:left="5940" w:hanging="246"/>
      </w:pPr>
    </w:lvl>
    <w:lvl w:ilvl="6">
      <w:numFmt w:val="bullet"/>
      <w:lvlText w:val="•"/>
      <w:lvlJc w:val="left"/>
      <w:pPr>
        <w:ind w:left="6984" w:hanging="246"/>
      </w:pPr>
    </w:lvl>
    <w:lvl w:ilvl="7">
      <w:numFmt w:val="bullet"/>
      <w:lvlText w:val="•"/>
      <w:lvlJc w:val="left"/>
      <w:pPr>
        <w:ind w:left="8028" w:hanging="246"/>
      </w:pPr>
    </w:lvl>
    <w:lvl w:ilvl="8">
      <w:numFmt w:val="bullet"/>
      <w:lvlText w:val="•"/>
      <w:lvlJc w:val="left"/>
      <w:pPr>
        <w:ind w:left="9072" w:hanging="246"/>
      </w:pPr>
    </w:lvl>
  </w:abstractNum>
  <w:abstractNum w:abstractNumId="6" w15:restartNumberingAfterBreak="0">
    <w:nsid w:val="106478B8"/>
    <w:multiLevelType w:val="multilevel"/>
    <w:tmpl w:val="1C507F44"/>
    <w:lvl w:ilvl="0">
      <w:start w:val="1"/>
      <w:numFmt w:val="bullet"/>
      <w:lvlText w:val="✔"/>
      <w:lvlJc w:val="left"/>
      <w:pPr>
        <w:ind w:left="1003" w:hanging="284"/>
      </w:pPr>
      <w:rPr>
        <w:rFonts w:ascii="Noto Sans Symbols" w:eastAsia="Noto Sans Symbols" w:hAnsi="Noto Sans Symbols" w:cs="Noto Sans Symbols"/>
        <w:b w:val="0"/>
        <w:bCs w:val="0"/>
        <w:i w:val="0"/>
        <w:iCs w:val="0"/>
        <w:sz w:val="28"/>
        <w:szCs w:val="28"/>
      </w:rPr>
    </w:lvl>
    <w:lvl w:ilvl="1">
      <w:numFmt w:val="bullet"/>
      <w:lvlText w:val="•"/>
      <w:lvlJc w:val="left"/>
      <w:pPr>
        <w:ind w:left="2016" w:hanging="284"/>
      </w:pPr>
    </w:lvl>
    <w:lvl w:ilvl="2">
      <w:numFmt w:val="bullet"/>
      <w:lvlText w:val="•"/>
      <w:lvlJc w:val="left"/>
      <w:pPr>
        <w:ind w:left="3032" w:hanging="284"/>
      </w:pPr>
    </w:lvl>
    <w:lvl w:ilvl="3">
      <w:numFmt w:val="bullet"/>
      <w:lvlText w:val="•"/>
      <w:lvlJc w:val="left"/>
      <w:pPr>
        <w:ind w:left="4048" w:hanging="283"/>
      </w:pPr>
    </w:lvl>
    <w:lvl w:ilvl="4">
      <w:numFmt w:val="bullet"/>
      <w:lvlText w:val="•"/>
      <w:lvlJc w:val="left"/>
      <w:pPr>
        <w:ind w:left="5064" w:hanging="284"/>
      </w:pPr>
    </w:lvl>
    <w:lvl w:ilvl="5">
      <w:numFmt w:val="bullet"/>
      <w:lvlText w:val="•"/>
      <w:lvlJc w:val="left"/>
      <w:pPr>
        <w:ind w:left="6080" w:hanging="284"/>
      </w:pPr>
    </w:lvl>
    <w:lvl w:ilvl="6">
      <w:numFmt w:val="bullet"/>
      <w:lvlText w:val="•"/>
      <w:lvlJc w:val="left"/>
      <w:pPr>
        <w:ind w:left="7096" w:hanging="284"/>
      </w:pPr>
    </w:lvl>
    <w:lvl w:ilvl="7">
      <w:numFmt w:val="bullet"/>
      <w:lvlText w:val="•"/>
      <w:lvlJc w:val="left"/>
      <w:pPr>
        <w:ind w:left="8112" w:hanging="283"/>
      </w:pPr>
    </w:lvl>
    <w:lvl w:ilvl="8">
      <w:numFmt w:val="bullet"/>
      <w:lvlText w:val="•"/>
      <w:lvlJc w:val="left"/>
      <w:pPr>
        <w:ind w:left="9128" w:hanging="284"/>
      </w:pPr>
    </w:lvl>
  </w:abstractNum>
  <w:abstractNum w:abstractNumId="7" w15:restartNumberingAfterBreak="0">
    <w:nsid w:val="1128518C"/>
    <w:multiLevelType w:val="multilevel"/>
    <w:tmpl w:val="63AC37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3DE4FCE"/>
    <w:multiLevelType w:val="multilevel"/>
    <w:tmpl w:val="9030E514"/>
    <w:lvl w:ilvl="0">
      <w:numFmt w:val="bullet"/>
      <w:lvlText w:val="✔"/>
      <w:lvlJc w:val="left"/>
      <w:pPr>
        <w:ind w:left="1003" w:hanging="361"/>
      </w:pPr>
      <w:rPr>
        <w:rFonts w:ascii="Noto Sans Symbols" w:eastAsia="Noto Sans Symbols" w:hAnsi="Noto Sans Symbols" w:cs="Noto Sans Symbols"/>
        <w:b w:val="0"/>
        <w:bCs w:val="0"/>
        <w:i w:val="0"/>
        <w:iCs w:val="0"/>
        <w:sz w:val="24"/>
        <w:szCs w:val="24"/>
      </w:rPr>
    </w:lvl>
    <w:lvl w:ilvl="1">
      <w:numFmt w:val="bullet"/>
      <w:lvlText w:val="•"/>
      <w:lvlJc w:val="left"/>
      <w:pPr>
        <w:ind w:left="2016" w:hanging="361"/>
      </w:pPr>
    </w:lvl>
    <w:lvl w:ilvl="2">
      <w:numFmt w:val="bullet"/>
      <w:lvlText w:val="•"/>
      <w:lvlJc w:val="left"/>
      <w:pPr>
        <w:ind w:left="3032" w:hanging="361"/>
      </w:pPr>
    </w:lvl>
    <w:lvl w:ilvl="3">
      <w:numFmt w:val="bullet"/>
      <w:lvlText w:val="•"/>
      <w:lvlJc w:val="left"/>
      <w:pPr>
        <w:ind w:left="4048" w:hanging="361"/>
      </w:pPr>
    </w:lvl>
    <w:lvl w:ilvl="4">
      <w:numFmt w:val="bullet"/>
      <w:lvlText w:val="•"/>
      <w:lvlJc w:val="left"/>
      <w:pPr>
        <w:ind w:left="5064" w:hanging="361"/>
      </w:pPr>
    </w:lvl>
    <w:lvl w:ilvl="5">
      <w:numFmt w:val="bullet"/>
      <w:lvlText w:val="•"/>
      <w:lvlJc w:val="left"/>
      <w:pPr>
        <w:ind w:left="6080" w:hanging="361"/>
      </w:pPr>
    </w:lvl>
    <w:lvl w:ilvl="6">
      <w:numFmt w:val="bullet"/>
      <w:lvlText w:val="•"/>
      <w:lvlJc w:val="left"/>
      <w:pPr>
        <w:ind w:left="7096" w:hanging="361"/>
      </w:pPr>
    </w:lvl>
    <w:lvl w:ilvl="7">
      <w:numFmt w:val="bullet"/>
      <w:lvlText w:val="•"/>
      <w:lvlJc w:val="left"/>
      <w:pPr>
        <w:ind w:left="8112" w:hanging="361"/>
      </w:pPr>
    </w:lvl>
    <w:lvl w:ilvl="8">
      <w:numFmt w:val="bullet"/>
      <w:lvlText w:val="•"/>
      <w:lvlJc w:val="left"/>
      <w:pPr>
        <w:ind w:left="9128" w:hanging="361"/>
      </w:pPr>
    </w:lvl>
  </w:abstractNum>
  <w:abstractNum w:abstractNumId="9" w15:restartNumberingAfterBreak="0">
    <w:nsid w:val="16963F3A"/>
    <w:multiLevelType w:val="multilevel"/>
    <w:tmpl w:val="ACD4F6CA"/>
    <w:lvl w:ilvl="0">
      <w:start w:val="1"/>
      <w:numFmt w:val="bullet"/>
      <w:lvlText w:val="✔"/>
      <w:lvlJc w:val="left"/>
      <w:pPr>
        <w:ind w:left="1495"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76F2E9B"/>
    <w:multiLevelType w:val="multilevel"/>
    <w:tmpl w:val="544447EE"/>
    <w:lvl w:ilvl="0">
      <w:start w:val="1"/>
      <w:numFmt w:val="bullet"/>
      <w:lvlText w:val="✔"/>
      <w:lvlJc w:val="left"/>
      <w:pPr>
        <w:ind w:left="1713" w:hanging="360"/>
      </w:pPr>
      <w:rPr>
        <w:rFonts w:ascii="Noto Sans Symbols" w:eastAsia="Noto Sans Symbols" w:hAnsi="Noto Sans Symbols" w:cs="Noto Sans Symbols"/>
      </w:rPr>
    </w:lvl>
    <w:lvl w:ilvl="1">
      <w:start w:val="1"/>
      <w:numFmt w:val="bullet"/>
      <w:lvlText w:val="o"/>
      <w:lvlJc w:val="left"/>
      <w:pPr>
        <w:ind w:left="2433" w:hanging="360"/>
      </w:pPr>
      <w:rPr>
        <w:rFonts w:ascii="Courier New" w:eastAsia="Courier New" w:hAnsi="Courier New" w:cs="Courier New"/>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o"/>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o"/>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abstractNum w:abstractNumId="11" w15:restartNumberingAfterBreak="0">
    <w:nsid w:val="19C557D7"/>
    <w:multiLevelType w:val="multilevel"/>
    <w:tmpl w:val="41969B6E"/>
    <w:lvl w:ilvl="0">
      <w:numFmt w:val="bullet"/>
      <w:lvlText w:val="✔"/>
      <w:lvlJc w:val="left"/>
      <w:pPr>
        <w:ind w:left="1147" w:hanging="361"/>
      </w:pPr>
      <w:rPr>
        <w:rFonts w:ascii="Noto Sans Symbols" w:eastAsia="Noto Sans Symbols" w:hAnsi="Noto Sans Symbols" w:cs="Noto Sans Symbols"/>
        <w:b w:val="0"/>
        <w:bCs w:val="0"/>
        <w:i w:val="0"/>
        <w:iCs w:val="0"/>
        <w:sz w:val="36"/>
        <w:szCs w:val="36"/>
      </w:rPr>
    </w:lvl>
    <w:lvl w:ilvl="1">
      <w:numFmt w:val="bullet"/>
      <w:lvlText w:val="•"/>
      <w:lvlJc w:val="left"/>
      <w:pPr>
        <w:ind w:left="2142" w:hanging="361"/>
      </w:pPr>
    </w:lvl>
    <w:lvl w:ilvl="2">
      <w:numFmt w:val="bullet"/>
      <w:lvlText w:val="•"/>
      <w:lvlJc w:val="left"/>
      <w:pPr>
        <w:ind w:left="3144" w:hanging="361"/>
      </w:pPr>
    </w:lvl>
    <w:lvl w:ilvl="3">
      <w:numFmt w:val="bullet"/>
      <w:lvlText w:val="•"/>
      <w:lvlJc w:val="left"/>
      <w:pPr>
        <w:ind w:left="4146" w:hanging="361"/>
      </w:pPr>
    </w:lvl>
    <w:lvl w:ilvl="4">
      <w:numFmt w:val="bullet"/>
      <w:lvlText w:val="•"/>
      <w:lvlJc w:val="left"/>
      <w:pPr>
        <w:ind w:left="5148" w:hanging="361"/>
      </w:pPr>
    </w:lvl>
    <w:lvl w:ilvl="5">
      <w:numFmt w:val="bullet"/>
      <w:lvlText w:val="•"/>
      <w:lvlJc w:val="left"/>
      <w:pPr>
        <w:ind w:left="6150" w:hanging="361"/>
      </w:pPr>
    </w:lvl>
    <w:lvl w:ilvl="6">
      <w:numFmt w:val="bullet"/>
      <w:lvlText w:val="•"/>
      <w:lvlJc w:val="left"/>
      <w:pPr>
        <w:ind w:left="7152" w:hanging="361"/>
      </w:pPr>
    </w:lvl>
    <w:lvl w:ilvl="7">
      <w:numFmt w:val="bullet"/>
      <w:lvlText w:val="•"/>
      <w:lvlJc w:val="left"/>
      <w:pPr>
        <w:ind w:left="8154" w:hanging="361"/>
      </w:pPr>
    </w:lvl>
    <w:lvl w:ilvl="8">
      <w:numFmt w:val="bullet"/>
      <w:lvlText w:val="•"/>
      <w:lvlJc w:val="left"/>
      <w:pPr>
        <w:ind w:left="9156" w:hanging="361"/>
      </w:pPr>
    </w:lvl>
  </w:abstractNum>
  <w:abstractNum w:abstractNumId="12" w15:restartNumberingAfterBreak="0">
    <w:nsid w:val="1AEA2E39"/>
    <w:multiLevelType w:val="multilevel"/>
    <w:tmpl w:val="F740D5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0BC053A"/>
    <w:multiLevelType w:val="multilevel"/>
    <w:tmpl w:val="7674D5C2"/>
    <w:lvl w:ilvl="0">
      <w:start w:val="10"/>
      <w:numFmt w:val="decimal"/>
      <w:lvlText w:val="%1"/>
      <w:lvlJc w:val="left"/>
      <w:pPr>
        <w:ind w:left="360" w:hanging="360"/>
      </w:pPr>
      <w:rPr>
        <w:b/>
        <w:bCs/>
      </w:rPr>
    </w:lvl>
    <w:lvl w:ilvl="1">
      <w:start w:val="3"/>
      <w:numFmt w:val="decimal"/>
      <w:lvlText w:val="%1.%2"/>
      <w:lvlJc w:val="left"/>
      <w:pPr>
        <w:ind w:left="786" w:hanging="360"/>
      </w:pPr>
      <w:rPr>
        <w:b/>
        <w:bCs/>
      </w:rPr>
    </w:lvl>
    <w:lvl w:ilvl="2">
      <w:start w:val="1"/>
      <w:numFmt w:val="decimal"/>
      <w:lvlText w:val="%1.%2.%3"/>
      <w:lvlJc w:val="left"/>
      <w:pPr>
        <w:ind w:left="1572" w:hanging="720"/>
      </w:pPr>
      <w:rPr>
        <w:b/>
        <w:bCs/>
      </w:rPr>
    </w:lvl>
    <w:lvl w:ilvl="3">
      <w:start w:val="1"/>
      <w:numFmt w:val="decimal"/>
      <w:lvlText w:val="%1.%2.%3.%4"/>
      <w:lvlJc w:val="left"/>
      <w:pPr>
        <w:ind w:left="1998" w:hanging="720"/>
      </w:pPr>
      <w:rPr>
        <w:b/>
        <w:bCs/>
      </w:rPr>
    </w:lvl>
    <w:lvl w:ilvl="4">
      <w:start w:val="1"/>
      <w:numFmt w:val="decimal"/>
      <w:lvlText w:val="%1.%2.%3.%4.%5"/>
      <w:lvlJc w:val="left"/>
      <w:pPr>
        <w:ind w:left="2424" w:hanging="720"/>
      </w:pPr>
      <w:rPr>
        <w:b/>
        <w:bCs/>
      </w:rPr>
    </w:lvl>
    <w:lvl w:ilvl="5">
      <w:start w:val="1"/>
      <w:numFmt w:val="decimal"/>
      <w:lvlText w:val="%1.%2.%3.%4.%5.%6"/>
      <w:lvlJc w:val="left"/>
      <w:pPr>
        <w:ind w:left="3210" w:hanging="1080"/>
      </w:pPr>
      <w:rPr>
        <w:b/>
        <w:bCs/>
      </w:rPr>
    </w:lvl>
    <w:lvl w:ilvl="6">
      <w:start w:val="1"/>
      <w:numFmt w:val="decimal"/>
      <w:lvlText w:val="%1.%2.%3.%4.%5.%6.%7"/>
      <w:lvlJc w:val="left"/>
      <w:pPr>
        <w:ind w:left="3636" w:hanging="1080"/>
      </w:pPr>
      <w:rPr>
        <w:b/>
        <w:bCs/>
      </w:rPr>
    </w:lvl>
    <w:lvl w:ilvl="7">
      <w:start w:val="1"/>
      <w:numFmt w:val="decimal"/>
      <w:lvlText w:val="%1.%2.%3.%4.%5.%6.%7.%8"/>
      <w:lvlJc w:val="left"/>
      <w:pPr>
        <w:ind w:left="4422" w:hanging="1440"/>
      </w:pPr>
      <w:rPr>
        <w:b/>
        <w:bCs/>
      </w:rPr>
    </w:lvl>
    <w:lvl w:ilvl="8">
      <w:start w:val="1"/>
      <w:numFmt w:val="decimal"/>
      <w:lvlText w:val="%1.%2.%3.%4.%5.%6.%7.%8.%9"/>
      <w:lvlJc w:val="left"/>
      <w:pPr>
        <w:ind w:left="4848" w:hanging="1440"/>
      </w:pPr>
      <w:rPr>
        <w:b/>
        <w:bCs/>
      </w:rPr>
    </w:lvl>
  </w:abstractNum>
  <w:abstractNum w:abstractNumId="14" w15:restartNumberingAfterBreak="0">
    <w:nsid w:val="2214115D"/>
    <w:multiLevelType w:val="multilevel"/>
    <w:tmpl w:val="A30229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258454B"/>
    <w:multiLevelType w:val="multilevel"/>
    <w:tmpl w:val="0EDA40DE"/>
    <w:lvl w:ilvl="0">
      <w:start w:val="1"/>
      <w:numFmt w:val="decimal"/>
      <w:lvlText w:val="%1"/>
      <w:lvlJc w:val="left"/>
      <w:pPr>
        <w:ind w:left="360" w:hanging="360"/>
      </w:pPr>
    </w:lvl>
    <w:lvl w:ilvl="1">
      <w:start w:val="1"/>
      <w:numFmt w:val="decimal"/>
      <w:lvlText w:val="%1.%2"/>
      <w:lvlJc w:val="left"/>
      <w:pPr>
        <w:ind w:left="1125" w:hanging="360"/>
      </w:pPr>
    </w:lvl>
    <w:lvl w:ilvl="2">
      <w:start w:val="1"/>
      <w:numFmt w:val="decimal"/>
      <w:lvlText w:val="%1.%2.%3"/>
      <w:lvlJc w:val="left"/>
      <w:pPr>
        <w:ind w:left="2250" w:hanging="720"/>
      </w:pPr>
    </w:lvl>
    <w:lvl w:ilvl="3">
      <w:start w:val="1"/>
      <w:numFmt w:val="decimal"/>
      <w:lvlText w:val="%1.%2.%3.%4"/>
      <w:lvlJc w:val="left"/>
      <w:pPr>
        <w:ind w:left="3015" w:hanging="720"/>
      </w:pPr>
    </w:lvl>
    <w:lvl w:ilvl="4">
      <w:start w:val="1"/>
      <w:numFmt w:val="decimal"/>
      <w:lvlText w:val="%1.%2.%3.%4.%5"/>
      <w:lvlJc w:val="left"/>
      <w:pPr>
        <w:ind w:left="3780" w:hanging="720"/>
      </w:pPr>
    </w:lvl>
    <w:lvl w:ilvl="5">
      <w:start w:val="1"/>
      <w:numFmt w:val="decimal"/>
      <w:lvlText w:val="%1.%2.%3.%4.%5.%6"/>
      <w:lvlJc w:val="left"/>
      <w:pPr>
        <w:ind w:left="4905" w:hanging="1080"/>
      </w:pPr>
    </w:lvl>
    <w:lvl w:ilvl="6">
      <w:start w:val="1"/>
      <w:numFmt w:val="decimal"/>
      <w:lvlText w:val="%1.%2.%3.%4.%5.%6.%7"/>
      <w:lvlJc w:val="left"/>
      <w:pPr>
        <w:ind w:left="5670" w:hanging="1080"/>
      </w:pPr>
    </w:lvl>
    <w:lvl w:ilvl="7">
      <w:start w:val="1"/>
      <w:numFmt w:val="decimal"/>
      <w:lvlText w:val="%1.%2.%3.%4.%5.%6.%7.%8"/>
      <w:lvlJc w:val="left"/>
      <w:pPr>
        <w:ind w:left="6795" w:hanging="1440"/>
      </w:pPr>
    </w:lvl>
    <w:lvl w:ilvl="8">
      <w:start w:val="1"/>
      <w:numFmt w:val="decimal"/>
      <w:lvlText w:val="%1.%2.%3.%4.%5.%6.%7.%8.%9"/>
      <w:lvlJc w:val="left"/>
      <w:pPr>
        <w:ind w:left="7560" w:hanging="1440"/>
      </w:pPr>
    </w:lvl>
  </w:abstractNum>
  <w:abstractNum w:abstractNumId="16" w15:restartNumberingAfterBreak="0">
    <w:nsid w:val="22DA4317"/>
    <w:multiLevelType w:val="multilevel"/>
    <w:tmpl w:val="213C56E8"/>
    <w:lvl w:ilvl="0">
      <w:start w:val="1"/>
      <w:numFmt w:val="bullet"/>
      <w:lvlText w:val="✔"/>
      <w:lvlJc w:val="left"/>
      <w:pPr>
        <w:ind w:left="1027" w:hanging="308"/>
      </w:pPr>
      <w:rPr>
        <w:rFonts w:ascii="Noto Sans Symbols" w:eastAsia="Noto Sans Symbols" w:hAnsi="Noto Sans Symbols" w:cs="Noto Sans Symbols"/>
        <w:b/>
        <w:bCs/>
        <w:i w:val="0"/>
        <w:iCs w:val="0"/>
        <w:color w:val="4D4D4D"/>
        <w:sz w:val="24"/>
        <w:szCs w:val="24"/>
      </w:rPr>
    </w:lvl>
    <w:lvl w:ilvl="1">
      <w:numFmt w:val="bullet"/>
      <w:lvlText w:val="•"/>
      <w:lvlJc w:val="left"/>
      <w:pPr>
        <w:ind w:left="2034" w:hanging="308"/>
      </w:pPr>
    </w:lvl>
    <w:lvl w:ilvl="2">
      <w:numFmt w:val="bullet"/>
      <w:lvlText w:val="•"/>
      <w:lvlJc w:val="left"/>
      <w:pPr>
        <w:ind w:left="3048" w:hanging="308"/>
      </w:pPr>
    </w:lvl>
    <w:lvl w:ilvl="3">
      <w:numFmt w:val="bullet"/>
      <w:lvlText w:val="•"/>
      <w:lvlJc w:val="left"/>
      <w:pPr>
        <w:ind w:left="4062" w:hanging="308"/>
      </w:pPr>
    </w:lvl>
    <w:lvl w:ilvl="4">
      <w:numFmt w:val="bullet"/>
      <w:lvlText w:val="•"/>
      <w:lvlJc w:val="left"/>
      <w:pPr>
        <w:ind w:left="5076" w:hanging="308"/>
      </w:pPr>
    </w:lvl>
    <w:lvl w:ilvl="5">
      <w:numFmt w:val="bullet"/>
      <w:lvlText w:val="•"/>
      <w:lvlJc w:val="left"/>
      <w:pPr>
        <w:ind w:left="6090" w:hanging="308"/>
      </w:pPr>
    </w:lvl>
    <w:lvl w:ilvl="6">
      <w:numFmt w:val="bullet"/>
      <w:lvlText w:val="•"/>
      <w:lvlJc w:val="left"/>
      <w:pPr>
        <w:ind w:left="7104" w:hanging="308"/>
      </w:pPr>
    </w:lvl>
    <w:lvl w:ilvl="7">
      <w:numFmt w:val="bullet"/>
      <w:lvlText w:val="•"/>
      <w:lvlJc w:val="left"/>
      <w:pPr>
        <w:ind w:left="8118" w:hanging="308"/>
      </w:pPr>
    </w:lvl>
    <w:lvl w:ilvl="8">
      <w:numFmt w:val="bullet"/>
      <w:lvlText w:val="•"/>
      <w:lvlJc w:val="left"/>
      <w:pPr>
        <w:ind w:left="9132" w:hanging="308"/>
      </w:pPr>
    </w:lvl>
  </w:abstractNum>
  <w:abstractNum w:abstractNumId="17" w15:restartNumberingAfterBreak="0">
    <w:nsid w:val="2348443E"/>
    <w:multiLevelType w:val="multilevel"/>
    <w:tmpl w:val="9FCE16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35657EC"/>
    <w:multiLevelType w:val="multilevel"/>
    <w:tmpl w:val="6DC204E6"/>
    <w:lvl w:ilvl="0">
      <w:numFmt w:val="bullet"/>
      <w:lvlText w:val="⮚"/>
      <w:lvlJc w:val="left"/>
      <w:pPr>
        <w:ind w:left="1572" w:hanging="579"/>
      </w:pPr>
      <w:rPr>
        <w:rFonts w:ascii="Quattrocento Sans" w:eastAsia="Quattrocento Sans" w:hAnsi="Quattrocento Sans" w:cs="Quattrocento Sans"/>
        <w:b w:val="0"/>
        <w:bCs w:val="0"/>
        <w:i w:val="0"/>
        <w:iCs w:val="0"/>
        <w:sz w:val="28"/>
        <w:szCs w:val="28"/>
      </w:rPr>
    </w:lvl>
    <w:lvl w:ilvl="1">
      <w:numFmt w:val="bullet"/>
      <w:lvlText w:val="•"/>
      <w:lvlJc w:val="left"/>
      <w:pPr>
        <w:ind w:left="2538" w:hanging="579"/>
      </w:pPr>
    </w:lvl>
    <w:lvl w:ilvl="2">
      <w:numFmt w:val="bullet"/>
      <w:lvlText w:val="•"/>
      <w:lvlJc w:val="left"/>
      <w:pPr>
        <w:ind w:left="3496" w:hanging="578"/>
      </w:pPr>
    </w:lvl>
    <w:lvl w:ilvl="3">
      <w:numFmt w:val="bullet"/>
      <w:lvlText w:val="•"/>
      <w:lvlJc w:val="left"/>
      <w:pPr>
        <w:ind w:left="4454" w:hanging="579"/>
      </w:pPr>
    </w:lvl>
    <w:lvl w:ilvl="4">
      <w:numFmt w:val="bullet"/>
      <w:lvlText w:val="•"/>
      <w:lvlJc w:val="left"/>
      <w:pPr>
        <w:ind w:left="5412" w:hanging="578"/>
      </w:pPr>
    </w:lvl>
    <w:lvl w:ilvl="5">
      <w:numFmt w:val="bullet"/>
      <w:lvlText w:val="•"/>
      <w:lvlJc w:val="left"/>
      <w:pPr>
        <w:ind w:left="6370" w:hanging="579"/>
      </w:pPr>
    </w:lvl>
    <w:lvl w:ilvl="6">
      <w:numFmt w:val="bullet"/>
      <w:lvlText w:val="•"/>
      <w:lvlJc w:val="left"/>
      <w:pPr>
        <w:ind w:left="7328" w:hanging="579"/>
      </w:pPr>
    </w:lvl>
    <w:lvl w:ilvl="7">
      <w:numFmt w:val="bullet"/>
      <w:lvlText w:val="•"/>
      <w:lvlJc w:val="left"/>
      <w:pPr>
        <w:ind w:left="8286" w:hanging="579"/>
      </w:pPr>
    </w:lvl>
    <w:lvl w:ilvl="8">
      <w:numFmt w:val="bullet"/>
      <w:lvlText w:val="•"/>
      <w:lvlJc w:val="left"/>
      <w:pPr>
        <w:ind w:left="9244" w:hanging="579"/>
      </w:pPr>
    </w:lvl>
  </w:abstractNum>
  <w:abstractNum w:abstractNumId="19" w15:restartNumberingAfterBreak="0">
    <w:nsid w:val="249F210E"/>
    <w:multiLevelType w:val="multilevel"/>
    <w:tmpl w:val="81D667BE"/>
    <w:lvl w:ilvl="0">
      <w:numFmt w:val="bullet"/>
      <w:lvlText w:val="❖"/>
      <w:lvlJc w:val="left"/>
      <w:pPr>
        <w:ind w:left="1003" w:hanging="284"/>
      </w:pPr>
      <w:rPr>
        <w:rFonts w:ascii="Quattrocento Sans" w:eastAsia="Quattrocento Sans" w:hAnsi="Quattrocento Sans" w:cs="Quattrocento Sans"/>
        <w:b w:val="0"/>
        <w:bCs w:val="0"/>
        <w:i w:val="0"/>
        <w:iCs w:val="0"/>
        <w:sz w:val="28"/>
        <w:szCs w:val="28"/>
      </w:rPr>
    </w:lvl>
    <w:lvl w:ilvl="1">
      <w:numFmt w:val="bullet"/>
      <w:lvlText w:val="•"/>
      <w:lvlJc w:val="left"/>
      <w:pPr>
        <w:ind w:left="2016" w:hanging="284"/>
      </w:pPr>
    </w:lvl>
    <w:lvl w:ilvl="2">
      <w:numFmt w:val="bullet"/>
      <w:lvlText w:val="•"/>
      <w:lvlJc w:val="left"/>
      <w:pPr>
        <w:ind w:left="3032" w:hanging="284"/>
      </w:pPr>
    </w:lvl>
    <w:lvl w:ilvl="3">
      <w:numFmt w:val="bullet"/>
      <w:lvlText w:val="•"/>
      <w:lvlJc w:val="left"/>
      <w:pPr>
        <w:ind w:left="4048" w:hanging="283"/>
      </w:pPr>
    </w:lvl>
    <w:lvl w:ilvl="4">
      <w:numFmt w:val="bullet"/>
      <w:lvlText w:val="•"/>
      <w:lvlJc w:val="left"/>
      <w:pPr>
        <w:ind w:left="5064" w:hanging="284"/>
      </w:pPr>
    </w:lvl>
    <w:lvl w:ilvl="5">
      <w:numFmt w:val="bullet"/>
      <w:lvlText w:val="•"/>
      <w:lvlJc w:val="left"/>
      <w:pPr>
        <w:ind w:left="6080" w:hanging="284"/>
      </w:pPr>
    </w:lvl>
    <w:lvl w:ilvl="6">
      <w:numFmt w:val="bullet"/>
      <w:lvlText w:val="•"/>
      <w:lvlJc w:val="left"/>
      <w:pPr>
        <w:ind w:left="7096" w:hanging="284"/>
      </w:pPr>
    </w:lvl>
    <w:lvl w:ilvl="7">
      <w:numFmt w:val="bullet"/>
      <w:lvlText w:val="•"/>
      <w:lvlJc w:val="left"/>
      <w:pPr>
        <w:ind w:left="8112" w:hanging="283"/>
      </w:pPr>
    </w:lvl>
    <w:lvl w:ilvl="8">
      <w:numFmt w:val="bullet"/>
      <w:lvlText w:val="•"/>
      <w:lvlJc w:val="left"/>
      <w:pPr>
        <w:ind w:left="9128" w:hanging="284"/>
      </w:pPr>
    </w:lvl>
  </w:abstractNum>
  <w:abstractNum w:abstractNumId="20" w15:restartNumberingAfterBreak="0">
    <w:nsid w:val="25237927"/>
    <w:multiLevelType w:val="multilevel"/>
    <w:tmpl w:val="626410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25E85FA5"/>
    <w:multiLevelType w:val="multilevel"/>
    <w:tmpl w:val="1AAEE658"/>
    <w:lvl w:ilvl="0">
      <w:start w:val="7"/>
      <w:numFmt w:val="decimal"/>
      <w:lvlText w:val="%1"/>
      <w:lvlJc w:val="left"/>
      <w:pPr>
        <w:ind w:left="360" w:hanging="360"/>
      </w:pPr>
      <w:rPr>
        <w:b/>
        <w:bCs/>
      </w:rPr>
    </w:lvl>
    <w:lvl w:ilvl="1">
      <w:start w:val="7"/>
      <w:numFmt w:val="decimal"/>
      <w:lvlText w:val="%1.%2"/>
      <w:lvlJc w:val="left"/>
      <w:pPr>
        <w:ind w:left="1212" w:hanging="360"/>
      </w:pPr>
      <w:rPr>
        <w:b/>
        <w:bCs/>
      </w:rPr>
    </w:lvl>
    <w:lvl w:ilvl="2">
      <w:start w:val="1"/>
      <w:numFmt w:val="decimal"/>
      <w:lvlText w:val="%1.%2.%3"/>
      <w:lvlJc w:val="left"/>
      <w:pPr>
        <w:ind w:left="2424" w:hanging="720"/>
      </w:pPr>
      <w:rPr>
        <w:b/>
        <w:bCs/>
      </w:rPr>
    </w:lvl>
    <w:lvl w:ilvl="3">
      <w:start w:val="1"/>
      <w:numFmt w:val="decimal"/>
      <w:lvlText w:val="%1.%2.%3.%4"/>
      <w:lvlJc w:val="left"/>
      <w:pPr>
        <w:ind w:left="3276" w:hanging="720"/>
      </w:pPr>
      <w:rPr>
        <w:b/>
        <w:bCs/>
      </w:rPr>
    </w:lvl>
    <w:lvl w:ilvl="4">
      <w:start w:val="1"/>
      <w:numFmt w:val="decimal"/>
      <w:lvlText w:val="%1.%2.%3.%4.%5"/>
      <w:lvlJc w:val="left"/>
      <w:pPr>
        <w:ind w:left="4128" w:hanging="720"/>
      </w:pPr>
      <w:rPr>
        <w:b/>
        <w:bCs/>
      </w:rPr>
    </w:lvl>
    <w:lvl w:ilvl="5">
      <w:start w:val="1"/>
      <w:numFmt w:val="decimal"/>
      <w:lvlText w:val="%1.%2.%3.%4.%5.%6"/>
      <w:lvlJc w:val="left"/>
      <w:pPr>
        <w:ind w:left="5340" w:hanging="1080"/>
      </w:pPr>
      <w:rPr>
        <w:b/>
        <w:bCs/>
      </w:rPr>
    </w:lvl>
    <w:lvl w:ilvl="6">
      <w:start w:val="1"/>
      <w:numFmt w:val="decimal"/>
      <w:lvlText w:val="%1.%2.%3.%4.%5.%6.%7"/>
      <w:lvlJc w:val="left"/>
      <w:pPr>
        <w:ind w:left="6192" w:hanging="1080"/>
      </w:pPr>
      <w:rPr>
        <w:b/>
        <w:bCs/>
      </w:rPr>
    </w:lvl>
    <w:lvl w:ilvl="7">
      <w:start w:val="1"/>
      <w:numFmt w:val="decimal"/>
      <w:lvlText w:val="%1.%2.%3.%4.%5.%6.%7.%8"/>
      <w:lvlJc w:val="left"/>
      <w:pPr>
        <w:ind w:left="7404" w:hanging="1440"/>
      </w:pPr>
      <w:rPr>
        <w:b/>
        <w:bCs/>
      </w:rPr>
    </w:lvl>
    <w:lvl w:ilvl="8">
      <w:start w:val="1"/>
      <w:numFmt w:val="decimal"/>
      <w:lvlText w:val="%1.%2.%3.%4.%5.%6.%7.%8.%9"/>
      <w:lvlJc w:val="left"/>
      <w:pPr>
        <w:ind w:left="8256" w:hanging="1440"/>
      </w:pPr>
      <w:rPr>
        <w:b/>
        <w:bCs/>
      </w:rPr>
    </w:lvl>
  </w:abstractNum>
  <w:abstractNum w:abstractNumId="22" w15:restartNumberingAfterBreak="0">
    <w:nsid w:val="296F4168"/>
    <w:multiLevelType w:val="multilevel"/>
    <w:tmpl w:val="ED52ECD2"/>
    <w:lvl w:ilvl="0">
      <w:start w:val="1"/>
      <w:numFmt w:val="bullet"/>
      <w:lvlText w:val="●"/>
      <w:lvlJc w:val="left"/>
      <w:pPr>
        <w:ind w:left="1353" w:hanging="359"/>
      </w:pPr>
      <w:rPr>
        <w:rFonts w:ascii="Noto Sans Symbols" w:eastAsia="Noto Sans Symbols" w:hAnsi="Noto Sans Symbols" w:cs="Noto Sans Symbols"/>
      </w:rPr>
    </w:lvl>
    <w:lvl w:ilvl="1">
      <w:start w:val="1"/>
      <w:numFmt w:val="bullet"/>
      <w:lvlText w:val="o"/>
      <w:lvlJc w:val="left"/>
      <w:pPr>
        <w:ind w:left="2073" w:hanging="360"/>
      </w:pPr>
      <w:rPr>
        <w:rFonts w:ascii="Courier New" w:eastAsia="Courier New" w:hAnsi="Courier New" w:cs="Courier New"/>
      </w:rPr>
    </w:lvl>
    <w:lvl w:ilvl="2">
      <w:start w:val="1"/>
      <w:numFmt w:val="bullet"/>
      <w:lvlText w:val="▪"/>
      <w:lvlJc w:val="left"/>
      <w:pPr>
        <w:ind w:left="2793" w:hanging="360"/>
      </w:pPr>
      <w:rPr>
        <w:rFonts w:ascii="Noto Sans Symbols" w:eastAsia="Noto Sans Symbols" w:hAnsi="Noto Sans Symbols" w:cs="Noto Sans Symbols"/>
      </w:rPr>
    </w:lvl>
    <w:lvl w:ilvl="3">
      <w:start w:val="1"/>
      <w:numFmt w:val="bullet"/>
      <w:lvlText w:val="●"/>
      <w:lvlJc w:val="left"/>
      <w:pPr>
        <w:ind w:left="3513" w:hanging="360"/>
      </w:pPr>
      <w:rPr>
        <w:rFonts w:ascii="Noto Sans Symbols" w:eastAsia="Noto Sans Symbols" w:hAnsi="Noto Sans Symbols" w:cs="Noto Sans Symbols"/>
      </w:rPr>
    </w:lvl>
    <w:lvl w:ilvl="4">
      <w:start w:val="1"/>
      <w:numFmt w:val="bullet"/>
      <w:lvlText w:val="o"/>
      <w:lvlJc w:val="left"/>
      <w:pPr>
        <w:ind w:left="4233" w:hanging="360"/>
      </w:pPr>
      <w:rPr>
        <w:rFonts w:ascii="Courier New" w:eastAsia="Courier New" w:hAnsi="Courier New" w:cs="Courier New"/>
      </w:rPr>
    </w:lvl>
    <w:lvl w:ilvl="5">
      <w:start w:val="1"/>
      <w:numFmt w:val="bullet"/>
      <w:lvlText w:val="▪"/>
      <w:lvlJc w:val="left"/>
      <w:pPr>
        <w:ind w:left="4953" w:hanging="360"/>
      </w:pPr>
      <w:rPr>
        <w:rFonts w:ascii="Noto Sans Symbols" w:eastAsia="Noto Sans Symbols" w:hAnsi="Noto Sans Symbols" w:cs="Noto Sans Symbols"/>
      </w:rPr>
    </w:lvl>
    <w:lvl w:ilvl="6">
      <w:start w:val="1"/>
      <w:numFmt w:val="bullet"/>
      <w:lvlText w:val="●"/>
      <w:lvlJc w:val="left"/>
      <w:pPr>
        <w:ind w:left="5673" w:hanging="360"/>
      </w:pPr>
      <w:rPr>
        <w:rFonts w:ascii="Noto Sans Symbols" w:eastAsia="Noto Sans Symbols" w:hAnsi="Noto Sans Symbols" w:cs="Noto Sans Symbols"/>
      </w:rPr>
    </w:lvl>
    <w:lvl w:ilvl="7">
      <w:start w:val="1"/>
      <w:numFmt w:val="bullet"/>
      <w:lvlText w:val="o"/>
      <w:lvlJc w:val="left"/>
      <w:pPr>
        <w:ind w:left="6393" w:hanging="360"/>
      </w:pPr>
      <w:rPr>
        <w:rFonts w:ascii="Courier New" w:eastAsia="Courier New" w:hAnsi="Courier New" w:cs="Courier New"/>
      </w:rPr>
    </w:lvl>
    <w:lvl w:ilvl="8">
      <w:start w:val="1"/>
      <w:numFmt w:val="bullet"/>
      <w:lvlText w:val="▪"/>
      <w:lvlJc w:val="left"/>
      <w:pPr>
        <w:ind w:left="7113" w:hanging="360"/>
      </w:pPr>
      <w:rPr>
        <w:rFonts w:ascii="Noto Sans Symbols" w:eastAsia="Noto Sans Symbols" w:hAnsi="Noto Sans Symbols" w:cs="Noto Sans Symbols"/>
      </w:rPr>
    </w:lvl>
  </w:abstractNum>
  <w:abstractNum w:abstractNumId="23" w15:restartNumberingAfterBreak="0">
    <w:nsid w:val="2ACA4E50"/>
    <w:multiLevelType w:val="multilevel"/>
    <w:tmpl w:val="288E1BF8"/>
    <w:lvl w:ilvl="0">
      <w:numFmt w:val="bullet"/>
      <w:lvlText w:val="❖"/>
      <w:lvlJc w:val="left"/>
      <w:pPr>
        <w:ind w:left="1003" w:hanging="284"/>
      </w:pPr>
      <w:rPr>
        <w:rFonts w:ascii="Quattrocento Sans" w:eastAsia="Quattrocento Sans" w:hAnsi="Quattrocento Sans" w:cs="Quattrocento Sans"/>
        <w:b w:val="0"/>
        <w:bCs w:val="0"/>
        <w:i w:val="0"/>
        <w:iCs w:val="0"/>
        <w:sz w:val="28"/>
        <w:szCs w:val="28"/>
      </w:rPr>
    </w:lvl>
    <w:lvl w:ilvl="1">
      <w:numFmt w:val="bullet"/>
      <w:lvlText w:val="•"/>
      <w:lvlJc w:val="left"/>
      <w:pPr>
        <w:ind w:left="2016" w:hanging="284"/>
      </w:pPr>
    </w:lvl>
    <w:lvl w:ilvl="2">
      <w:numFmt w:val="bullet"/>
      <w:lvlText w:val="•"/>
      <w:lvlJc w:val="left"/>
      <w:pPr>
        <w:ind w:left="3032" w:hanging="284"/>
      </w:pPr>
    </w:lvl>
    <w:lvl w:ilvl="3">
      <w:numFmt w:val="bullet"/>
      <w:lvlText w:val="•"/>
      <w:lvlJc w:val="left"/>
      <w:pPr>
        <w:ind w:left="4048" w:hanging="283"/>
      </w:pPr>
    </w:lvl>
    <w:lvl w:ilvl="4">
      <w:numFmt w:val="bullet"/>
      <w:lvlText w:val="•"/>
      <w:lvlJc w:val="left"/>
      <w:pPr>
        <w:ind w:left="5064" w:hanging="284"/>
      </w:pPr>
    </w:lvl>
    <w:lvl w:ilvl="5">
      <w:numFmt w:val="bullet"/>
      <w:lvlText w:val="•"/>
      <w:lvlJc w:val="left"/>
      <w:pPr>
        <w:ind w:left="6080" w:hanging="284"/>
      </w:pPr>
    </w:lvl>
    <w:lvl w:ilvl="6">
      <w:numFmt w:val="bullet"/>
      <w:lvlText w:val="•"/>
      <w:lvlJc w:val="left"/>
      <w:pPr>
        <w:ind w:left="7096" w:hanging="284"/>
      </w:pPr>
    </w:lvl>
    <w:lvl w:ilvl="7">
      <w:numFmt w:val="bullet"/>
      <w:lvlText w:val="•"/>
      <w:lvlJc w:val="left"/>
      <w:pPr>
        <w:ind w:left="8112" w:hanging="283"/>
      </w:pPr>
    </w:lvl>
    <w:lvl w:ilvl="8">
      <w:numFmt w:val="bullet"/>
      <w:lvlText w:val="•"/>
      <w:lvlJc w:val="left"/>
      <w:pPr>
        <w:ind w:left="9128" w:hanging="284"/>
      </w:pPr>
    </w:lvl>
  </w:abstractNum>
  <w:abstractNum w:abstractNumId="24" w15:restartNumberingAfterBreak="0">
    <w:nsid w:val="2B8B36AD"/>
    <w:multiLevelType w:val="multilevel"/>
    <w:tmpl w:val="8D708374"/>
    <w:lvl w:ilvl="0">
      <w:start w:val="1"/>
      <w:numFmt w:val="bullet"/>
      <w:lvlText w:val="✔"/>
      <w:lvlJc w:val="left"/>
      <w:pPr>
        <w:ind w:left="1027" w:hanging="308"/>
      </w:pPr>
      <w:rPr>
        <w:rFonts w:ascii="Noto Sans Symbols" w:eastAsia="Noto Sans Symbols" w:hAnsi="Noto Sans Symbols" w:cs="Noto Sans Symbols"/>
        <w:b/>
        <w:bCs/>
        <w:i w:val="0"/>
        <w:iCs w:val="0"/>
        <w:color w:val="4D4D4D"/>
        <w:sz w:val="24"/>
        <w:szCs w:val="24"/>
      </w:rPr>
    </w:lvl>
    <w:lvl w:ilvl="1">
      <w:numFmt w:val="bullet"/>
      <w:lvlText w:val="•"/>
      <w:lvlJc w:val="left"/>
      <w:pPr>
        <w:ind w:left="2034" w:hanging="308"/>
      </w:pPr>
    </w:lvl>
    <w:lvl w:ilvl="2">
      <w:numFmt w:val="bullet"/>
      <w:lvlText w:val="•"/>
      <w:lvlJc w:val="left"/>
      <w:pPr>
        <w:ind w:left="3048" w:hanging="308"/>
      </w:pPr>
    </w:lvl>
    <w:lvl w:ilvl="3">
      <w:numFmt w:val="bullet"/>
      <w:lvlText w:val="•"/>
      <w:lvlJc w:val="left"/>
      <w:pPr>
        <w:ind w:left="4062" w:hanging="308"/>
      </w:pPr>
    </w:lvl>
    <w:lvl w:ilvl="4">
      <w:numFmt w:val="bullet"/>
      <w:lvlText w:val="•"/>
      <w:lvlJc w:val="left"/>
      <w:pPr>
        <w:ind w:left="5076" w:hanging="308"/>
      </w:pPr>
    </w:lvl>
    <w:lvl w:ilvl="5">
      <w:numFmt w:val="bullet"/>
      <w:lvlText w:val="•"/>
      <w:lvlJc w:val="left"/>
      <w:pPr>
        <w:ind w:left="6090" w:hanging="308"/>
      </w:pPr>
    </w:lvl>
    <w:lvl w:ilvl="6">
      <w:numFmt w:val="bullet"/>
      <w:lvlText w:val="•"/>
      <w:lvlJc w:val="left"/>
      <w:pPr>
        <w:ind w:left="7104" w:hanging="308"/>
      </w:pPr>
    </w:lvl>
    <w:lvl w:ilvl="7">
      <w:numFmt w:val="bullet"/>
      <w:lvlText w:val="•"/>
      <w:lvlJc w:val="left"/>
      <w:pPr>
        <w:ind w:left="8118" w:hanging="308"/>
      </w:pPr>
    </w:lvl>
    <w:lvl w:ilvl="8">
      <w:numFmt w:val="bullet"/>
      <w:lvlText w:val="•"/>
      <w:lvlJc w:val="left"/>
      <w:pPr>
        <w:ind w:left="9132" w:hanging="308"/>
      </w:pPr>
    </w:lvl>
  </w:abstractNum>
  <w:abstractNum w:abstractNumId="25" w15:restartNumberingAfterBreak="0">
    <w:nsid w:val="2D0D0FCB"/>
    <w:multiLevelType w:val="multilevel"/>
    <w:tmpl w:val="399EDA88"/>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1125" w:hanging="360"/>
      </w:pPr>
    </w:lvl>
    <w:lvl w:ilvl="2">
      <w:start w:val="1"/>
      <w:numFmt w:val="decimal"/>
      <w:lvlText w:val="✔.%2.%3"/>
      <w:lvlJc w:val="left"/>
      <w:pPr>
        <w:ind w:left="2250" w:hanging="720"/>
      </w:pPr>
    </w:lvl>
    <w:lvl w:ilvl="3">
      <w:start w:val="1"/>
      <w:numFmt w:val="decimal"/>
      <w:lvlText w:val="✔.%2.%3.%4"/>
      <w:lvlJc w:val="left"/>
      <w:pPr>
        <w:ind w:left="3015" w:hanging="720"/>
      </w:pPr>
    </w:lvl>
    <w:lvl w:ilvl="4">
      <w:start w:val="1"/>
      <w:numFmt w:val="decimal"/>
      <w:lvlText w:val="✔.%2.%3.%4.%5"/>
      <w:lvlJc w:val="left"/>
      <w:pPr>
        <w:ind w:left="3780" w:hanging="720"/>
      </w:pPr>
    </w:lvl>
    <w:lvl w:ilvl="5">
      <w:start w:val="1"/>
      <w:numFmt w:val="decimal"/>
      <w:lvlText w:val="✔.%2.%3.%4.%5.%6"/>
      <w:lvlJc w:val="left"/>
      <w:pPr>
        <w:ind w:left="4905" w:hanging="1080"/>
      </w:pPr>
    </w:lvl>
    <w:lvl w:ilvl="6">
      <w:start w:val="1"/>
      <w:numFmt w:val="decimal"/>
      <w:lvlText w:val="✔.%2.%3.%4.%5.%6.%7"/>
      <w:lvlJc w:val="left"/>
      <w:pPr>
        <w:ind w:left="5670" w:hanging="1080"/>
      </w:pPr>
    </w:lvl>
    <w:lvl w:ilvl="7">
      <w:start w:val="1"/>
      <w:numFmt w:val="decimal"/>
      <w:lvlText w:val="✔.%2.%3.%4.%5.%6.%7.%8"/>
      <w:lvlJc w:val="left"/>
      <w:pPr>
        <w:ind w:left="6795" w:hanging="1440"/>
      </w:pPr>
    </w:lvl>
    <w:lvl w:ilvl="8">
      <w:start w:val="1"/>
      <w:numFmt w:val="decimal"/>
      <w:lvlText w:val="✔.%2.%3.%4.%5.%6.%7.%8.%9"/>
      <w:lvlJc w:val="left"/>
      <w:pPr>
        <w:ind w:left="7560" w:hanging="1440"/>
      </w:pPr>
    </w:lvl>
  </w:abstractNum>
  <w:abstractNum w:abstractNumId="26" w15:restartNumberingAfterBreak="0">
    <w:nsid w:val="2D3E5680"/>
    <w:multiLevelType w:val="multilevel"/>
    <w:tmpl w:val="5DC0115C"/>
    <w:lvl w:ilvl="0">
      <w:start w:val="1"/>
      <w:numFmt w:val="bullet"/>
      <w:lvlText w:val="✔"/>
      <w:lvlJc w:val="left"/>
      <w:pPr>
        <w:ind w:left="1996" w:hanging="360"/>
      </w:pPr>
      <w:rPr>
        <w:rFonts w:ascii="Noto Sans Symbols" w:eastAsia="Noto Sans Symbols" w:hAnsi="Noto Sans Symbols" w:cs="Noto Sans Symbols"/>
      </w:rPr>
    </w:lvl>
    <w:lvl w:ilvl="1">
      <w:start w:val="1"/>
      <w:numFmt w:val="bullet"/>
      <w:lvlText w:val="o"/>
      <w:lvlJc w:val="left"/>
      <w:pPr>
        <w:ind w:left="2716" w:hanging="360"/>
      </w:pPr>
      <w:rPr>
        <w:rFonts w:ascii="Courier New" w:eastAsia="Courier New" w:hAnsi="Courier New" w:cs="Courier New"/>
      </w:rPr>
    </w:lvl>
    <w:lvl w:ilvl="2">
      <w:start w:val="1"/>
      <w:numFmt w:val="bullet"/>
      <w:lvlText w:val="▪"/>
      <w:lvlJc w:val="left"/>
      <w:pPr>
        <w:ind w:left="3436" w:hanging="360"/>
      </w:pPr>
      <w:rPr>
        <w:rFonts w:ascii="Noto Sans Symbols" w:eastAsia="Noto Sans Symbols" w:hAnsi="Noto Sans Symbols" w:cs="Noto Sans Symbols"/>
      </w:rPr>
    </w:lvl>
    <w:lvl w:ilvl="3">
      <w:start w:val="1"/>
      <w:numFmt w:val="bullet"/>
      <w:lvlText w:val="●"/>
      <w:lvlJc w:val="left"/>
      <w:pPr>
        <w:ind w:left="4156" w:hanging="360"/>
      </w:pPr>
      <w:rPr>
        <w:rFonts w:ascii="Noto Sans Symbols" w:eastAsia="Noto Sans Symbols" w:hAnsi="Noto Sans Symbols" w:cs="Noto Sans Symbols"/>
      </w:rPr>
    </w:lvl>
    <w:lvl w:ilvl="4">
      <w:start w:val="1"/>
      <w:numFmt w:val="bullet"/>
      <w:lvlText w:val="o"/>
      <w:lvlJc w:val="left"/>
      <w:pPr>
        <w:ind w:left="4876" w:hanging="360"/>
      </w:pPr>
      <w:rPr>
        <w:rFonts w:ascii="Courier New" w:eastAsia="Courier New" w:hAnsi="Courier New" w:cs="Courier New"/>
      </w:rPr>
    </w:lvl>
    <w:lvl w:ilvl="5">
      <w:start w:val="1"/>
      <w:numFmt w:val="bullet"/>
      <w:lvlText w:val="▪"/>
      <w:lvlJc w:val="left"/>
      <w:pPr>
        <w:ind w:left="5596" w:hanging="360"/>
      </w:pPr>
      <w:rPr>
        <w:rFonts w:ascii="Noto Sans Symbols" w:eastAsia="Noto Sans Symbols" w:hAnsi="Noto Sans Symbols" w:cs="Noto Sans Symbols"/>
      </w:rPr>
    </w:lvl>
    <w:lvl w:ilvl="6">
      <w:start w:val="1"/>
      <w:numFmt w:val="bullet"/>
      <w:lvlText w:val="●"/>
      <w:lvlJc w:val="left"/>
      <w:pPr>
        <w:ind w:left="6316" w:hanging="360"/>
      </w:pPr>
      <w:rPr>
        <w:rFonts w:ascii="Noto Sans Symbols" w:eastAsia="Noto Sans Symbols" w:hAnsi="Noto Sans Symbols" w:cs="Noto Sans Symbols"/>
      </w:rPr>
    </w:lvl>
    <w:lvl w:ilvl="7">
      <w:start w:val="1"/>
      <w:numFmt w:val="bullet"/>
      <w:lvlText w:val="o"/>
      <w:lvlJc w:val="left"/>
      <w:pPr>
        <w:ind w:left="7036" w:hanging="360"/>
      </w:pPr>
      <w:rPr>
        <w:rFonts w:ascii="Courier New" w:eastAsia="Courier New" w:hAnsi="Courier New" w:cs="Courier New"/>
      </w:rPr>
    </w:lvl>
    <w:lvl w:ilvl="8">
      <w:start w:val="1"/>
      <w:numFmt w:val="bullet"/>
      <w:lvlText w:val="▪"/>
      <w:lvlJc w:val="left"/>
      <w:pPr>
        <w:ind w:left="7756" w:hanging="360"/>
      </w:pPr>
      <w:rPr>
        <w:rFonts w:ascii="Noto Sans Symbols" w:eastAsia="Noto Sans Symbols" w:hAnsi="Noto Sans Symbols" w:cs="Noto Sans Symbols"/>
      </w:rPr>
    </w:lvl>
  </w:abstractNum>
  <w:abstractNum w:abstractNumId="27" w15:restartNumberingAfterBreak="0">
    <w:nsid w:val="2D9E5208"/>
    <w:multiLevelType w:val="multilevel"/>
    <w:tmpl w:val="7BB41E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DC759A1"/>
    <w:multiLevelType w:val="multilevel"/>
    <w:tmpl w:val="612E9F4E"/>
    <w:lvl w:ilvl="0">
      <w:numFmt w:val="bullet"/>
      <w:lvlText w:val="❖"/>
      <w:lvlJc w:val="left"/>
      <w:pPr>
        <w:ind w:left="1147" w:hanging="428"/>
      </w:pPr>
      <w:rPr>
        <w:rFonts w:ascii="Quattrocento Sans" w:eastAsia="Quattrocento Sans" w:hAnsi="Quattrocento Sans" w:cs="Quattrocento Sans"/>
        <w:b w:val="0"/>
        <w:bCs w:val="0"/>
        <w:i w:val="0"/>
        <w:iCs w:val="0"/>
        <w:sz w:val="28"/>
        <w:szCs w:val="28"/>
      </w:rPr>
    </w:lvl>
    <w:lvl w:ilvl="1">
      <w:numFmt w:val="bullet"/>
      <w:lvlText w:val="•"/>
      <w:lvlJc w:val="left"/>
      <w:pPr>
        <w:ind w:left="2142" w:hanging="428"/>
      </w:pPr>
    </w:lvl>
    <w:lvl w:ilvl="2">
      <w:numFmt w:val="bullet"/>
      <w:lvlText w:val="•"/>
      <w:lvlJc w:val="left"/>
      <w:pPr>
        <w:ind w:left="3144" w:hanging="428"/>
      </w:pPr>
    </w:lvl>
    <w:lvl w:ilvl="3">
      <w:numFmt w:val="bullet"/>
      <w:lvlText w:val="•"/>
      <w:lvlJc w:val="left"/>
      <w:pPr>
        <w:ind w:left="4146" w:hanging="428"/>
      </w:pPr>
    </w:lvl>
    <w:lvl w:ilvl="4">
      <w:numFmt w:val="bullet"/>
      <w:lvlText w:val="•"/>
      <w:lvlJc w:val="left"/>
      <w:pPr>
        <w:ind w:left="5148" w:hanging="428"/>
      </w:pPr>
    </w:lvl>
    <w:lvl w:ilvl="5">
      <w:numFmt w:val="bullet"/>
      <w:lvlText w:val="•"/>
      <w:lvlJc w:val="left"/>
      <w:pPr>
        <w:ind w:left="6150" w:hanging="428"/>
      </w:pPr>
    </w:lvl>
    <w:lvl w:ilvl="6">
      <w:numFmt w:val="bullet"/>
      <w:lvlText w:val="•"/>
      <w:lvlJc w:val="left"/>
      <w:pPr>
        <w:ind w:left="7152" w:hanging="427"/>
      </w:pPr>
    </w:lvl>
    <w:lvl w:ilvl="7">
      <w:numFmt w:val="bullet"/>
      <w:lvlText w:val="•"/>
      <w:lvlJc w:val="left"/>
      <w:pPr>
        <w:ind w:left="8154" w:hanging="428"/>
      </w:pPr>
    </w:lvl>
    <w:lvl w:ilvl="8">
      <w:numFmt w:val="bullet"/>
      <w:lvlText w:val="•"/>
      <w:lvlJc w:val="left"/>
      <w:pPr>
        <w:ind w:left="9156" w:hanging="428"/>
      </w:pPr>
    </w:lvl>
  </w:abstractNum>
  <w:abstractNum w:abstractNumId="29" w15:restartNumberingAfterBreak="0">
    <w:nsid w:val="2F25538B"/>
    <w:multiLevelType w:val="multilevel"/>
    <w:tmpl w:val="A294988E"/>
    <w:lvl w:ilvl="0">
      <w:start w:val="1"/>
      <w:numFmt w:val="decimal"/>
      <w:lvlText w:val="%1."/>
      <w:lvlJc w:val="left"/>
      <w:pPr>
        <w:ind w:left="720" w:hanging="246"/>
      </w:pPr>
      <w:rPr>
        <w:rFonts w:ascii="Book Antiqua" w:eastAsia="Book Antiqua" w:hAnsi="Book Antiqua" w:cs="Book Antiqua"/>
        <w:b/>
        <w:bCs/>
        <w:i w:val="0"/>
        <w:iCs w:val="0"/>
        <w:color w:val="4D4D4D"/>
        <w:sz w:val="24"/>
        <w:szCs w:val="24"/>
      </w:rPr>
    </w:lvl>
    <w:lvl w:ilvl="1">
      <w:numFmt w:val="bullet"/>
      <w:lvlText w:val="•"/>
      <w:lvlJc w:val="left"/>
      <w:pPr>
        <w:ind w:left="1764" w:hanging="246"/>
      </w:pPr>
    </w:lvl>
    <w:lvl w:ilvl="2">
      <w:numFmt w:val="bullet"/>
      <w:lvlText w:val="•"/>
      <w:lvlJc w:val="left"/>
      <w:pPr>
        <w:ind w:left="2808" w:hanging="246"/>
      </w:pPr>
    </w:lvl>
    <w:lvl w:ilvl="3">
      <w:numFmt w:val="bullet"/>
      <w:lvlText w:val="•"/>
      <w:lvlJc w:val="left"/>
      <w:pPr>
        <w:ind w:left="3852" w:hanging="246"/>
      </w:pPr>
    </w:lvl>
    <w:lvl w:ilvl="4">
      <w:numFmt w:val="bullet"/>
      <w:lvlText w:val="•"/>
      <w:lvlJc w:val="left"/>
      <w:pPr>
        <w:ind w:left="4896" w:hanging="246"/>
      </w:pPr>
    </w:lvl>
    <w:lvl w:ilvl="5">
      <w:numFmt w:val="bullet"/>
      <w:lvlText w:val="•"/>
      <w:lvlJc w:val="left"/>
      <w:pPr>
        <w:ind w:left="5940" w:hanging="246"/>
      </w:pPr>
    </w:lvl>
    <w:lvl w:ilvl="6">
      <w:numFmt w:val="bullet"/>
      <w:lvlText w:val="•"/>
      <w:lvlJc w:val="left"/>
      <w:pPr>
        <w:ind w:left="6984" w:hanging="246"/>
      </w:pPr>
    </w:lvl>
    <w:lvl w:ilvl="7">
      <w:numFmt w:val="bullet"/>
      <w:lvlText w:val="•"/>
      <w:lvlJc w:val="left"/>
      <w:pPr>
        <w:ind w:left="8028" w:hanging="246"/>
      </w:pPr>
    </w:lvl>
    <w:lvl w:ilvl="8">
      <w:numFmt w:val="bullet"/>
      <w:lvlText w:val="•"/>
      <w:lvlJc w:val="left"/>
      <w:pPr>
        <w:ind w:left="9072" w:hanging="246"/>
      </w:pPr>
    </w:lvl>
  </w:abstractNum>
  <w:abstractNum w:abstractNumId="30" w15:restartNumberingAfterBreak="0">
    <w:nsid w:val="304169B4"/>
    <w:multiLevelType w:val="multilevel"/>
    <w:tmpl w:val="CD4EC7CA"/>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31" w15:restartNumberingAfterBreak="0">
    <w:nsid w:val="308C3A33"/>
    <w:multiLevelType w:val="multilevel"/>
    <w:tmpl w:val="FEE41A12"/>
    <w:lvl w:ilvl="0">
      <w:start w:val="4"/>
      <w:numFmt w:val="decimal"/>
      <w:lvlText w:val="%1"/>
      <w:lvlJc w:val="left"/>
      <w:pPr>
        <w:ind w:left="360" w:hanging="360"/>
      </w:pPr>
    </w:lvl>
    <w:lvl w:ilvl="1">
      <w:start w:val="1"/>
      <w:numFmt w:val="decimal"/>
      <w:lvlText w:val="%1.%2"/>
      <w:lvlJc w:val="left"/>
      <w:pPr>
        <w:ind w:left="1211" w:hanging="360"/>
      </w:pPr>
    </w:lvl>
    <w:lvl w:ilvl="2">
      <w:start w:val="1"/>
      <w:numFmt w:val="decimal"/>
      <w:lvlText w:val="%1.%2.%3"/>
      <w:lvlJc w:val="left"/>
      <w:pPr>
        <w:ind w:left="2422" w:hanging="720"/>
      </w:pPr>
    </w:lvl>
    <w:lvl w:ilvl="3">
      <w:start w:val="1"/>
      <w:numFmt w:val="decimal"/>
      <w:lvlText w:val="%1.%2.%3.%4"/>
      <w:lvlJc w:val="left"/>
      <w:pPr>
        <w:ind w:left="3273" w:hanging="720"/>
      </w:pPr>
    </w:lvl>
    <w:lvl w:ilvl="4">
      <w:start w:val="1"/>
      <w:numFmt w:val="decimal"/>
      <w:lvlText w:val="%1.%2.%3.%4.%5"/>
      <w:lvlJc w:val="left"/>
      <w:pPr>
        <w:ind w:left="4124" w:hanging="720"/>
      </w:pPr>
    </w:lvl>
    <w:lvl w:ilvl="5">
      <w:start w:val="1"/>
      <w:numFmt w:val="decimal"/>
      <w:lvlText w:val="%1.%2.%3.%4.%5.%6"/>
      <w:lvlJc w:val="left"/>
      <w:pPr>
        <w:ind w:left="5335" w:hanging="1080"/>
      </w:pPr>
    </w:lvl>
    <w:lvl w:ilvl="6">
      <w:start w:val="1"/>
      <w:numFmt w:val="decimal"/>
      <w:lvlText w:val="%1.%2.%3.%4.%5.%6.%7"/>
      <w:lvlJc w:val="left"/>
      <w:pPr>
        <w:ind w:left="6186" w:hanging="1080"/>
      </w:pPr>
    </w:lvl>
    <w:lvl w:ilvl="7">
      <w:start w:val="1"/>
      <w:numFmt w:val="decimal"/>
      <w:lvlText w:val="%1.%2.%3.%4.%5.%6.%7.%8"/>
      <w:lvlJc w:val="left"/>
      <w:pPr>
        <w:ind w:left="7397" w:hanging="1440"/>
      </w:pPr>
    </w:lvl>
    <w:lvl w:ilvl="8">
      <w:start w:val="1"/>
      <w:numFmt w:val="decimal"/>
      <w:lvlText w:val="%1.%2.%3.%4.%5.%6.%7.%8.%9"/>
      <w:lvlJc w:val="left"/>
      <w:pPr>
        <w:ind w:left="8248" w:hanging="1440"/>
      </w:pPr>
    </w:lvl>
  </w:abstractNum>
  <w:abstractNum w:abstractNumId="32" w15:restartNumberingAfterBreak="0">
    <w:nsid w:val="30AF6A58"/>
    <w:multiLevelType w:val="multilevel"/>
    <w:tmpl w:val="F96C27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326463F2"/>
    <w:multiLevelType w:val="multilevel"/>
    <w:tmpl w:val="2014F562"/>
    <w:lvl w:ilvl="0">
      <w:start w:val="1"/>
      <w:numFmt w:val="lowerLetter"/>
      <w:lvlText w:val="%1)"/>
      <w:lvlJc w:val="left"/>
      <w:pPr>
        <w:ind w:left="1021" w:hanging="302"/>
      </w:pPr>
      <w:rPr>
        <w:rFonts w:ascii="Book Antiqua" w:eastAsia="Book Antiqua" w:hAnsi="Book Antiqua" w:cs="Book Antiqua"/>
        <w:b w:val="0"/>
        <w:bCs w:val="0"/>
        <w:i w:val="0"/>
        <w:iCs w:val="0"/>
        <w:color w:val="4D4D4D"/>
        <w:sz w:val="24"/>
        <w:szCs w:val="24"/>
      </w:rPr>
    </w:lvl>
    <w:lvl w:ilvl="1">
      <w:numFmt w:val="bullet"/>
      <w:lvlText w:val="•"/>
      <w:lvlJc w:val="left"/>
      <w:pPr>
        <w:ind w:left="2034" w:hanging="301"/>
      </w:pPr>
    </w:lvl>
    <w:lvl w:ilvl="2">
      <w:numFmt w:val="bullet"/>
      <w:lvlText w:val="•"/>
      <w:lvlJc w:val="left"/>
      <w:pPr>
        <w:ind w:left="3048" w:hanging="302"/>
      </w:pPr>
    </w:lvl>
    <w:lvl w:ilvl="3">
      <w:numFmt w:val="bullet"/>
      <w:lvlText w:val="•"/>
      <w:lvlJc w:val="left"/>
      <w:pPr>
        <w:ind w:left="4062" w:hanging="302"/>
      </w:pPr>
    </w:lvl>
    <w:lvl w:ilvl="4">
      <w:numFmt w:val="bullet"/>
      <w:lvlText w:val="•"/>
      <w:lvlJc w:val="left"/>
      <w:pPr>
        <w:ind w:left="5076" w:hanging="302"/>
      </w:pPr>
    </w:lvl>
    <w:lvl w:ilvl="5">
      <w:numFmt w:val="bullet"/>
      <w:lvlText w:val="•"/>
      <w:lvlJc w:val="left"/>
      <w:pPr>
        <w:ind w:left="6090" w:hanging="302"/>
      </w:pPr>
    </w:lvl>
    <w:lvl w:ilvl="6">
      <w:numFmt w:val="bullet"/>
      <w:lvlText w:val="•"/>
      <w:lvlJc w:val="left"/>
      <w:pPr>
        <w:ind w:left="7104" w:hanging="302"/>
      </w:pPr>
    </w:lvl>
    <w:lvl w:ilvl="7">
      <w:numFmt w:val="bullet"/>
      <w:lvlText w:val="•"/>
      <w:lvlJc w:val="left"/>
      <w:pPr>
        <w:ind w:left="8118" w:hanging="302"/>
      </w:pPr>
    </w:lvl>
    <w:lvl w:ilvl="8">
      <w:numFmt w:val="bullet"/>
      <w:lvlText w:val="•"/>
      <w:lvlJc w:val="left"/>
      <w:pPr>
        <w:ind w:left="9132" w:hanging="302"/>
      </w:pPr>
    </w:lvl>
  </w:abstractNum>
  <w:abstractNum w:abstractNumId="34" w15:restartNumberingAfterBreak="0">
    <w:nsid w:val="33C30DA8"/>
    <w:multiLevelType w:val="multilevel"/>
    <w:tmpl w:val="403EF4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3FF6B2F"/>
    <w:multiLevelType w:val="multilevel"/>
    <w:tmpl w:val="4F863E5A"/>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36" w15:restartNumberingAfterBreak="0">
    <w:nsid w:val="340731E3"/>
    <w:multiLevelType w:val="multilevel"/>
    <w:tmpl w:val="0A1C1028"/>
    <w:lvl w:ilvl="0">
      <w:start w:val="1"/>
      <w:numFmt w:val="lowerLetter"/>
      <w:lvlText w:val="%1)"/>
      <w:lvlJc w:val="left"/>
      <w:pPr>
        <w:ind w:left="1021" w:hanging="302"/>
      </w:pPr>
      <w:rPr>
        <w:rFonts w:ascii="Book Antiqua" w:eastAsia="Book Antiqua" w:hAnsi="Book Antiqua" w:cs="Book Antiqua"/>
        <w:b w:val="0"/>
        <w:bCs w:val="0"/>
        <w:i w:val="0"/>
        <w:iCs w:val="0"/>
        <w:color w:val="4D4D4D"/>
        <w:sz w:val="24"/>
        <w:szCs w:val="24"/>
      </w:rPr>
    </w:lvl>
    <w:lvl w:ilvl="1">
      <w:numFmt w:val="bullet"/>
      <w:lvlText w:val="•"/>
      <w:lvlJc w:val="left"/>
      <w:pPr>
        <w:ind w:left="2034" w:hanging="301"/>
      </w:pPr>
    </w:lvl>
    <w:lvl w:ilvl="2">
      <w:numFmt w:val="bullet"/>
      <w:lvlText w:val="•"/>
      <w:lvlJc w:val="left"/>
      <w:pPr>
        <w:ind w:left="3048" w:hanging="302"/>
      </w:pPr>
    </w:lvl>
    <w:lvl w:ilvl="3">
      <w:numFmt w:val="bullet"/>
      <w:lvlText w:val="•"/>
      <w:lvlJc w:val="left"/>
      <w:pPr>
        <w:ind w:left="4062" w:hanging="302"/>
      </w:pPr>
    </w:lvl>
    <w:lvl w:ilvl="4">
      <w:numFmt w:val="bullet"/>
      <w:lvlText w:val="•"/>
      <w:lvlJc w:val="left"/>
      <w:pPr>
        <w:ind w:left="5076" w:hanging="302"/>
      </w:pPr>
    </w:lvl>
    <w:lvl w:ilvl="5">
      <w:numFmt w:val="bullet"/>
      <w:lvlText w:val="•"/>
      <w:lvlJc w:val="left"/>
      <w:pPr>
        <w:ind w:left="6090" w:hanging="302"/>
      </w:pPr>
    </w:lvl>
    <w:lvl w:ilvl="6">
      <w:numFmt w:val="bullet"/>
      <w:lvlText w:val="•"/>
      <w:lvlJc w:val="left"/>
      <w:pPr>
        <w:ind w:left="7104" w:hanging="302"/>
      </w:pPr>
    </w:lvl>
    <w:lvl w:ilvl="7">
      <w:numFmt w:val="bullet"/>
      <w:lvlText w:val="•"/>
      <w:lvlJc w:val="left"/>
      <w:pPr>
        <w:ind w:left="8118" w:hanging="302"/>
      </w:pPr>
    </w:lvl>
    <w:lvl w:ilvl="8">
      <w:numFmt w:val="bullet"/>
      <w:lvlText w:val="•"/>
      <w:lvlJc w:val="left"/>
      <w:pPr>
        <w:ind w:left="9132" w:hanging="302"/>
      </w:pPr>
    </w:lvl>
  </w:abstractNum>
  <w:abstractNum w:abstractNumId="37" w15:restartNumberingAfterBreak="0">
    <w:nsid w:val="345440BB"/>
    <w:multiLevelType w:val="multilevel"/>
    <w:tmpl w:val="2710EA9E"/>
    <w:lvl w:ilvl="0">
      <w:start w:val="1"/>
      <w:numFmt w:val="lowerLetter"/>
      <w:lvlText w:val="%1)"/>
      <w:lvlJc w:val="left"/>
      <w:pPr>
        <w:ind w:left="1021" w:hanging="302"/>
      </w:pPr>
      <w:rPr>
        <w:rFonts w:ascii="Book Antiqua" w:eastAsia="Book Antiqua" w:hAnsi="Book Antiqua" w:cs="Book Antiqua"/>
        <w:b w:val="0"/>
        <w:bCs w:val="0"/>
        <w:i w:val="0"/>
        <w:iCs w:val="0"/>
        <w:color w:val="4D4D4D"/>
        <w:sz w:val="24"/>
        <w:szCs w:val="24"/>
      </w:rPr>
    </w:lvl>
    <w:lvl w:ilvl="1">
      <w:numFmt w:val="bullet"/>
      <w:lvlText w:val="•"/>
      <w:lvlJc w:val="left"/>
      <w:pPr>
        <w:ind w:left="2034" w:hanging="301"/>
      </w:pPr>
    </w:lvl>
    <w:lvl w:ilvl="2">
      <w:numFmt w:val="bullet"/>
      <w:lvlText w:val="•"/>
      <w:lvlJc w:val="left"/>
      <w:pPr>
        <w:ind w:left="3048" w:hanging="302"/>
      </w:pPr>
    </w:lvl>
    <w:lvl w:ilvl="3">
      <w:numFmt w:val="bullet"/>
      <w:lvlText w:val="•"/>
      <w:lvlJc w:val="left"/>
      <w:pPr>
        <w:ind w:left="4062" w:hanging="302"/>
      </w:pPr>
    </w:lvl>
    <w:lvl w:ilvl="4">
      <w:numFmt w:val="bullet"/>
      <w:lvlText w:val="•"/>
      <w:lvlJc w:val="left"/>
      <w:pPr>
        <w:ind w:left="5076" w:hanging="302"/>
      </w:pPr>
    </w:lvl>
    <w:lvl w:ilvl="5">
      <w:numFmt w:val="bullet"/>
      <w:lvlText w:val="•"/>
      <w:lvlJc w:val="left"/>
      <w:pPr>
        <w:ind w:left="6090" w:hanging="302"/>
      </w:pPr>
    </w:lvl>
    <w:lvl w:ilvl="6">
      <w:numFmt w:val="bullet"/>
      <w:lvlText w:val="•"/>
      <w:lvlJc w:val="left"/>
      <w:pPr>
        <w:ind w:left="7104" w:hanging="302"/>
      </w:pPr>
    </w:lvl>
    <w:lvl w:ilvl="7">
      <w:numFmt w:val="bullet"/>
      <w:lvlText w:val="•"/>
      <w:lvlJc w:val="left"/>
      <w:pPr>
        <w:ind w:left="8118" w:hanging="302"/>
      </w:pPr>
    </w:lvl>
    <w:lvl w:ilvl="8">
      <w:numFmt w:val="bullet"/>
      <w:lvlText w:val="•"/>
      <w:lvlJc w:val="left"/>
      <w:pPr>
        <w:ind w:left="9132" w:hanging="302"/>
      </w:pPr>
    </w:lvl>
  </w:abstractNum>
  <w:abstractNum w:abstractNumId="38" w15:restartNumberingAfterBreak="0">
    <w:nsid w:val="34DA5BF7"/>
    <w:multiLevelType w:val="multilevel"/>
    <w:tmpl w:val="B622C160"/>
    <w:lvl w:ilvl="0">
      <w:start w:val="1"/>
      <w:numFmt w:val="bullet"/>
      <w:lvlText w:val="✔"/>
      <w:lvlJc w:val="left"/>
      <w:pPr>
        <w:ind w:left="1419" w:hanging="360"/>
      </w:pPr>
      <w:rPr>
        <w:rFonts w:ascii="Noto Sans Symbols" w:eastAsia="Noto Sans Symbols" w:hAnsi="Noto Sans Symbols" w:cs="Noto Sans Symbols"/>
      </w:rPr>
    </w:lvl>
    <w:lvl w:ilvl="1">
      <w:start w:val="1"/>
      <w:numFmt w:val="bullet"/>
      <w:lvlText w:val="o"/>
      <w:lvlJc w:val="left"/>
      <w:pPr>
        <w:ind w:left="2139" w:hanging="360"/>
      </w:pPr>
      <w:rPr>
        <w:rFonts w:ascii="Courier New" w:eastAsia="Courier New" w:hAnsi="Courier New" w:cs="Courier New"/>
      </w:rPr>
    </w:lvl>
    <w:lvl w:ilvl="2">
      <w:start w:val="1"/>
      <w:numFmt w:val="bullet"/>
      <w:lvlText w:val="▪"/>
      <w:lvlJc w:val="left"/>
      <w:pPr>
        <w:ind w:left="2859" w:hanging="360"/>
      </w:pPr>
      <w:rPr>
        <w:rFonts w:ascii="Noto Sans Symbols" w:eastAsia="Noto Sans Symbols" w:hAnsi="Noto Sans Symbols" w:cs="Noto Sans Symbols"/>
      </w:rPr>
    </w:lvl>
    <w:lvl w:ilvl="3">
      <w:start w:val="1"/>
      <w:numFmt w:val="bullet"/>
      <w:lvlText w:val="●"/>
      <w:lvlJc w:val="left"/>
      <w:pPr>
        <w:ind w:left="3579" w:hanging="360"/>
      </w:pPr>
      <w:rPr>
        <w:rFonts w:ascii="Noto Sans Symbols" w:eastAsia="Noto Sans Symbols" w:hAnsi="Noto Sans Symbols" w:cs="Noto Sans Symbols"/>
      </w:rPr>
    </w:lvl>
    <w:lvl w:ilvl="4">
      <w:start w:val="1"/>
      <w:numFmt w:val="bullet"/>
      <w:lvlText w:val="o"/>
      <w:lvlJc w:val="left"/>
      <w:pPr>
        <w:ind w:left="4299" w:hanging="360"/>
      </w:pPr>
      <w:rPr>
        <w:rFonts w:ascii="Courier New" w:eastAsia="Courier New" w:hAnsi="Courier New" w:cs="Courier New"/>
      </w:rPr>
    </w:lvl>
    <w:lvl w:ilvl="5">
      <w:start w:val="1"/>
      <w:numFmt w:val="bullet"/>
      <w:lvlText w:val="▪"/>
      <w:lvlJc w:val="left"/>
      <w:pPr>
        <w:ind w:left="5019" w:hanging="360"/>
      </w:pPr>
      <w:rPr>
        <w:rFonts w:ascii="Noto Sans Symbols" w:eastAsia="Noto Sans Symbols" w:hAnsi="Noto Sans Symbols" w:cs="Noto Sans Symbols"/>
      </w:rPr>
    </w:lvl>
    <w:lvl w:ilvl="6">
      <w:start w:val="1"/>
      <w:numFmt w:val="bullet"/>
      <w:lvlText w:val="●"/>
      <w:lvlJc w:val="left"/>
      <w:pPr>
        <w:ind w:left="5739" w:hanging="360"/>
      </w:pPr>
      <w:rPr>
        <w:rFonts w:ascii="Noto Sans Symbols" w:eastAsia="Noto Sans Symbols" w:hAnsi="Noto Sans Symbols" w:cs="Noto Sans Symbols"/>
      </w:rPr>
    </w:lvl>
    <w:lvl w:ilvl="7">
      <w:start w:val="1"/>
      <w:numFmt w:val="bullet"/>
      <w:lvlText w:val="o"/>
      <w:lvlJc w:val="left"/>
      <w:pPr>
        <w:ind w:left="6459" w:hanging="360"/>
      </w:pPr>
      <w:rPr>
        <w:rFonts w:ascii="Courier New" w:eastAsia="Courier New" w:hAnsi="Courier New" w:cs="Courier New"/>
      </w:rPr>
    </w:lvl>
    <w:lvl w:ilvl="8">
      <w:start w:val="1"/>
      <w:numFmt w:val="bullet"/>
      <w:lvlText w:val="▪"/>
      <w:lvlJc w:val="left"/>
      <w:pPr>
        <w:ind w:left="7179" w:hanging="360"/>
      </w:pPr>
      <w:rPr>
        <w:rFonts w:ascii="Noto Sans Symbols" w:eastAsia="Noto Sans Symbols" w:hAnsi="Noto Sans Symbols" w:cs="Noto Sans Symbols"/>
      </w:rPr>
    </w:lvl>
  </w:abstractNum>
  <w:abstractNum w:abstractNumId="39" w15:restartNumberingAfterBreak="0">
    <w:nsid w:val="38513EE1"/>
    <w:multiLevelType w:val="multilevel"/>
    <w:tmpl w:val="03FADD94"/>
    <w:lvl w:ilvl="0">
      <w:start w:val="1"/>
      <w:numFmt w:val="bullet"/>
      <w:lvlText w:val="✔"/>
      <w:lvlJc w:val="left"/>
      <w:pPr>
        <w:ind w:left="1027" w:hanging="308"/>
      </w:pPr>
      <w:rPr>
        <w:rFonts w:ascii="Noto Sans Symbols" w:eastAsia="Noto Sans Symbols" w:hAnsi="Noto Sans Symbols" w:cs="Noto Sans Symbols"/>
        <w:b/>
        <w:bCs/>
        <w:i w:val="0"/>
        <w:iCs w:val="0"/>
        <w:color w:val="4D4D4D"/>
        <w:sz w:val="24"/>
        <w:szCs w:val="24"/>
      </w:rPr>
    </w:lvl>
    <w:lvl w:ilvl="1">
      <w:numFmt w:val="bullet"/>
      <w:lvlText w:val="•"/>
      <w:lvlJc w:val="left"/>
      <w:pPr>
        <w:ind w:left="2034" w:hanging="308"/>
      </w:pPr>
    </w:lvl>
    <w:lvl w:ilvl="2">
      <w:numFmt w:val="bullet"/>
      <w:lvlText w:val="•"/>
      <w:lvlJc w:val="left"/>
      <w:pPr>
        <w:ind w:left="3048" w:hanging="308"/>
      </w:pPr>
    </w:lvl>
    <w:lvl w:ilvl="3">
      <w:numFmt w:val="bullet"/>
      <w:lvlText w:val="•"/>
      <w:lvlJc w:val="left"/>
      <w:pPr>
        <w:ind w:left="4062" w:hanging="308"/>
      </w:pPr>
    </w:lvl>
    <w:lvl w:ilvl="4">
      <w:numFmt w:val="bullet"/>
      <w:lvlText w:val="•"/>
      <w:lvlJc w:val="left"/>
      <w:pPr>
        <w:ind w:left="5076" w:hanging="308"/>
      </w:pPr>
    </w:lvl>
    <w:lvl w:ilvl="5">
      <w:numFmt w:val="bullet"/>
      <w:lvlText w:val="•"/>
      <w:lvlJc w:val="left"/>
      <w:pPr>
        <w:ind w:left="6090" w:hanging="308"/>
      </w:pPr>
    </w:lvl>
    <w:lvl w:ilvl="6">
      <w:numFmt w:val="bullet"/>
      <w:lvlText w:val="•"/>
      <w:lvlJc w:val="left"/>
      <w:pPr>
        <w:ind w:left="7104" w:hanging="308"/>
      </w:pPr>
    </w:lvl>
    <w:lvl w:ilvl="7">
      <w:numFmt w:val="bullet"/>
      <w:lvlText w:val="•"/>
      <w:lvlJc w:val="left"/>
      <w:pPr>
        <w:ind w:left="8118" w:hanging="308"/>
      </w:pPr>
    </w:lvl>
    <w:lvl w:ilvl="8">
      <w:numFmt w:val="bullet"/>
      <w:lvlText w:val="•"/>
      <w:lvlJc w:val="left"/>
      <w:pPr>
        <w:ind w:left="9132" w:hanging="308"/>
      </w:pPr>
    </w:lvl>
  </w:abstractNum>
  <w:abstractNum w:abstractNumId="40" w15:restartNumberingAfterBreak="0">
    <w:nsid w:val="392744EA"/>
    <w:multiLevelType w:val="multilevel"/>
    <w:tmpl w:val="12187438"/>
    <w:lvl w:ilvl="0">
      <w:numFmt w:val="bullet"/>
      <w:lvlText w:val="✔"/>
      <w:lvlJc w:val="left"/>
      <w:pPr>
        <w:ind w:left="1003" w:hanging="361"/>
      </w:pPr>
      <w:rPr>
        <w:rFonts w:ascii="Noto Sans Symbols" w:eastAsia="Noto Sans Symbols" w:hAnsi="Noto Sans Symbols" w:cs="Noto Sans Symbols"/>
        <w:b w:val="0"/>
        <w:bCs w:val="0"/>
        <w:i w:val="0"/>
        <w:iCs w:val="0"/>
        <w:sz w:val="24"/>
        <w:szCs w:val="24"/>
      </w:rPr>
    </w:lvl>
    <w:lvl w:ilvl="1">
      <w:numFmt w:val="bullet"/>
      <w:lvlText w:val="•"/>
      <w:lvlJc w:val="left"/>
      <w:pPr>
        <w:ind w:left="2016" w:hanging="361"/>
      </w:pPr>
    </w:lvl>
    <w:lvl w:ilvl="2">
      <w:numFmt w:val="bullet"/>
      <w:lvlText w:val="•"/>
      <w:lvlJc w:val="left"/>
      <w:pPr>
        <w:ind w:left="3032" w:hanging="361"/>
      </w:pPr>
    </w:lvl>
    <w:lvl w:ilvl="3">
      <w:numFmt w:val="bullet"/>
      <w:lvlText w:val="•"/>
      <w:lvlJc w:val="left"/>
      <w:pPr>
        <w:ind w:left="4048" w:hanging="361"/>
      </w:pPr>
    </w:lvl>
    <w:lvl w:ilvl="4">
      <w:numFmt w:val="bullet"/>
      <w:lvlText w:val="•"/>
      <w:lvlJc w:val="left"/>
      <w:pPr>
        <w:ind w:left="5064" w:hanging="361"/>
      </w:pPr>
    </w:lvl>
    <w:lvl w:ilvl="5">
      <w:numFmt w:val="bullet"/>
      <w:lvlText w:val="•"/>
      <w:lvlJc w:val="left"/>
      <w:pPr>
        <w:ind w:left="6080" w:hanging="361"/>
      </w:pPr>
    </w:lvl>
    <w:lvl w:ilvl="6">
      <w:numFmt w:val="bullet"/>
      <w:lvlText w:val="•"/>
      <w:lvlJc w:val="left"/>
      <w:pPr>
        <w:ind w:left="7096" w:hanging="361"/>
      </w:pPr>
    </w:lvl>
    <w:lvl w:ilvl="7">
      <w:numFmt w:val="bullet"/>
      <w:lvlText w:val="•"/>
      <w:lvlJc w:val="left"/>
      <w:pPr>
        <w:ind w:left="8112" w:hanging="361"/>
      </w:pPr>
    </w:lvl>
    <w:lvl w:ilvl="8">
      <w:numFmt w:val="bullet"/>
      <w:lvlText w:val="•"/>
      <w:lvlJc w:val="left"/>
      <w:pPr>
        <w:ind w:left="9128" w:hanging="361"/>
      </w:pPr>
    </w:lvl>
  </w:abstractNum>
  <w:abstractNum w:abstractNumId="41" w15:restartNumberingAfterBreak="0">
    <w:nsid w:val="3CC45C1B"/>
    <w:multiLevelType w:val="multilevel"/>
    <w:tmpl w:val="8438C9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D1040D1"/>
    <w:multiLevelType w:val="multilevel"/>
    <w:tmpl w:val="BC98CB60"/>
    <w:lvl w:ilvl="0">
      <w:start w:val="1"/>
      <w:numFmt w:val="decimal"/>
      <w:lvlText w:val="%1."/>
      <w:lvlJc w:val="left"/>
      <w:pPr>
        <w:ind w:left="720" w:hanging="246"/>
      </w:pPr>
      <w:rPr>
        <w:rFonts w:ascii="Book Antiqua" w:eastAsia="Book Antiqua" w:hAnsi="Book Antiqua" w:cs="Book Antiqua"/>
        <w:b/>
        <w:bCs/>
        <w:i w:val="0"/>
        <w:iCs w:val="0"/>
        <w:color w:val="4D4D4D"/>
        <w:sz w:val="24"/>
        <w:szCs w:val="24"/>
      </w:rPr>
    </w:lvl>
    <w:lvl w:ilvl="1">
      <w:numFmt w:val="bullet"/>
      <w:lvlText w:val="✔"/>
      <w:lvlJc w:val="left"/>
      <w:pPr>
        <w:ind w:left="1003" w:hanging="361"/>
      </w:pPr>
      <w:rPr>
        <w:rFonts w:ascii="Noto Sans Symbols" w:eastAsia="Noto Sans Symbols" w:hAnsi="Noto Sans Symbols" w:cs="Noto Sans Symbols"/>
      </w:rPr>
    </w:lvl>
    <w:lvl w:ilvl="2">
      <w:numFmt w:val="bullet"/>
      <w:lvlText w:val="•"/>
      <w:lvlJc w:val="left"/>
      <w:pPr>
        <w:ind w:left="2128" w:hanging="360"/>
      </w:pPr>
    </w:lvl>
    <w:lvl w:ilvl="3">
      <w:numFmt w:val="bullet"/>
      <w:lvlText w:val="•"/>
      <w:lvlJc w:val="left"/>
      <w:pPr>
        <w:ind w:left="3257" w:hanging="361"/>
      </w:pPr>
    </w:lvl>
    <w:lvl w:ilvl="4">
      <w:numFmt w:val="bullet"/>
      <w:lvlText w:val="•"/>
      <w:lvlJc w:val="left"/>
      <w:pPr>
        <w:ind w:left="4386" w:hanging="361"/>
      </w:pPr>
    </w:lvl>
    <w:lvl w:ilvl="5">
      <w:numFmt w:val="bullet"/>
      <w:lvlText w:val="•"/>
      <w:lvlJc w:val="left"/>
      <w:pPr>
        <w:ind w:left="5515" w:hanging="361"/>
      </w:pPr>
    </w:lvl>
    <w:lvl w:ilvl="6">
      <w:numFmt w:val="bullet"/>
      <w:lvlText w:val="•"/>
      <w:lvlJc w:val="left"/>
      <w:pPr>
        <w:ind w:left="6644" w:hanging="361"/>
      </w:pPr>
    </w:lvl>
    <w:lvl w:ilvl="7">
      <w:numFmt w:val="bullet"/>
      <w:lvlText w:val="•"/>
      <w:lvlJc w:val="left"/>
      <w:pPr>
        <w:ind w:left="7773" w:hanging="361"/>
      </w:pPr>
    </w:lvl>
    <w:lvl w:ilvl="8">
      <w:numFmt w:val="bullet"/>
      <w:lvlText w:val="•"/>
      <w:lvlJc w:val="left"/>
      <w:pPr>
        <w:ind w:left="8902" w:hanging="361"/>
      </w:pPr>
    </w:lvl>
  </w:abstractNum>
  <w:abstractNum w:abstractNumId="43" w15:restartNumberingAfterBreak="0">
    <w:nsid w:val="3DB80218"/>
    <w:multiLevelType w:val="multilevel"/>
    <w:tmpl w:val="231E7CE8"/>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44" w15:restartNumberingAfterBreak="0">
    <w:nsid w:val="404E3A50"/>
    <w:multiLevelType w:val="multilevel"/>
    <w:tmpl w:val="9E189072"/>
    <w:lvl w:ilvl="0">
      <w:numFmt w:val="bullet"/>
      <w:lvlText w:val="✔"/>
      <w:lvlJc w:val="left"/>
      <w:pPr>
        <w:ind w:left="1003" w:hanging="361"/>
      </w:pPr>
      <w:rPr>
        <w:rFonts w:ascii="Noto Sans Symbols" w:eastAsia="Noto Sans Symbols" w:hAnsi="Noto Sans Symbols" w:cs="Noto Sans Symbols"/>
      </w:rPr>
    </w:lvl>
    <w:lvl w:ilvl="1">
      <w:numFmt w:val="bullet"/>
      <w:lvlText w:val="•"/>
      <w:lvlJc w:val="left"/>
      <w:pPr>
        <w:ind w:left="2016" w:hanging="361"/>
      </w:pPr>
    </w:lvl>
    <w:lvl w:ilvl="2">
      <w:numFmt w:val="bullet"/>
      <w:lvlText w:val="•"/>
      <w:lvlJc w:val="left"/>
      <w:pPr>
        <w:ind w:left="3032" w:hanging="361"/>
      </w:pPr>
    </w:lvl>
    <w:lvl w:ilvl="3">
      <w:numFmt w:val="bullet"/>
      <w:lvlText w:val="•"/>
      <w:lvlJc w:val="left"/>
      <w:pPr>
        <w:ind w:left="4048" w:hanging="361"/>
      </w:pPr>
    </w:lvl>
    <w:lvl w:ilvl="4">
      <w:numFmt w:val="bullet"/>
      <w:lvlText w:val="•"/>
      <w:lvlJc w:val="left"/>
      <w:pPr>
        <w:ind w:left="5064" w:hanging="361"/>
      </w:pPr>
    </w:lvl>
    <w:lvl w:ilvl="5">
      <w:numFmt w:val="bullet"/>
      <w:lvlText w:val="•"/>
      <w:lvlJc w:val="left"/>
      <w:pPr>
        <w:ind w:left="6080" w:hanging="361"/>
      </w:pPr>
    </w:lvl>
    <w:lvl w:ilvl="6">
      <w:numFmt w:val="bullet"/>
      <w:lvlText w:val="•"/>
      <w:lvlJc w:val="left"/>
      <w:pPr>
        <w:ind w:left="7096" w:hanging="361"/>
      </w:pPr>
    </w:lvl>
    <w:lvl w:ilvl="7">
      <w:numFmt w:val="bullet"/>
      <w:lvlText w:val="•"/>
      <w:lvlJc w:val="left"/>
      <w:pPr>
        <w:ind w:left="8112" w:hanging="361"/>
      </w:pPr>
    </w:lvl>
    <w:lvl w:ilvl="8">
      <w:numFmt w:val="bullet"/>
      <w:lvlText w:val="•"/>
      <w:lvlJc w:val="left"/>
      <w:pPr>
        <w:ind w:left="9128" w:hanging="361"/>
      </w:pPr>
    </w:lvl>
  </w:abstractNum>
  <w:abstractNum w:abstractNumId="45" w15:restartNumberingAfterBreak="0">
    <w:nsid w:val="43332C2C"/>
    <w:multiLevelType w:val="multilevel"/>
    <w:tmpl w:val="B21EAF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3D3485F"/>
    <w:multiLevelType w:val="multilevel"/>
    <w:tmpl w:val="5EEC00B0"/>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47" w15:restartNumberingAfterBreak="0">
    <w:nsid w:val="44C33414"/>
    <w:multiLevelType w:val="multilevel"/>
    <w:tmpl w:val="26863C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47E676DA"/>
    <w:multiLevelType w:val="multilevel"/>
    <w:tmpl w:val="90185040"/>
    <w:lvl w:ilvl="0">
      <w:start w:val="2"/>
      <w:numFmt w:val="decimal"/>
      <w:lvlText w:val="%1"/>
      <w:lvlJc w:val="left"/>
      <w:pPr>
        <w:ind w:left="360" w:hanging="360"/>
      </w:pPr>
    </w:lvl>
    <w:lvl w:ilvl="1">
      <w:start w:val="1"/>
      <w:numFmt w:val="decimal"/>
      <w:lvlText w:val="%1.%2"/>
      <w:lvlJc w:val="left"/>
      <w:pPr>
        <w:ind w:left="1211" w:hanging="360"/>
      </w:pPr>
    </w:lvl>
    <w:lvl w:ilvl="2">
      <w:start w:val="1"/>
      <w:numFmt w:val="decimal"/>
      <w:lvlText w:val="%1.%2.%3"/>
      <w:lvlJc w:val="left"/>
      <w:pPr>
        <w:ind w:left="2422" w:hanging="720"/>
      </w:pPr>
    </w:lvl>
    <w:lvl w:ilvl="3">
      <w:start w:val="1"/>
      <w:numFmt w:val="decimal"/>
      <w:lvlText w:val="%1.%2.%3.%4"/>
      <w:lvlJc w:val="left"/>
      <w:pPr>
        <w:ind w:left="3273" w:hanging="720"/>
      </w:pPr>
    </w:lvl>
    <w:lvl w:ilvl="4">
      <w:start w:val="1"/>
      <w:numFmt w:val="decimal"/>
      <w:lvlText w:val="%1.%2.%3.%4.%5"/>
      <w:lvlJc w:val="left"/>
      <w:pPr>
        <w:ind w:left="4124" w:hanging="720"/>
      </w:pPr>
    </w:lvl>
    <w:lvl w:ilvl="5">
      <w:start w:val="1"/>
      <w:numFmt w:val="decimal"/>
      <w:lvlText w:val="%1.%2.%3.%4.%5.%6"/>
      <w:lvlJc w:val="left"/>
      <w:pPr>
        <w:ind w:left="5335" w:hanging="1080"/>
      </w:pPr>
    </w:lvl>
    <w:lvl w:ilvl="6">
      <w:start w:val="1"/>
      <w:numFmt w:val="decimal"/>
      <w:lvlText w:val="%1.%2.%3.%4.%5.%6.%7"/>
      <w:lvlJc w:val="left"/>
      <w:pPr>
        <w:ind w:left="6186" w:hanging="1080"/>
      </w:pPr>
    </w:lvl>
    <w:lvl w:ilvl="7">
      <w:start w:val="1"/>
      <w:numFmt w:val="decimal"/>
      <w:lvlText w:val="%1.%2.%3.%4.%5.%6.%7.%8"/>
      <w:lvlJc w:val="left"/>
      <w:pPr>
        <w:ind w:left="7397" w:hanging="1440"/>
      </w:pPr>
    </w:lvl>
    <w:lvl w:ilvl="8">
      <w:start w:val="1"/>
      <w:numFmt w:val="decimal"/>
      <w:lvlText w:val="%1.%2.%3.%4.%5.%6.%7.%8.%9"/>
      <w:lvlJc w:val="left"/>
      <w:pPr>
        <w:ind w:left="8248" w:hanging="1440"/>
      </w:pPr>
    </w:lvl>
  </w:abstractNum>
  <w:abstractNum w:abstractNumId="49" w15:restartNumberingAfterBreak="0">
    <w:nsid w:val="4C8A1826"/>
    <w:multiLevelType w:val="multilevel"/>
    <w:tmpl w:val="28BE5246"/>
    <w:lvl w:ilvl="0">
      <w:start w:val="1"/>
      <w:numFmt w:val="bullet"/>
      <w:lvlText w:val="✔"/>
      <w:lvlJc w:val="left"/>
      <w:pPr>
        <w:ind w:left="720" w:hanging="246"/>
      </w:pPr>
      <w:rPr>
        <w:rFonts w:ascii="Noto Sans Symbols" w:eastAsia="Noto Sans Symbols" w:hAnsi="Noto Sans Symbols" w:cs="Noto Sans Symbols"/>
        <w:b/>
        <w:bCs/>
        <w:i w:val="0"/>
        <w:iCs w:val="0"/>
        <w:color w:val="4D4D4D"/>
        <w:sz w:val="24"/>
        <w:szCs w:val="24"/>
      </w:rPr>
    </w:lvl>
    <w:lvl w:ilvl="1">
      <w:numFmt w:val="bullet"/>
      <w:lvlText w:val="✔"/>
      <w:lvlJc w:val="left"/>
      <w:pPr>
        <w:ind w:left="1003" w:hanging="361"/>
      </w:pPr>
      <w:rPr>
        <w:rFonts w:ascii="Noto Sans Symbols" w:eastAsia="Noto Sans Symbols" w:hAnsi="Noto Sans Symbols" w:cs="Noto Sans Symbols"/>
      </w:rPr>
    </w:lvl>
    <w:lvl w:ilvl="2">
      <w:numFmt w:val="bullet"/>
      <w:lvlText w:val="•"/>
      <w:lvlJc w:val="left"/>
      <w:pPr>
        <w:ind w:left="2128" w:hanging="360"/>
      </w:pPr>
    </w:lvl>
    <w:lvl w:ilvl="3">
      <w:numFmt w:val="bullet"/>
      <w:lvlText w:val="•"/>
      <w:lvlJc w:val="left"/>
      <w:pPr>
        <w:ind w:left="3257" w:hanging="361"/>
      </w:pPr>
    </w:lvl>
    <w:lvl w:ilvl="4">
      <w:numFmt w:val="bullet"/>
      <w:lvlText w:val="•"/>
      <w:lvlJc w:val="left"/>
      <w:pPr>
        <w:ind w:left="4386" w:hanging="361"/>
      </w:pPr>
    </w:lvl>
    <w:lvl w:ilvl="5">
      <w:numFmt w:val="bullet"/>
      <w:lvlText w:val="•"/>
      <w:lvlJc w:val="left"/>
      <w:pPr>
        <w:ind w:left="5515" w:hanging="361"/>
      </w:pPr>
    </w:lvl>
    <w:lvl w:ilvl="6">
      <w:numFmt w:val="bullet"/>
      <w:lvlText w:val="•"/>
      <w:lvlJc w:val="left"/>
      <w:pPr>
        <w:ind w:left="6644" w:hanging="361"/>
      </w:pPr>
    </w:lvl>
    <w:lvl w:ilvl="7">
      <w:numFmt w:val="bullet"/>
      <w:lvlText w:val="•"/>
      <w:lvlJc w:val="left"/>
      <w:pPr>
        <w:ind w:left="7773" w:hanging="361"/>
      </w:pPr>
    </w:lvl>
    <w:lvl w:ilvl="8">
      <w:numFmt w:val="bullet"/>
      <w:lvlText w:val="•"/>
      <w:lvlJc w:val="left"/>
      <w:pPr>
        <w:ind w:left="8902" w:hanging="361"/>
      </w:pPr>
    </w:lvl>
  </w:abstractNum>
  <w:abstractNum w:abstractNumId="50" w15:restartNumberingAfterBreak="0">
    <w:nsid w:val="4CE2398C"/>
    <w:multiLevelType w:val="multilevel"/>
    <w:tmpl w:val="E5E63220"/>
    <w:lvl w:ilvl="0">
      <w:start w:val="1"/>
      <w:numFmt w:val="bullet"/>
      <w:lvlText w:val="✔"/>
      <w:lvlJc w:val="left"/>
      <w:pPr>
        <w:ind w:left="1713" w:hanging="360"/>
      </w:pPr>
      <w:rPr>
        <w:rFonts w:ascii="Noto Sans Symbols" w:eastAsia="Noto Sans Symbols" w:hAnsi="Noto Sans Symbols" w:cs="Noto Sans Symbols"/>
      </w:rPr>
    </w:lvl>
    <w:lvl w:ilvl="1">
      <w:start w:val="1"/>
      <w:numFmt w:val="bullet"/>
      <w:lvlText w:val="o"/>
      <w:lvlJc w:val="left"/>
      <w:pPr>
        <w:ind w:left="2433" w:hanging="360"/>
      </w:pPr>
      <w:rPr>
        <w:rFonts w:ascii="Courier New" w:eastAsia="Courier New" w:hAnsi="Courier New" w:cs="Courier New"/>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o"/>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o"/>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abstractNum w:abstractNumId="51" w15:restartNumberingAfterBreak="0">
    <w:nsid w:val="4D2417EA"/>
    <w:multiLevelType w:val="multilevel"/>
    <w:tmpl w:val="5A783FD8"/>
    <w:lvl w:ilvl="0">
      <w:start w:val="1"/>
      <w:numFmt w:val="bullet"/>
      <w:lvlText w:val="✔"/>
      <w:lvlJc w:val="left"/>
      <w:pPr>
        <w:ind w:left="1713" w:hanging="360"/>
      </w:pPr>
      <w:rPr>
        <w:rFonts w:ascii="Noto Sans Symbols" w:eastAsia="Noto Sans Symbols" w:hAnsi="Noto Sans Symbols" w:cs="Noto Sans Symbols"/>
      </w:rPr>
    </w:lvl>
    <w:lvl w:ilvl="1">
      <w:start w:val="1"/>
      <w:numFmt w:val="bullet"/>
      <w:lvlText w:val="o"/>
      <w:lvlJc w:val="left"/>
      <w:pPr>
        <w:ind w:left="2433" w:hanging="360"/>
      </w:pPr>
      <w:rPr>
        <w:rFonts w:ascii="Courier New" w:eastAsia="Courier New" w:hAnsi="Courier New" w:cs="Courier New"/>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o"/>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o"/>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abstractNum w:abstractNumId="52" w15:restartNumberingAfterBreak="0">
    <w:nsid w:val="4D364BD1"/>
    <w:multiLevelType w:val="multilevel"/>
    <w:tmpl w:val="9294A5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3" w15:restartNumberingAfterBreak="0">
    <w:nsid w:val="4E0F5635"/>
    <w:multiLevelType w:val="multilevel"/>
    <w:tmpl w:val="FE1C3ACC"/>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54" w15:restartNumberingAfterBreak="0">
    <w:nsid w:val="4FDA20D3"/>
    <w:multiLevelType w:val="multilevel"/>
    <w:tmpl w:val="FE56AD6A"/>
    <w:lvl w:ilvl="0">
      <w:start w:val="11"/>
      <w:numFmt w:val="decimal"/>
      <w:lvlText w:val="%1"/>
      <w:lvlJc w:val="left"/>
      <w:pPr>
        <w:ind w:left="510" w:hanging="510"/>
      </w:pPr>
    </w:lvl>
    <w:lvl w:ilvl="1">
      <w:start w:val="2"/>
      <w:numFmt w:val="decimal"/>
      <w:lvlText w:val="%1.%2"/>
      <w:lvlJc w:val="left"/>
      <w:pPr>
        <w:ind w:left="870" w:hanging="51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55" w15:restartNumberingAfterBreak="0">
    <w:nsid w:val="50325F29"/>
    <w:multiLevelType w:val="multilevel"/>
    <w:tmpl w:val="C4883B62"/>
    <w:lvl w:ilvl="0">
      <w:start w:val="1"/>
      <w:numFmt w:val="bullet"/>
      <w:lvlText w:val="✔"/>
      <w:lvlJc w:val="left"/>
      <w:pPr>
        <w:ind w:left="720" w:hanging="246"/>
      </w:pPr>
      <w:rPr>
        <w:rFonts w:ascii="Noto Sans Symbols" w:eastAsia="Noto Sans Symbols" w:hAnsi="Noto Sans Symbols" w:cs="Noto Sans Symbols"/>
        <w:b/>
        <w:bCs/>
        <w:i w:val="0"/>
        <w:iCs w:val="0"/>
        <w:color w:val="4D4D4D"/>
        <w:sz w:val="24"/>
        <w:szCs w:val="24"/>
      </w:rPr>
    </w:lvl>
    <w:lvl w:ilvl="1">
      <w:numFmt w:val="bullet"/>
      <w:lvlText w:val="✔"/>
      <w:lvlJc w:val="left"/>
      <w:pPr>
        <w:ind w:left="1003" w:hanging="361"/>
      </w:pPr>
      <w:rPr>
        <w:rFonts w:ascii="Noto Sans Symbols" w:eastAsia="Noto Sans Symbols" w:hAnsi="Noto Sans Symbols" w:cs="Noto Sans Symbols"/>
      </w:rPr>
    </w:lvl>
    <w:lvl w:ilvl="2">
      <w:numFmt w:val="bullet"/>
      <w:lvlText w:val="•"/>
      <w:lvlJc w:val="left"/>
      <w:pPr>
        <w:ind w:left="2128" w:hanging="360"/>
      </w:pPr>
    </w:lvl>
    <w:lvl w:ilvl="3">
      <w:numFmt w:val="bullet"/>
      <w:lvlText w:val="•"/>
      <w:lvlJc w:val="left"/>
      <w:pPr>
        <w:ind w:left="3257" w:hanging="361"/>
      </w:pPr>
    </w:lvl>
    <w:lvl w:ilvl="4">
      <w:numFmt w:val="bullet"/>
      <w:lvlText w:val="•"/>
      <w:lvlJc w:val="left"/>
      <w:pPr>
        <w:ind w:left="4386" w:hanging="361"/>
      </w:pPr>
    </w:lvl>
    <w:lvl w:ilvl="5">
      <w:numFmt w:val="bullet"/>
      <w:lvlText w:val="•"/>
      <w:lvlJc w:val="left"/>
      <w:pPr>
        <w:ind w:left="5515" w:hanging="361"/>
      </w:pPr>
    </w:lvl>
    <w:lvl w:ilvl="6">
      <w:numFmt w:val="bullet"/>
      <w:lvlText w:val="•"/>
      <w:lvlJc w:val="left"/>
      <w:pPr>
        <w:ind w:left="6644" w:hanging="361"/>
      </w:pPr>
    </w:lvl>
    <w:lvl w:ilvl="7">
      <w:numFmt w:val="bullet"/>
      <w:lvlText w:val="•"/>
      <w:lvlJc w:val="left"/>
      <w:pPr>
        <w:ind w:left="7773" w:hanging="361"/>
      </w:pPr>
    </w:lvl>
    <w:lvl w:ilvl="8">
      <w:numFmt w:val="bullet"/>
      <w:lvlText w:val="•"/>
      <w:lvlJc w:val="left"/>
      <w:pPr>
        <w:ind w:left="8902" w:hanging="361"/>
      </w:pPr>
    </w:lvl>
  </w:abstractNum>
  <w:abstractNum w:abstractNumId="56" w15:restartNumberingAfterBreak="0">
    <w:nsid w:val="51CF2C52"/>
    <w:multiLevelType w:val="multilevel"/>
    <w:tmpl w:val="E64EF88C"/>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57" w15:restartNumberingAfterBreak="0">
    <w:nsid w:val="521D71DA"/>
    <w:multiLevelType w:val="multilevel"/>
    <w:tmpl w:val="2CC27674"/>
    <w:lvl w:ilvl="0">
      <w:numFmt w:val="bullet"/>
      <w:lvlText w:val="✔"/>
      <w:lvlJc w:val="left"/>
      <w:pPr>
        <w:ind w:left="1003" w:hanging="361"/>
      </w:pPr>
      <w:rPr>
        <w:rFonts w:ascii="Noto Sans Symbols" w:eastAsia="Noto Sans Symbols" w:hAnsi="Noto Sans Symbols" w:cs="Noto Sans Symbols"/>
        <w:b w:val="0"/>
        <w:bCs w:val="0"/>
        <w:i w:val="0"/>
        <w:iCs w:val="0"/>
        <w:sz w:val="24"/>
        <w:szCs w:val="24"/>
      </w:rPr>
    </w:lvl>
    <w:lvl w:ilvl="1">
      <w:numFmt w:val="bullet"/>
      <w:lvlText w:val="•"/>
      <w:lvlJc w:val="left"/>
      <w:pPr>
        <w:ind w:left="2016" w:hanging="361"/>
      </w:pPr>
    </w:lvl>
    <w:lvl w:ilvl="2">
      <w:numFmt w:val="bullet"/>
      <w:lvlText w:val="•"/>
      <w:lvlJc w:val="left"/>
      <w:pPr>
        <w:ind w:left="3032" w:hanging="361"/>
      </w:pPr>
    </w:lvl>
    <w:lvl w:ilvl="3">
      <w:numFmt w:val="bullet"/>
      <w:lvlText w:val="•"/>
      <w:lvlJc w:val="left"/>
      <w:pPr>
        <w:ind w:left="4048" w:hanging="361"/>
      </w:pPr>
    </w:lvl>
    <w:lvl w:ilvl="4">
      <w:numFmt w:val="bullet"/>
      <w:lvlText w:val="•"/>
      <w:lvlJc w:val="left"/>
      <w:pPr>
        <w:ind w:left="5064" w:hanging="361"/>
      </w:pPr>
    </w:lvl>
    <w:lvl w:ilvl="5">
      <w:numFmt w:val="bullet"/>
      <w:lvlText w:val="•"/>
      <w:lvlJc w:val="left"/>
      <w:pPr>
        <w:ind w:left="6080" w:hanging="361"/>
      </w:pPr>
    </w:lvl>
    <w:lvl w:ilvl="6">
      <w:numFmt w:val="bullet"/>
      <w:lvlText w:val="•"/>
      <w:lvlJc w:val="left"/>
      <w:pPr>
        <w:ind w:left="7096" w:hanging="361"/>
      </w:pPr>
    </w:lvl>
    <w:lvl w:ilvl="7">
      <w:numFmt w:val="bullet"/>
      <w:lvlText w:val="•"/>
      <w:lvlJc w:val="left"/>
      <w:pPr>
        <w:ind w:left="8112" w:hanging="361"/>
      </w:pPr>
    </w:lvl>
    <w:lvl w:ilvl="8">
      <w:numFmt w:val="bullet"/>
      <w:lvlText w:val="•"/>
      <w:lvlJc w:val="left"/>
      <w:pPr>
        <w:ind w:left="9128" w:hanging="361"/>
      </w:pPr>
    </w:lvl>
  </w:abstractNum>
  <w:abstractNum w:abstractNumId="58" w15:restartNumberingAfterBreak="0">
    <w:nsid w:val="52497B28"/>
    <w:multiLevelType w:val="multilevel"/>
    <w:tmpl w:val="26A87230"/>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59" w15:restartNumberingAfterBreak="0">
    <w:nsid w:val="52F54182"/>
    <w:multiLevelType w:val="multilevel"/>
    <w:tmpl w:val="A798F960"/>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60" w15:restartNumberingAfterBreak="0">
    <w:nsid w:val="5621738F"/>
    <w:multiLevelType w:val="multilevel"/>
    <w:tmpl w:val="EE20CC90"/>
    <w:lvl w:ilvl="0">
      <w:numFmt w:val="bullet"/>
      <w:lvlText w:val="❖"/>
      <w:lvlJc w:val="left"/>
      <w:pPr>
        <w:ind w:left="862" w:hanging="567"/>
      </w:pPr>
      <w:rPr>
        <w:rFonts w:ascii="Quattrocento Sans" w:eastAsia="Quattrocento Sans" w:hAnsi="Quattrocento Sans" w:cs="Quattrocento Sans"/>
        <w:b w:val="0"/>
        <w:bCs w:val="0"/>
        <w:i w:val="0"/>
        <w:iCs w:val="0"/>
        <w:sz w:val="28"/>
        <w:szCs w:val="28"/>
      </w:rPr>
    </w:lvl>
    <w:lvl w:ilvl="1">
      <w:numFmt w:val="bullet"/>
      <w:lvlText w:val="✔"/>
      <w:lvlJc w:val="left"/>
      <w:pPr>
        <w:ind w:left="1003" w:hanging="361"/>
      </w:pPr>
      <w:rPr>
        <w:rFonts w:ascii="Noto Sans Symbols" w:eastAsia="Noto Sans Symbols" w:hAnsi="Noto Sans Symbols" w:cs="Noto Sans Symbols"/>
        <w:b w:val="0"/>
        <w:bCs w:val="0"/>
        <w:i w:val="0"/>
        <w:iCs w:val="0"/>
        <w:sz w:val="24"/>
        <w:szCs w:val="24"/>
      </w:rPr>
    </w:lvl>
    <w:lvl w:ilvl="2">
      <w:numFmt w:val="bullet"/>
      <w:lvlText w:val="•"/>
      <w:lvlJc w:val="left"/>
      <w:pPr>
        <w:ind w:left="2128" w:hanging="360"/>
      </w:pPr>
    </w:lvl>
    <w:lvl w:ilvl="3">
      <w:numFmt w:val="bullet"/>
      <w:lvlText w:val="•"/>
      <w:lvlJc w:val="left"/>
      <w:pPr>
        <w:ind w:left="3257" w:hanging="361"/>
      </w:pPr>
    </w:lvl>
    <w:lvl w:ilvl="4">
      <w:numFmt w:val="bullet"/>
      <w:lvlText w:val="•"/>
      <w:lvlJc w:val="left"/>
      <w:pPr>
        <w:ind w:left="4386" w:hanging="361"/>
      </w:pPr>
    </w:lvl>
    <w:lvl w:ilvl="5">
      <w:numFmt w:val="bullet"/>
      <w:lvlText w:val="•"/>
      <w:lvlJc w:val="left"/>
      <w:pPr>
        <w:ind w:left="5515" w:hanging="361"/>
      </w:pPr>
    </w:lvl>
    <w:lvl w:ilvl="6">
      <w:numFmt w:val="bullet"/>
      <w:lvlText w:val="•"/>
      <w:lvlJc w:val="left"/>
      <w:pPr>
        <w:ind w:left="6644" w:hanging="361"/>
      </w:pPr>
    </w:lvl>
    <w:lvl w:ilvl="7">
      <w:numFmt w:val="bullet"/>
      <w:lvlText w:val="•"/>
      <w:lvlJc w:val="left"/>
      <w:pPr>
        <w:ind w:left="7773" w:hanging="361"/>
      </w:pPr>
    </w:lvl>
    <w:lvl w:ilvl="8">
      <w:numFmt w:val="bullet"/>
      <w:lvlText w:val="•"/>
      <w:lvlJc w:val="left"/>
      <w:pPr>
        <w:ind w:left="8902" w:hanging="361"/>
      </w:pPr>
    </w:lvl>
  </w:abstractNum>
  <w:abstractNum w:abstractNumId="61" w15:restartNumberingAfterBreak="0">
    <w:nsid w:val="5622278A"/>
    <w:multiLevelType w:val="multilevel"/>
    <w:tmpl w:val="124891FE"/>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62" w15:restartNumberingAfterBreak="0">
    <w:nsid w:val="5950190D"/>
    <w:multiLevelType w:val="multilevel"/>
    <w:tmpl w:val="7B586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5A623AC5"/>
    <w:multiLevelType w:val="multilevel"/>
    <w:tmpl w:val="BEA66ECA"/>
    <w:lvl w:ilvl="0">
      <w:start w:val="1"/>
      <w:numFmt w:val="bullet"/>
      <w:lvlText w:val="✔"/>
      <w:lvlJc w:val="left"/>
      <w:pPr>
        <w:ind w:left="2280" w:hanging="360"/>
      </w:pPr>
      <w:rPr>
        <w:rFonts w:ascii="Noto Sans Symbols" w:eastAsia="Noto Sans Symbols" w:hAnsi="Noto Sans Symbols" w:cs="Noto Sans Symbols"/>
      </w:rPr>
    </w:lvl>
    <w:lvl w:ilvl="1">
      <w:start w:val="1"/>
      <w:numFmt w:val="bullet"/>
      <w:lvlText w:val="o"/>
      <w:lvlJc w:val="left"/>
      <w:pPr>
        <w:ind w:left="3000" w:hanging="360"/>
      </w:pPr>
      <w:rPr>
        <w:rFonts w:ascii="Courier New" w:eastAsia="Courier New" w:hAnsi="Courier New" w:cs="Courier New"/>
      </w:rPr>
    </w:lvl>
    <w:lvl w:ilvl="2">
      <w:start w:val="1"/>
      <w:numFmt w:val="bullet"/>
      <w:lvlText w:val="▪"/>
      <w:lvlJc w:val="left"/>
      <w:pPr>
        <w:ind w:left="3720" w:hanging="360"/>
      </w:pPr>
      <w:rPr>
        <w:rFonts w:ascii="Noto Sans Symbols" w:eastAsia="Noto Sans Symbols" w:hAnsi="Noto Sans Symbols" w:cs="Noto Sans Symbols"/>
      </w:rPr>
    </w:lvl>
    <w:lvl w:ilvl="3">
      <w:start w:val="1"/>
      <w:numFmt w:val="bullet"/>
      <w:lvlText w:val="●"/>
      <w:lvlJc w:val="left"/>
      <w:pPr>
        <w:ind w:left="4440" w:hanging="360"/>
      </w:pPr>
      <w:rPr>
        <w:rFonts w:ascii="Noto Sans Symbols" w:eastAsia="Noto Sans Symbols" w:hAnsi="Noto Sans Symbols" w:cs="Noto Sans Symbols"/>
      </w:rPr>
    </w:lvl>
    <w:lvl w:ilvl="4">
      <w:start w:val="1"/>
      <w:numFmt w:val="bullet"/>
      <w:lvlText w:val="o"/>
      <w:lvlJc w:val="left"/>
      <w:pPr>
        <w:ind w:left="5160" w:hanging="360"/>
      </w:pPr>
      <w:rPr>
        <w:rFonts w:ascii="Courier New" w:eastAsia="Courier New" w:hAnsi="Courier New" w:cs="Courier New"/>
      </w:rPr>
    </w:lvl>
    <w:lvl w:ilvl="5">
      <w:start w:val="1"/>
      <w:numFmt w:val="bullet"/>
      <w:lvlText w:val="▪"/>
      <w:lvlJc w:val="left"/>
      <w:pPr>
        <w:ind w:left="5880" w:hanging="360"/>
      </w:pPr>
      <w:rPr>
        <w:rFonts w:ascii="Noto Sans Symbols" w:eastAsia="Noto Sans Symbols" w:hAnsi="Noto Sans Symbols" w:cs="Noto Sans Symbols"/>
      </w:rPr>
    </w:lvl>
    <w:lvl w:ilvl="6">
      <w:start w:val="1"/>
      <w:numFmt w:val="bullet"/>
      <w:lvlText w:val="●"/>
      <w:lvlJc w:val="left"/>
      <w:pPr>
        <w:ind w:left="6600" w:hanging="360"/>
      </w:pPr>
      <w:rPr>
        <w:rFonts w:ascii="Noto Sans Symbols" w:eastAsia="Noto Sans Symbols" w:hAnsi="Noto Sans Symbols" w:cs="Noto Sans Symbols"/>
      </w:rPr>
    </w:lvl>
    <w:lvl w:ilvl="7">
      <w:start w:val="1"/>
      <w:numFmt w:val="bullet"/>
      <w:lvlText w:val="o"/>
      <w:lvlJc w:val="left"/>
      <w:pPr>
        <w:ind w:left="7320" w:hanging="360"/>
      </w:pPr>
      <w:rPr>
        <w:rFonts w:ascii="Courier New" w:eastAsia="Courier New" w:hAnsi="Courier New" w:cs="Courier New"/>
      </w:rPr>
    </w:lvl>
    <w:lvl w:ilvl="8">
      <w:start w:val="1"/>
      <w:numFmt w:val="bullet"/>
      <w:lvlText w:val="▪"/>
      <w:lvlJc w:val="left"/>
      <w:pPr>
        <w:ind w:left="8040" w:hanging="360"/>
      </w:pPr>
      <w:rPr>
        <w:rFonts w:ascii="Noto Sans Symbols" w:eastAsia="Noto Sans Symbols" w:hAnsi="Noto Sans Symbols" w:cs="Noto Sans Symbols"/>
      </w:rPr>
    </w:lvl>
  </w:abstractNum>
  <w:abstractNum w:abstractNumId="64" w15:restartNumberingAfterBreak="0">
    <w:nsid w:val="5B9820F8"/>
    <w:multiLevelType w:val="multilevel"/>
    <w:tmpl w:val="258009F0"/>
    <w:lvl w:ilvl="0">
      <w:numFmt w:val="bullet"/>
      <w:lvlText w:val="✔"/>
      <w:lvlJc w:val="left"/>
      <w:pPr>
        <w:ind w:left="1003" w:hanging="361"/>
      </w:pPr>
      <w:rPr>
        <w:rFonts w:ascii="Noto Sans Symbols" w:eastAsia="Noto Sans Symbols" w:hAnsi="Noto Sans Symbols" w:cs="Noto Sans Symbols"/>
        <w:b w:val="0"/>
        <w:bCs w:val="0"/>
        <w:i w:val="0"/>
        <w:iCs w:val="0"/>
        <w:sz w:val="24"/>
        <w:szCs w:val="24"/>
      </w:rPr>
    </w:lvl>
    <w:lvl w:ilvl="1">
      <w:numFmt w:val="bullet"/>
      <w:lvlText w:val="•"/>
      <w:lvlJc w:val="left"/>
      <w:pPr>
        <w:ind w:left="2016" w:hanging="361"/>
      </w:pPr>
    </w:lvl>
    <w:lvl w:ilvl="2">
      <w:numFmt w:val="bullet"/>
      <w:lvlText w:val="•"/>
      <w:lvlJc w:val="left"/>
      <w:pPr>
        <w:ind w:left="3032" w:hanging="361"/>
      </w:pPr>
    </w:lvl>
    <w:lvl w:ilvl="3">
      <w:numFmt w:val="bullet"/>
      <w:lvlText w:val="•"/>
      <w:lvlJc w:val="left"/>
      <w:pPr>
        <w:ind w:left="4048" w:hanging="361"/>
      </w:pPr>
    </w:lvl>
    <w:lvl w:ilvl="4">
      <w:numFmt w:val="bullet"/>
      <w:lvlText w:val="•"/>
      <w:lvlJc w:val="left"/>
      <w:pPr>
        <w:ind w:left="5064" w:hanging="361"/>
      </w:pPr>
    </w:lvl>
    <w:lvl w:ilvl="5">
      <w:numFmt w:val="bullet"/>
      <w:lvlText w:val="•"/>
      <w:lvlJc w:val="left"/>
      <w:pPr>
        <w:ind w:left="6080" w:hanging="361"/>
      </w:pPr>
    </w:lvl>
    <w:lvl w:ilvl="6">
      <w:numFmt w:val="bullet"/>
      <w:lvlText w:val="•"/>
      <w:lvlJc w:val="left"/>
      <w:pPr>
        <w:ind w:left="7096" w:hanging="361"/>
      </w:pPr>
    </w:lvl>
    <w:lvl w:ilvl="7">
      <w:numFmt w:val="bullet"/>
      <w:lvlText w:val="•"/>
      <w:lvlJc w:val="left"/>
      <w:pPr>
        <w:ind w:left="8112" w:hanging="361"/>
      </w:pPr>
    </w:lvl>
    <w:lvl w:ilvl="8">
      <w:numFmt w:val="bullet"/>
      <w:lvlText w:val="•"/>
      <w:lvlJc w:val="left"/>
      <w:pPr>
        <w:ind w:left="9128" w:hanging="361"/>
      </w:pPr>
    </w:lvl>
  </w:abstractNum>
  <w:abstractNum w:abstractNumId="65" w15:restartNumberingAfterBreak="0">
    <w:nsid w:val="5D8F7A7A"/>
    <w:multiLevelType w:val="multilevel"/>
    <w:tmpl w:val="C752227A"/>
    <w:lvl w:ilvl="0">
      <w:start w:val="1"/>
      <w:numFmt w:val="decimal"/>
      <w:lvlText w:val="%1."/>
      <w:lvlJc w:val="left"/>
      <w:pPr>
        <w:ind w:left="720" w:hanging="246"/>
      </w:pPr>
      <w:rPr>
        <w:rFonts w:ascii="Book Antiqua" w:eastAsia="Book Antiqua" w:hAnsi="Book Antiqua" w:cs="Book Antiqua"/>
        <w:b/>
        <w:bCs/>
        <w:i w:val="0"/>
        <w:iCs w:val="0"/>
        <w:color w:val="4D4D4D"/>
        <w:sz w:val="24"/>
        <w:szCs w:val="24"/>
      </w:rPr>
    </w:lvl>
    <w:lvl w:ilvl="1">
      <w:numFmt w:val="bullet"/>
      <w:lvlText w:val="•"/>
      <w:lvlJc w:val="left"/>
      <w:pPr>
        <w:ind w:left="1764" w:hanging="246"/>
      </w:pPr>
    </w:lvl>
    <w:lvl w:ilvl="2">
      <w:numFmt w:val="bullet"/>
      <w:lvlText w:val="•"/>
      <w:lvlJc w:val="left"/>
      <w:pPr>
        <w:ind w:left="2808" w:hanging="246"/>
      </w:pPr>
    </w:lvl>
    <w:lvl w:ilvl="3">
      <w:numFmt w:val="bullet"/>
      <w:lvlText w:val="•"/>
      <w:lvlJc w:val="left"/>
      <w:pPr>
        <w:ind w:left="3852" w:hanging="246"/>
      </w:pPr>
    </w:lvl>
    <w:lvl w:ilvl="4">
      <w:numFmt w:val="bullet"/>
      <w:lvlText w:val="•"/>
      <w:lvlJc w:val="left"/>
      <w:pPr>
        <w:ind w:left="4896" w:hanging="246"/>
      </w:pPr>
    </w:lvl>
    <w:lvl w:ilvl="5">
      <w:numFmt w:val="bullet"/>
      <w:lvlText w:val="•"/>
      <w:lvlJc w:val="left"/>
      <w:pPr>
        <w:ind w:left="5940" w:hanging="246"/>
      </w:pPr>
    </w:lvl>
    <w:lvl w:ilvl="6">
      <w:numFmt w:val="bullet"/>
      <w:lvlText w:val="•"/>
      <w:lvlJc w:val="left"/>
      <w:pPr>
        <w:ind w:left="6984" w:hanging="246"/>
      </w:pPr>
    </w:lvl>
    <w:lvl w:ilvl="7">
      <w:numFmt w:val="bullet"/>
      <w:lvlText w:val="•"/>
      <w:lvlJc w:val="left"/>
      <w:pPr>
        <w:ind w:left="8028" w:hanging="246"/>
      </w:pPr>
    </w:lvl>
    <w:lvl w:ilvl="8">
      <w:numFmt w:val="bullet"/>
      <w:lvlText w:val="•"/>
      <w:lvlJc w:val="left"/>
      <w:pPr>
        <w:ind w:left="9072" w:hanging="246"/>
      </w:pPr>
    </w:lvl>
  </w:abstractNum>
  <w:abstractNum w:abstractNumId="66" w15:restartNumberingAfterBreak="0">
    <w:nsid w:val="611D5E40"/>
    <w:multiLevelType w:val="multilevel"/>
    <w:tmpl w:val="04269CF8"/>
    <w:lvl w:ilvl="0">
      <w:start w:val="1"/>
      <w:numFmt w:val="decimal"/>
      <w:lvlText w:val="%1."/>
      <w:lvlJc w:val="left"/>
      <w:pPr>
        <w:ind w:left="722" w:hanging="360"/>
      </w:pPr>
    </w:lvl>
    <w:lvl w:ilvl="1">
      <w:start w:val="2"/>
      <w:numFmt w:val="decimal"/>
      <w:lvlText w:val="%1.%2"/>
      <w:lvlJc w:val="left"/>
      <w:pPr>
        <w:ind w:left="1125" w:hanging="405"/>
      </w:pPr>
    </w:lvl>
    <w:lvl w:ilvl="2">
      <w:start w:val="1"/>
      <w:numFmt w:val="decimal"/>
      <w:lvlText w:val="%1.%2.%3"/>
      <w:lvlJc w:val="left"/>
      <w:pPr>
        <w:ind w:left="1798" w:hanging="720"/>
      </w:pPr>
    </w:lvl>
    <w:lvl w:ilvl="3">
      <w:start w:val="1"/>
      <w:numFmt w:val="decimal"/>
      <w:lvlText w:val="%1.%2.%3.%4"/>
      <w:lvlJc w:val="left"/>
      <w:pPr>
        <w:ind w:left="2516" w:hanging="1080"/>
      </w:pPr>
    </w:lvl>
    <w:lvl w:ilvl="4">
      <w:start w:val="1"/>
      <w:numFmt w:val="decimal"/>
      <w:lvlText w:val="%1.%2.%3.%4.%5"/>
      <w:lvlJc w:val="left"/>
      <w:pPr>
        <w:ind w:left="2874" w:hanging="1080"/>
      </w:pPr>
    </w:lvl>
    <w:lvl w:ilvl="5">
      <w:start w:val="1"/>
      <w:numFmt w:val="decimal"/>
      <w:lvlText w:val="%1.%2.%3.%4.%5.%6"/>
      <w:lvlJc w:val="left"/>
      <w:pPr>
        <w:ind w:left="3592" w:hanging="1440"/>
      </w:pPr>
    </w:lvl>
    <w:lvl w:ilvl="6">
      <w:start w:val="1"/>
      <w:numFmt w:val="decimal"/>
      <w:lvlText w:val="%1.%2.%3.%4.%5.%6.%7"/>
      <w:lvlJc w:val="left"/>
      <w:pPr>
        <w:ind w:left="3950" w:hanging="1440"/>
      </w:pPr>
    </w:lvl>
    <w:lvl w:ilvl="7">
      <w:start w:val="1"/>
      <w:numFmt w:val="decimal"/>
      <w:lvlText w:val="%1.%2.%3.%4.%5.%6.%7.%8"/>
      <w:lvlJc w:val="left"/>
      <w:pPr>
        <w:ind w:left="4668" w:hanging="1800"/>
      </w:pPr>
    </w:lvl>
    <w:lvl w:ilvl="8">
      <w:start w:val="1"/>
      <w:numFmt w:val="decimal"/>
      <w:lvlText w:val="%1.%2.%3.%4.%5.%6.%7.%8.%9"/>
      <w:lvlJc w:val="left"/>
      <w:pPr>
        <w:ind w:left="5386" w:hanging="2160"/>
      </w:pPr>
    </w:lvl>
  </w:abstractNum>
  <w:abstractNum w:abstractNumId="67" w15:restartNumberingAfterBreak="0">
    <w:nsid w:val="62604B34"/>
    <w:multiLevelType w:val="multilevel"/>
    <w:tmpl w:val="B63A5E2A"/>
    <w:lvl w:ilvl="0">
      <w:start w:val="1"/>
      <w:numFmt w:val="bullet"/>
      <w:lvlText w:val="✔"/>
      <w:lvlJc w:val="left"/>
      <w:pPr>
        <w:ind w:left="1713" w:hanging="360"/>
      </w:pPr>
      <w:rPr>
        <w:rFonts w:ascii="Noto Sans Symbols" w:eastAsia="Noto Sans Symbols" w:hAnsi="Noto Sans Symbols" w:cs="Noto Sans Symbols"/>
      </w:rPr>
    </w:lvl>
    <w:lvl w:ilvl="1">
      <w:start w:val="1"/>
      <w:numFmt w:val="bullet"/>
      <w:lvlText w:val="o"/>
      <w:lvlJc w:val="left"/>
      <w:pPr>
        <w:ind w:left="2433" w:hanging="360"/>
      </w:pPr>
      <w:rPr>
        <w:rFonts w:ascii="Courier New" w:eastAsia="Courier New" w:hAnsi="Courier New" w:cs="Courier New"/>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o"/>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o"/>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abstractNum w:abstractNumId="68" w15:restartNumberingAfterBreak="0">
    <w:nsid w:val="641243D2"/>
    <w:multiLevelType w:val="multilevel"/>
    <w:tmpl w:val="18781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685D0B6D"/>
    <w:multiLevelType w:val="multilevel"/>
    <w:tmpl w:val="1480EF50"/>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70" w15:restartNumberingAfterBreak="0">
    <w:nsid w:val="696F124F"/>
    <w:multiLevelType w:val="multilevel"/>
    <w:tmpl w:val="212CF06E"/>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71" w15:restartNumberingAfterBreak="0">
    <w:nsid w:val="6B613531"/>
    <w:multiLevelType w:val="multilevel"/>
    <w:tmpl w:val="B5BC97D0"/>
    <w:lvl w:ilvl="0">
      <w:numFmt w:val="bullet"/>
      <w:lvlText w:val="✔"/>
      <w:lvlJc w:val="left"/>
      <w:pPr>
        <w:ind w:left="1003" w:hanging="361"/>
      </w:pPr>
      <w:rPr>
        <w:rFonts w:ascii="Noto Sans Symbols" w:eastAsia="Noto Sans Symbols" w:hAnsi="Noto Sans Symbols" w:cs="Noto Sans Symbols"/>
      </w:rPr>
    </w:lvl>
    <w:lvl w:ilvl="1">
      <w:numFmt w:val="bullet"/>
      <w:lvlText w:val="•"/>
      <w:lvlJc w:val="left"/>
      <w:pPr>
        <w:ind w:left="2016" w:hanging="361"/>
      </w:pPr>
    </w:lvl>
    <w:lvl w:ilvl="2">
      <w:numFmt w:val="bullet"/>
      <w:lvlText w:val="•"/>
      <w:lvlJc w:val="left"/>
      <w:pPr>
        <w:ind w:left="3032" w:hanging="361"/>
      </w:pPr>
    </w:lvl>
    <w:lvl w:ilvl="3">
      <w:numFmt w:val="bullet"/>
      <w:lvlText w:val="•"/>
      <w:lvlJc w:val="left"/>
      <w:pPr>
        <w:ind w:left="4048" w:hanging="361"/>
      </w:pPr>
    </w:lvl>
    <w:lvl w:ilvl="4">
      <w:numFmt w:val="bullet"/>
      <w:lvlText w:val="•"/>
      <w:lvlJc w:val="left"/>
      <w:pPr>
        <w:ind w:left="5064" w:hanging="361"/>
      </w:pPr>
    </w:lvl>
    <w:lvl w:ilvl="5">
      <w:numFmt w:val="bullet"/>
      <w:lvlText w:val="•"/>
      <w:lvlJc w:val="left"/>
      <w:pPr>
        <w:ind w:left="6080" w:hanging="361"/>
      </w:pPr>
    </w:lvl>
    <w:lvl w:ilvl="6">
      <w:numFmt w:val="bullet"/>
      <w:lvlText w:val="•"/>
      <w:lvlJc w:val="left"/>
      <w:pPr>
        <w:ind w:left="7096" w:hanging="361"/>
      </w:pPr>
    </w:lvl>
    <w:lvl w:ilvl="7">
      <w:numFmt w:val="bullet"/>
      <w:lvlText w:val="•"/>
      <w:lvlJc w:val="left"/>
      <w:pPr>
        <w:ind w:left="8112" w:hanging="361"/>
      </w:pPr>
    </w:lvl>
    <w:lvl w:ilvl="8">
      <w:numFmt w:val="bullet"/>
      <w:lvlText w:val="•"/>
      <w:lvlJc w:val="left"/>
      <w:pPr>
        <w:ind w:left="9128" w:hanging="361"/>
      </w:pPr>
    </w:lvl>
  </w:abstractNum>
  <w:abstractNum w:abstractNumId="72" w15:restartNumberingAfterBreak="0">
    <w:nsid w:val="6DE709A9"/>
    <w:multiLevelType w:val="multilevel"/>
    <w:tmpl w:val="B8EE0576"/>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73" w15:restartNumberingAfterBreak="0">
    <w:nsid w:val="70AE112F"/>
    <w:multiLevelType w:val="multilevel"/>
    <w:tmpl w:val="CA745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72910266"/>
    <w:multiLevelType w:val="multilevel"/>
    <w:tmpl w:val="7B145098"/>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75" w15:restartNumberingAfterBreak="0">
    <w:nsid w:val="7305574B"/>
    <w:multiLevelType w:val="multilevel"/>
    <w:tmpl w:val="2C8AF1A4"/>
    <w:lvl w:ilvl="0">
      <w:start w:val="1"/>
      <w:numFmt w:val="bullet"/>
      <w:lvlText w:val="✔"/>
      <w:lvlJc w:val="left"/>
      <w:pPr>
        <w:ind w:left="2343" w:hanging="360"/>
      </w:pPr>
      <w:rPr>
        <w:rFonts w:ascii="Noto Sans Symbols" w:eastAsia="Noto Sans Symbols" w:hAnsi="Noto Sans Symbols" w:cs="Noto Sans Symbols"/>
      </w:rPr>
    </w:lvl>
    <w:lvl w:ilvl="1">
      <w:start w:val="1"/>
      <w:numFmt w:val="bullet"/>
      <w:lvlText w:val="o"/>
      <w:lvlJc w:val="left"/>
      <w:pPr>
        <w:ind w:left="3063" w:hanging="360"/>
      </w:pPr>
      <w:rPr>
        <w:rFonts w:ascii="Courier New" w:eastAsia="Courier New" w:hAnsi="Courier New" w:cs="Courier New"/>
      </w:rPr>
    </w:lvl>
    <w:lvl w:ilvl="2">
      <w:start w:val="1"/>
      <w:numFmt w:val="bullet"/>
      <w:lvlText w:val="▪"/>
      <w:lvlJc w:val="left"/>
      <w:pPr>
        <w:ind w:left="3783" w:hanging="360"/>
      </w:pPr>
      <w:rPr>
        <w:rFonts w:ascii="Noto Sans Symbols" w:eastAsia="Noto Sans Symbols" w:hAnsi="Noto Sans Symbols" w:cs="Noto Sans Symbols"/>
      </w:rPr>
    </w:lvl>
    <w:lvl w:ilvl="3">
      <w:start w:val="1"/>
      <w:numFmt w:val="bullet"/>
      <w:lvlText w:val="●"/>
      <w:lvlJc w:val="left"/>
      <w:pPr>
        <w:ind w:left="4503" w:hanging="360"/>
      </w:pPr>
      <w:rPr>
        <w:rFonts w:ascii="Noto Sans Symbols" w:eastAsia="Noto Sans Symbols" w:hAnsi="Noto Sans Symbols" w:cs="Noto Sans Symbols"/>
      </w:rPr>
    </w:lvl>
    <w:lvl w:ilvl="4">
      <w:start w:val="1"/>
      <w:numFmt w:val="bullet"/>
      <w:lvlText w:val="o"/>
      <w:lvlJc w:val="left"/>
      <w:pPr>
        <w:ind w:left="5223" w:hanging="360"/>
      </w:pPr>
      <w:rPr>
        <w:rFonts w:ascii="Courier New" w:eastAsia="Courier New" w:hAnsi="Courier New" w:cs="Courier New"/>
      </w:rPr>
    </w:lvl>
    <w:lvl w:ilvl="5">
      <w:start w:val="1"/>
      <w:numFmt w:val="bullet"/>
      <w:lvlText w:val="▪"/>
      <w:lvlJc w:val="left"/>
      <w:pPr>
        <w:ind w:left="5943" w:hanging="360"/>
      </w:pPr>
      <w:rPr>
        <w:rFonts w:ascii="Noto Sans Symbols" w:eastAsia="Noto Sans Symbols" w:hAnsi="Noto Sans Symbols" w:cs="Noto Sans Symbols"/>
      </w:rPr>
    </w:lvl>
    <w:lvl w:ilvl="6">
      <w:start w:val="1"/>
      <w:numFmt w:val="bullet"/>
      <w:lvlText w:val="●"/>
      <w:lvlJc w:val="left"/>
      <w:pPr>
        <w:ind w:left="6663" w:hanging="360"/>
      </w:pPr>
      <w:rPr>
        <w:rFonts w:ascii="Noto Sans Symbols" w:eastAsia="Noto Sans Symbols" w:hAnsi="Noto Sans Symbols" w:cs="Noto Sans Symbols"/>
      </w:rPr>
    </w:lvl>
    <w:lvl w:ilvl="7">
      <w:start w:val="1"/>
      <w:numFmt w:val="bullet"/>
      <w:lvlText w:val="o"/>
      <w:lvlJc w:val="left"/>
      <w:pPr>
        <w:ind w:left="7383" w:hanging="360"/>
      </w:pPr>
      <w:rPr>
        <w:rFonts w:ascii="Courier New" w:eastAsia="Courier New" w:hAnsi="Courier New" w:cs="Courier New"/>
      </w:rPr>
    </w:lvl>
    <w:lvl w:ilvl="8">
      <w:start w:val="1"/>
      <w:numFmt w:val="bullet"/>
      <w:lvlText w:val="▪"/>
      <w:lvlJc w:val="left"/>
      <w:pPr>
        <w:ind w:left="8103" w:hanging="360"/>
      </w:pPr>
      <w:rPr>
        <w:rFonts w:ascii="Noto Sans Symbols" w:eastAsia="Noto Sans Symbols" w:hAnsi="Noto Sans Symbols" w:cs="Noto Sans Symbols"/>
      </w:rPr>
    </w:lvl>
  </w:abstractNum>
  <w:abstractNum w:abstractNumId="76" w15:restartNumberingAfterBreak="0">
    <w:nsid w:val="760037B4"/>
    <w:multiLevelType w:val="multilevel"/>
    <w:tmpl w:val="4DBCB712"/>
    <w:lvl w:ilvl="0">
      <w:numFmt w:val="bullet"/>
      <w:lvlText w:val="✔"/>
      <w:lvlJc w:val="left"/>
      <w:pPr>
        <w:ind w:left="1070" w:hanging="360"/>
      </w:pPr>
      <w:rPr>
        <w:rFonts w:ascii="Noto Sans Symbols" w:eastAsia="Noto Sans Symbols" w:hAnsi="Noto Sans Symbols" w:cs="Noto Sans Symbols"/>
      </w:rPr>
    </w:lvl>
    <w:lvl w:ilvl="1">
      <w:numFmt w:val="bullet"/>
      <w:lvlText w:val="•"/>
      <w:lvlJc w:val="left"/>
      <w:pPr>
        <w:ind w:left="2412" w:hanging="360"/>
      </w:pPr>
    </w:lvl>
    <w:lvl w:ilvl="2">
      <w:numFmt w:val="bullet"/>
      <w:lvlText w:val="•"/>
      <w:lvlJc w:val="left"/>
      <w:pPr>
        <w:ind w:left="3384" w:hanging="360"/>
      </w:pPr>
    </w:lvl>
    <w:lvl w:ilvl="3">
      <w:numFmt w:val="bullet"/>
      <w:lvlText w:val="•"/>
      <w:lvlJc w:val="left"/>
      <w:pPr>
        <w:ind w:left="4356" w:hanging="360"/>
      </w:pPr>
    </w:lvl>
    <w:lvl w:ilvl="4">
      <w:numFmt w:val="bullet"/>
      <w:lvlText w:val="•"/>
      <w:lvlJc w:val="left"/>
      <w:pPr>
        <w:ind w:left="5328" w:hanging="360"/>
      </w:pPr>
    </w:lvl>
    <w:lvl w:ilvl="5">
      <w:numFmt w:val="bullet"/>
      <w:lvlText w:val="•"/>
      <w:lvlJc w:val="left"/>
      <w:pPr>
        <w:ind w:left="6300" w:hanging="360"/>
      </w:pPr>
    </w:lvl>
    <w:lvl w:ilvl="6">
      <w:numFmt w:val="bullet"/>
      <w:lvlText w:val="•"/>
      <w:lvlJc w:val="left"/>
      <w:pPr>
        <w:ind w:left="7272" w:hanging="360"/>
      </w:pPr>
    </w:lvl>
    <w:lvl w:ilvl="7">
      <w:numFmt w:val="bullet"/>
      <w:lvlText w:val="•"/>
      <w:lvlJc w:val="left"/>
      <w:pPr>
        <w:ind w:left="8244" w:hanging="360"/>
      </w:pPr>
    </w:lvl>
    <w:lvl w:ilvl="8">
      <w:numFmt w:val="bullet"/>
      <w:lvlText w:val="•"/>
      <w:lvlJc w:val="left"/>
      <w:pPr>
        <w:ind w:left="9216" w:hanging="360"/>
      </w:pPr>
    </w:lvl>
  </w:abstractNum>
  <w:abstractNum w:abstractNumId="77" w15:restartNumberingAfterBreak="0">
    <w:nsid w:val="775973F7"/>
    <w:multiLevelType w:val="multilevel"/>
    <w:tmpl w:val="4606B030"/>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8" w15:restartNumberingAfterBreak="0">
    <w:nsid w:val="78257262"/>
    <w:multiLevelType w:val="multilevel"/>
    <w:tmpl w:val="C5F263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7923784B"/>
    <w:multiLevelType w:val="multilevel"/>
    <w:tmpl w:val="3E3E3C58"/>
    <w:lvl w:ilvl="0">
      <w:start w:val="1"/>
      <w:numFmt w:val="bullet"/>
      <w:lvlText w:val="●"/>
      <w:lvlJc w:val="left"/>
      <w:pPr>
        <w:ind w:left="720" w:hanging="308"/>
      </w:pPr>
      <w:rPr>
        <w:rFonts w:ascii="Noto Sans Symbols" w:eastAsia="Noto Sans Symbols" w:hAnsi="Noto Sans Symbols" w:cs="Noto Sans Symbols"/>
        <w:b/>
        <w:bCs/>
        <w:i w:val="0"/>
        <w:iCs w:val="0"/>
        <w:color w:val="4D4D4D"/>
        <w:sz w:val="24"/>
        <w:szCs w:val="24"/>
      </w:rPr>
    </w:lvl>
    <w:lvl w:ilvl="1">
      <w:numFmt w:val="bullet"/>
      <w:lvlText w:val="•"/>
      <w:lvlJc w:val="left"/>
      <w:pPr>
        <w:ind w:left="1764" w:hanging="308"/>
      </w:pPr>
    </w:lvl>
    <w:lvl w:ilvl="2">
      <w:numFmt w:val="bullet"/>
      <w:lvlText w:val="•"/>
      <w:lvlJc w:val="left"/>
      <w:pPr>
        <w:ind w:left="2808" w:hanging="308"/>
      </w:pPr>
    </w:lvl>
    <w:lvl w:ilvl="3">
      <w:numFmt w:val="bullet"/>
      <w:lvlText w:val="•"/>
      <w:lvlJc w:val="left"/>
      <w:pPr>
        <w:ind w:left="3852" w:hanging="308"/>
      </w:pPr>
    </w:lvl>
    <w:lvl w:ilvl="4">
      <w:numFmt w:val="bullet"/>
      <w:lvlText w:val="•"/>
      <w:lvlJc w:val="left"/>
      <w:pPr>
        <w:ind w:left="4896" w:hanging="308"/>
      </w:pPr>
    </w:lvl>
    <w:lvl w:ilvl="5">
      <w:numFmt w:val="bullet"/>
      <w:lvlText w:val="•"/>
      <w:lvlJc w:val="left"/>
      <w:pPr>
        <w:ind w:left="5940" w:hanging="308"/>
      </w:pPr>
    </w:lvl>
    <w:lvl w:ilvl="6">
      <w:numFmt w:val="bullet"/>
      <w:lvlText w:val="•"/>
      <w:lvlJc w:val="left"/>
      <w:pPr>
        <w:ind w:left="6984" w:hanging="308"/>
      </w:pPr>
    </w:lvl>
    <w:lvl w:ilvl="7">
      <w:numFmt w:val="bullet"/>
      <w:lvlText w:val="•"/>
      <w:lvlJc w:val="left"/>
      <w:pPr>
        <w:ind w:left="8028" w:hanging="308"/>
      </w:pPr>
    </w:lvl>
    <w:lvl w:ilvl="8">
      <w:numFmt w:val="bullet"/>
      <w:lvlText w:val="•"/>
      <w:lvlJc w:val="left"/>
      <w:pPr>
        <w:ind w:left="9072" w:hanging="308"/>
      </w:pPr>
    </w:lvl>
  </w:abstractNum>
  <w:abstractNum w:abstractNumId="80" w15:restartNumberingAfterBreak="0">
    <w:nsid w:val="7ACF1A06"/>
    <w:multiLevelType w:val="multilevel"/>
    <w:tmpl w:val="01C4FEEC"/>
    <w:lvl w:ilvl="0">
      <w:start w:val="1"/>
      <w:numFmt w:val="bullet"/>
      <w:lvlText w:val="✔"/>
      <w:lvlJc w:val="left"/>
      <w:pPr>
        <w:ind w:left="1027" w:hanging="308"/>
      </w:pPr>
      <w:rPr>
        <w:rFonts w:ascii="Noto Sans Symbols" w:eastAsia="Noto Sans Symbols" w:hAnsi="Noto Sans Symbols" w:cs="Noto Sans Symbols"/>
        <w:b/>
        <w:bCs/>
        <w:i w:val="0"/>
        <w:iCs w:val="0"/>
        <w:color w:val="4D4D4D"/>
        <w:sz w:val="24"/>
        <w:szCs w:val="24"/>
      </w:rPr>
    </w:lvl>
    <w:lvl w:ilvl="1">
      <w:numFmt w:val="bullet"/>
      <w:lvlText w:val="•"/>
      <w:lvlJc w:val="left"/>
      <w:pPr>
        <w:ind w:left="2034" w:hanging="308"/>
      </w:pPr>
    </w:lvl>
    <w:lvl w:ilvl="2">
      <w:numFmt w:val="bullet"/>
      <w:lvlText w:val="•"/>
      <w:lvlJc w:val="left"/>
      <w:pPr>
        <w:ind w:left="3048" w:hanging="308"/>
      </w:pPr>
    </w:lvl>
    <w:lvl w:ilvl="3">
      <w:numFmt w:val="bullet"/>
      <w:lvlText w:val="•"/>
      <w:lvlJc w:val="left"/>
      <w:pPr>
        <w:ind w:left="4062" w:hanging="308"/>
      </w:pPr>
    </w:lvl>
    <w:lvl w:ilvl="4">
      <w:numFmt w:val="bullet"/>
      <w:lvlText w:val="•"/>
      <w:lvlJc w:val="left"/>
      <w:pPr>
        <w:ind w:left="5076" w:hanging="308"/>
      </w:pPr>
    </w:lvl>
    <w:lvl w:ilvl="5">
      <w:numFmt w:val="bullet"/>
      <w:lvlText w:val="•"/>
      <w:lvlJc w:val="left"/>
      <w:pPr>
        <w:ind w:left="6090" w:hanging="308"/>
      </w:pPr>
    </w:lvl>
    <w:lvl w:ilvl="6">
      <w:numFmt w:val="bullet"/>
      <w:lvlText w:val="•"/>
      <w:lvlJc w:val="left"/>
      <w:pPr>
        <w:ind w:left="7104" w:hanging="308"/>
      </w:pPr>
    </w:lvl>
    <w:lvl w:ilvl="7">
      <w:numFmt w:val="bullet"/>
      <w:lvlText w:val="•"/>
      <w:lvlJc w:val="left"/>
      <w:pPr>
        <w:ind w:left="8118" w:hanging="308"/>
      </w:pPr>
    </w:lvl>
    <w:lvl w:ilvl="8">
      <w:numFmt w:val="bullet"/>
      <w:lvlText w:val="•"/>
      <w:lvlJc w:val="left"/>
      <w:pPr>
        <w:ind w:left="9132" w:hanging="308"/>
      </w:pPr>
    </w:lvl>
  </w:abstractNum>
  <w:abstractNum w:abstractNumId="81" w15:restartNumberingAfterBreak="0">
    <w:nsid w:val="7B7344A7"/>
    <w:multiLevelType w:val="multilevel"/>
    <w:tmpl w:val="08E22892"/>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82" w15:restartNumberingAfterBreak="0">
    <w:nsid w:val="7D13057D"/>
    <w:multiLevelType w:val="multilevel"/>
    <w:tmpl w:val="57388D7E"/>
    <w:lvl w:ilvl="0">
      <w:numFmt w:val="bullet"/>
      <w:lvlText w:val="✔"/>
      <w:lvlJc w:val="left"/>
      <w:pPr>
        <w:ind w:left="1003" w:hanging="361"/>
      </w:pPr>
      <w:rPr>
        <w:rFonts w:ascii="Noto Sans Symbols" w:eastAsia="Noto Sans Symbols" w:hAnsi="Noto Sans Symbols" w:cs="Noto Sans Symbols"/>
      </w:rPr>
    </w:lvl>
    <w:lvl w:ilvl="1">
      <w:numFmt w:val="bullet"/>
      <w:lvlText w:val="❖"/>
      <w:lvlJc w:val="left"/>
      <w:pPr>
        <w:ind w:left="1147" w:hanging="361"/>
      </w:pPr>
      <w:rPr>
        <w:rFonts w:ascii="Quattrocento Sans" w:eastAsia="Quattrocento Sans" w:hAnsi="Quattrocento Sans" w:cs="Quattrocento Sans"/>
        <w:b w:val="0"/>
        <w:bCs w:val="0"/>
        <w:i w:val="0"/>
        <w:iCs w:val="0"/>
        <w:sz w:val="28"/>
        <w:szCs w:val="28"/>
      </w:rPr>
    </w:lvl>
    <w:lvl w:ilvl="2">
      <w:numFmt w:val="bullet"/>
      <w:lvlText w:val="•"/>
      <w:lvlJc w:val="left"/>
      <w:pPr>
        <w:ind w:left="2253" w:hanging="360"/>
      </w:pPr>
    </w:lvl>
    <w:lvl w:ilvl="3">
      <w:numFmt w:val="bullet"/>
      <w:lvlText w:val="•"/>
      <w:lvlJc w:val="left"/>
      <w:pPr>
        <w:ind w:left="3366" w:hanging="361"/>
      </w:pPr>
    </w:lvl>
    <w:lvl w:ilvl="4">
      <w:numFmt w:val="bullet"/>
      <w:lvlText w:val="•"/>
      <w:lvlJc w:val="left"/>
      <w:pPr>
        <w:ind w:left="4480" w:hanging="361"/>
      </w:pPr>
    </w:lvl>
    <w:lvl w:ilvl="5">
      <w:numFmt w:val="bullet"/>
      <w:lvlText w:val="•"/>
      <w:lvlJc w:val="left"/>
      <w:pPr>
        <w:ind w:left="5593" w:hanging="361"/>
      </w:pPr>
    </w:lvl>
    <w:lvl w:ilvl="6">
      <w:numFmt w:val="bullet"/>
      <w:lvlText w:val="•"/>
      <w:lvlJc w:val="left"/>
      <w:pPr>
        <w:ind w:left="6706" w:hanging="361"/>
      </w:pPr>
    </w:lvl>
    <w:lvl w:ilvl="7">
      <w:numFmt w:val="bullet"/>
      <w:lvlText w:val="•"/>
      <w:lvlJc w:val="left"/>
      <w:pPr>
        <w:ind w:left="7820" w:hanging="361"/>
      </w:pPr>
    </w:lvl>
    <w:lvl w:ilvl="8">
      <w:numFmt w:val="bullet"/>
      <w:lvlText w:val="•"/>
      <w:lvlJc w:val="left"/>
      <w:pPr>
        <w:ind w:left="8933" w:hanging="361"/>
      </w:pPr>
    </w:lvl>
  </w:abstractNum>
  <w:abstractNum w:abstractNumId="83" w15:restartNumberingAfterBreak="0">
    <w:nsid w:val="7E3058A4"/>
    <w:multiLevelType w:val="multilevel"/>
    <w:tmpl w:val="ABD6D6EA"/>
    <w:lvl w:ilvl="0">
      <w:start w:val="1"/>
      <w:numFmt w:val="decimal"/>
      <w:lvlText w:val="%1."/>
      <w:lvlJc w:val="left"/>
      <w:pPr>
        <w:ind w:left="1211" w:hanging="360"/>
      </w:pPr>
    </w:lvl>
    <w:lvl w:ilvl="1">
      <w:start w:val="2"/>
      <w:numFmt w:val="decimal"/>
      <w:lvlText w:val="%1.%2"/>
      <w:lvlJc w:val="left"/>
      <w:pPr>
        <w:ind w:left="1211" w:hanging="360"/>
      </w:pPr>
    </w:lvl>
    <w:lvl w:ilvl="2">
      <w:start w:val="1"/>
      <w:numFmt w:val="decimal"/>
      <w:lvlText w:val="%1.%2.%3"/>
      <w:lvlJc w:val="left"/>
      <w:pPr>
        <w:ind w:left="1571" w:hanging="720"/>
      </w:pPr>
    </w:lvl>
    <w:lvl w:ilvl="3">
      <w:start w:val="1"/>
      <w:numFmt w:val="decimal"/>
      <w:lvlText w:val="%1.%2.%3.%4"/>
      <w:lvlJc w:val="left"/>
      <w:pPr>
        <w:ind w:left="1571" w:hanging="720"/>
      </w:pPr>
    </w:lvl>
    <w:lvl w:ilvl="4">
      <w:start w:val="1"/>
      <w:numFmt w:val="decimal"/>
      <w:lvlText w:val="%1.%2.%3.%4.%5"/>
      <w:lvlJc w:val="left"/>
      <w:pPr>
        <w:ind w:left="1571" w:hanging="720"/>
      </w:pPr>
    </w:lvl>
    <w:lvl w:ilvl="5">
      <w:start w:val="1"/>
      <w:numFmt w:val="decimal"/>
      <w:lvlText w:val="%1.%2.%3.%4.%5.%6"/>
      <w:lvlJc w:val="left"/>
      <w:pPr>
        <w:ind w:left="1931" w:hanging="1080"/>
      </w:pPr>
    </w:lvl>
    <w:lvl w:ilvl="6">
      <w:start w:val="1"/>
      <w:numFmt w:val="decimal"/>
      <w:lvlText w:val="%1.%2.%3.%4.%5.%6.%7"/>
      <w:lvlJc w:val="left"/>
      <w:pPr>
        <w:ind w:left="1931" w:hanging="1080"/>
      </w:pPr>
    </w:lvl>
    <w:lvl w:ilvl="7">
      <w:start w:val="1"/>
      <w:numFmt w:val="decimal"/>
      <w:lvlText w:val="%1.%2.%3.%4.%5.%6.%7.%8"/>
      <w:lvlJc w:val="left"/>
      <w:pPr>
        <w:ind w:left="2291" w:hanging="1440"/>
      </w:pPr>
    </w:lvl>
    <w:lvl w:ilvl="8">
      <w:start w:val="1"/>
      <w:numFmt w:val="decimal"/>
      <w:lvlText w:val="%1.%2.%3.%4.%5.%6.%7.%8.%9"/>
      <w:lvlJc w:val="left"/>
      <w:pPr>
        <w:ind w:left="2291" w:hanging="1440"/>
      </w:pPr>
    </w:lvl>
  </w:abstractNum>
  <w:abstractNum w:abstractNumId="84" w15:restartNumberingAfterBreak="0">
    <w:nsid w:val="7E332CE0"/>
    <w:multiLevelType w:val="multilevel"/>
    <w:tmpl w:val="8BB42396"/>
    <w:lvl w:ilvl="0">
      <w:start w:val="1"/>
      <w:numFmt w:val="lowerLetter"/>
      <w:lvlText w:val="%1)"/>
      <w:lvlJc w:val="left"/>
      <w:pPr>
        <w:ind w:left="1021" w:hanging="302"/>
      </w:pPr>
      <w:rPr>
        <w:rFonts w:ascii="Book Antiqua" w:eastAsia="Book Antiqua" w:hAnsi="Book Antiqua" w:cs="Book Antiqua"/>
        <w:b w:val="0"/>
        <w:bCs w:val="0"/>
        <w:i w:val="0"/>
        <w:iCs w:val="0"/>
        <w:color w:val="4D4D4D"/>
        <w:sz w:val="24"/>
        <w:szCs w:val="24"/>
      </w:rPr>
    </w:lvl>
    <w:lvl w:ilvl="1">
      <w:numFmt w:val="bullet"/>
      <w:lvlText w:val="•"/>
      <w:lvlJc w:val="left"/>
      <w:pPr>
        <w:ind w:left="2034" w:hanging="301"/>
      </w:pPr>
    </w:lvl>
    <w:lvl w:ilvl="2">
      <w:numFmt w:val="bullet"/>
      <w:lvlText w:val="•"/>
      <w:lvlJc w:val="left"/>
      <w:pPr>
        <w:ind w:left="3048" w:hanging="302"/>
      </w:pPr>
    </w:lvl>
    <w:lvl w:ilvl="3">
      <w:numFmt w:val="bullet"/>
      <w:lvlText w:val="•"/>
      <w:lvlJc w:val="left"/>
      <w:pPr>
        <w:ind w:left="4062" w:hanging="302"/>
      </w:pPr>
    </w:lvl>
    <w:lvl w:ilvl="4">
      <w:numFmt w:val="bullet"/>
      <w:lvlText w:val="•"/>
      <w:lvlJc w:val="left"/>
      <w:pPr>
        <w:ind w:left="5076" w:hanging="302"/>
      </w:pPr>
    </w:lvl>
    <w:lvl w:ilvl="5">
      <w:numFmt w:val="bullet"/>
      <w:lvlText w:val="•"/>
      <w:lvlJc w:val="left"/>
      <w:pPr>
        <w:ind w:left="6090" w:hanging="302"/>
      </w:pPr>
    </w:lvl>
    <w:lvl w:ilvl="6">
      <w:numFmt w:val="bullet"/>
      <w:lvlText w:val="•"/>
      <w:lvlJc w:val="left"/>
      <w:pPr>
        <w:ind w:left="7104" w:hanging="302"/>
      </w:pPr>
    </w:lvl>
    <w:lvl w:ilvl="7">
      <w:numFmt w:val="bullet"/>
      <w:lvlText w:val="•"/>
      <w:lvlJc w:val="left"/>
      <w:pPr>
        <w:ind w:left="8118" w:hanging="302"/>
      </w:pPr>
    </w:lvl>
    <w:lvl w:ilvl="8">
      <w:numFmt w:val="bullet"/>
      <w:lvlText w:val="•"/>
      <w:lvlJc w:val="left"/>
      <w:pPr>
        <w:ind w:left="9132" w:hanging="302"/>
      </w:pPr>
    </w:lvl>
  </w:abstractNum>
  <w:abstractNum w:abstractNumId="85" w15:restartNumberingAfterBreak="0">
    <w:nsid w:val="7FC201A7"/>
    <w:multiLevelType w:val="multilevel"/>
    <w:tmpl w:val="40428980"/>
    <w:lvl w:ilvl="0">
      <w:numFmt w:val="bullet"/>
      <w:lvlText w:val="✔"/>
      <w:lvlJc w:val="left"/>
      <w:pPr>
        <w:ind w:left="1147" w:hanging="361"/>
      </w:pPr>
      <w:rPr>
        <w:rFonts w:ascii="Noto Sans Symbols" w:eastAsia="Noto Sans Symbols" w:hAnsi="Noto Sans Symbols" w:cs="Noto Sans Symbols"/>
      </w:rPr>
    </w:lvl>
    <w:lvl w:ilvl="1">
      <w:numFmt w:val="bullet"/>
      <w:lvlText w:val="•"/>
      <w:lvlJc w:val="left"/>
      <w:pPr>
        <w:ind w:left="2142" w:hanging="361"/>
      </w:pPr>
    </w:lvl>
    <w:lvl w:ilvl="2">
      <w:numFmt w:val="bullet"/>
      <w:lvlText w:val="•"/>
      <w:lvlJc w:val="left"/>
      <w:pPr>
        <w:ind w:left="3144" w:hanging="361"/>
      </w:pPr>
    </w:lvl>
    <w:lvl w:ilvl="3">
      <w:numFmt w:val="bullet"/>
      <w:lvlText w:val="•"/>
      <w:lvlJc w:val="left"/>
      <w:pPr>
        <w:ind w:left="4146" w:hanging="361"/>
      </w:pPr>
    </w:lvl>
    <w:lvl w:ilvl="4">
      <w:numFmt w:val="bullet"/>
      <w:lvlText w:val="•"/>
      <w:lvlJc w:val="left"/>
      <w:pPr>
        <w:ind w:left="5148" w:hanging="361"/>
      </w:pPr>
    </w:lvl>
    <w:lvl w:ilvl="5">
      <w:numFmt w:val="bullet"/>
      <w:lvlText w:val="•"/>
      <w:lvlJc w:val="left"/>
      <w:pPr>
        <w:ind w:left="6150" w:hanging="361"/>
      </w:pPr>
    </w:lvl>
    <w:lvl w:ilvl="6">
      <w:numFmt w:val="bullet"/>
      <w:lvlText w:val="•"/>
      <w:lvlJc w:val="left"/>
      <w:pPr>
        <w:ind w:left="7152" w:hanging="361"/>
      </w:pPr>
    </w:lvl>
    <w:lvl w:ilvl="7">
      <w:numFmt w:val="bullet"/>
      <w:lvlText w:val="•"/>
      <w:lvlJc w:val="left"/>
      <w:pPr>
        <w:ind w:left="8154" w:hanging="361"/>
      </w:pPr>
    </w:lvl>
    <w:lvl w:ilvl="8">
      <w:numFmt w:val="bullet"/>
      <w:lvlText w:val="•"/>
      <w:lvlJc w:val="left"/>
      <w:pPr>
        <w:ind w:left="9156" w:hanging="361"/>
      </w:pPr>
    </w:lvl>
  </w:abstractNum>
  <w:num w:numId="1" w16cid:durableId="1739285844">
    <w:abstractNumId w:val="20"/>
  </w:num>
  <w:num w:numId="2" w16cid:durableId="57671944">
    <w:abstractNumId w:val="28"/>
  </w:num>
  <w:num w:numId="3" w16cid:durableId="1833908814">
    <w:abstractNumId w:val="9"/>
  </w:num>
  <w:num w:numId="4" w16cid:durableId="2035106501">
    <w:abstractNumId w:val="62"/>
  </w:num>
  <w:num w:numId="5" w16cid:durableId="452217316">
    <w:abstractNumId w:val="3"/>
  </w:num>
  <w:num w:numId="6" w16cid:durableId="1484273496">
    <w:abstractNumId w:val="63"/>
  </w:num>
  <w:num w:numId="7" w16cid:durableId="2022273582">
    <w:abstractNumId w:val="5"/>
  </w:num>
  <w:num w:numId="8" w16cid:durableId="515341874">
    <w:abstractNumId w:val="50"/>
  </w:num>
  <w:num w:numId="9" w16cid:durableId="1479803607">
    <w:abstractNumId w:val="68"/>
  </w:num>
  <w:num w:numId="10" w16cid:durableId="1853496292">
    <w:abstractNumId w:val="75"/>
  </w:num>
  <w:num w:numId="11" w16cid:durableId="834145280">
    <w:abstractNumId w:val="51"/>
  </w:num>
  <w:num w:numId="12" w16cid:durableId="1291210281">
    <w:abstractNumId w:val="27"/>
  </w:num>
  <w:num w:numId="13" w16cid:durableId="486362917">
    <w:abstractNumId w:val="65"/>
  </w:num>
  <w:num w:numId="14" w16cid:durableId="14891935">
    <w:abstractNumId w:val="77"/>
  </w:num>
  <w:num w:numId="15" w16cid:durableId="320238087">
    <w:abstractNumId w:val="12"/>
  </w:num>
  <w:num w:numId="16" w16cid:durableId="2036610361">
    <w:abstractNumId w:val="34"/>
  </w:num>
  <w:num w:numId="17" w16cid:durableId="188370810">
    <w:abstractNumId w:val="13"/>
  </w:num>
  <w:num w:numId="18" w16cid:durableId="327708589">
    <w:abstractNumId w:val="7"/>
  </w:num>
  <w:num w:numId="19" w16cid:durableId="73860490">
    <w:abstractNumId w:val="14"/>
  </w:num>
  <w:num w:numId="20" w16cid:durableId="1412849866">
    <w:abstractNumId w:val="32"/>
  </w:num>
  <w:num w:numId="21" w16cid:durableId="1475374359">
    <w:abstractNumId w:val="47"/>
  </w:num>
  <w:num w:numId="22" w16cid:durableId="1674411413">
    <w:abstractNumId w:val="73"/>
  </w:num>
  <w:num w:numId="23" w16cid:durableId="1231697345">
    <w:abstractNumId w:val="43"/>
  </w:num>
  <w:num w:numId="24" w16cid:durableId="1927837436">
    <w:abstractNumId w:val="17"/>
  </w:num>
  <w:num w:numId="25" w16cid:durableId="457994896">
    <w:abstractNumId w:val="46"/>
  </w:num>
  <w:num w:numId="26" w16cid:durableId="2062169607">
    <w:abstractNumId w:val="26"/>
  </w:num>
  <w:num w:numId="27" w16cid:durableId="1567761841">
    <w:abstractNumId w:val="83"/>
  </w:num>
  <w:num w:numId="28" w16cid:durableId="133764747">
    <w:abstractNumId w:val="69"/>
  </w:num>
  <w:num w:numId="29" w16cid:durableId="719086789">
    <w:abstractNumId w:val="81"/>
  </w:num>
  <w:num w:numId="30" w16cid:durableId="1683630278">
    <w:abstractNumId w:val="10"/>
  </w:num>
  <w:num w:numId="31" w16cid:durableId="443430411">
    <w:abstractNumId w:val="53"/>
  </w:num>
  <w:num w:numId="32" w16cid:durableId="2117943309">
    <w:abstractNumId w:val="74"/>
  </w:num>
  <w:num w:numId="33" w16cid:durableId="203685961">
    <w:abstractNumId w:val="21"/>
  </w:num>
  <w:num w:numId="34" w16cid:durableId="1504469625">
    <w:abstractNumId w:val="30"/>
  </w:num>
  <w:num w:numId="35" w16cid:durableId="2077508622">
    <w:abstractNumId w:val="70"/>
  </w:num>
  <w:num w:numId="36" w16cid:durableId="537157703">
    <w:abstractNumId w:val="59"/>
  </w:num>
  <w:num w:numId="37" w16cid:durableId="1271084020">
    <w:abstractNumId w:val="72"/>
  </w:num>
  <w:num w:numId="38" w16cid:durableId="668757724">
    <w:abstractNumId w:val="54"/>
  </w:num>
  <w:num w:numId="39" w16cid:durableId="1450389445">
    <w:abstractNumId w:val="15"/>
  </w:num>
  <w:num w:numId="40" w16cid:durableId="1360667554">
    <w:abstractNumId w:val="58"/>
  </w:num>
  <w:num w:numId="41" w16cid:durableId="1694651990">
    <w:abstractNumId w:val="22"/>
  </w:num>
  <w:num w:numId="42" w16cid:durableId="2076194262">
    <w:abstractNumId w:val="25"/>
  </w:num>
  <w:num w:numId="43" w16cid:durableId="646974991">
    <w:abstractNumId w:val="48"/>
  </w:num>
  <w:num w:numId="44" w16cid:durableId="1144853406">
    <w:abstractNumId w:val="61"/>
  </w:num>
  <w:num w:numId="45" w16cid:durableId="823468842">
    <w:abstractNumId w:val="80"/>
  </w:num>
  <w:num w:numId="46" w16cid:durableId="1117411256">
    <w:abstractNumId w:val="39"/>
  </w:num>
  <w:num w:numId="47" w16cid:durableId="1471439484">
    <w:abstractNumId w:val="67"/>
  </w:num>
  <w:num w:numId="48" w16cid:durableId="1012806511">
    <w:abstractNumId w:val="31"/>
  </w:num>
  <w:num w:numId="49" w16cid:durableId="683675655">
    <w:abstractNumId w:val="35"/>
  </w:num>
  <w:num w:numId="50" w16cid:durableId="1961689872">
    <w:abstractNumId w:val="56"/>
  </w:num>
  <w:num w:numId="51" w16cid:durableId="844635616">
    <w:abstractNumId w:val="2"/>
  </w:num>
  <w:num w:numId="52" w16cid:durableId="1041055624">
    <w:abstractNumId w:val="79"/>
  </w:num>
  <w:num w:numId="53" w16cid:durableId="1615598767">
    <w:abstractNumId w:val="16"/>
  </w:num>
  <w:num w:numId="54" w16cid:durableId="1201749538">
    <w:abstractNumId w:val="24"/>
  </w:num>
  <w:num w:numId="55" w16cid:durableId="1680737019">
    <w:abstractNumId w:val="55"/>
  </w:num>
  <w:num w:numId="56" w16cid:durableId="1468694312">
    <w:abstractNumId w:val="49"/>
  </w:num>
  <w:num w:numId="57" w16cid:durableId="43722646">
    <w:abstractNumId w:val="78"/>
  </w:num>
  <w:num w:numId="58" w16cid:durableId="352269578">
    <w:abstractNumId w:val="71"/>
  </w:num>
  <w:num w:numId="59" w16cid:durableId="1454792434">
    <w:abstractNumId w:val="29"/>
  </w:num>
  <w:num w:numId="60" w16cid:durableId="812722990">
    <w:abstractNumId w:val="84"/>
  </w:num>
  <w:num w:numId="61" w16cid:durableId="1861795">
    <w:abstractNumId w:val="37"/>
  </w:num>
  <w:num w:numId="62" w16cid:durableId="1283264059">
    <w:abstractNumId w:val="36"/>
  </w:num>
  <w:num w:numId="63" w16cid:durableId="1490171272">
    <w:abstractNumId w:val="33"/>
  </w:num>
  <w:num w:numId="64" w16cid:durableId="1242981810">
    <w:abstractNumId w:val="40"/>
  </w:num>
  <w:num w:numId="65" w16cid:durableId="275333334">
    <w:abstractNumId w:val="18"/>
  </w:num>
  <w:num w:numId="66" w16cid:durableId="569271525">
    <w:abstractNumId w:val="8"/>
  </w:num>
  <w:num w:numId="67" w16cid:durableId="1932201460">
    <w:abstractNumId w:val="6"/>
  </w:num>
  <w:num w:numId="68" w16cid:durableId="2125688042">
    <w:abstractNumId w:val="82"/>
  </w:num>
  <w:num w:numId="69" w16cid:durableId="428089004">
    <w:abstractNumId w:val="19"/>
  </w:num>
  <w:num w:numId="70" w16cid:durableId="811095112">
    <w:abstractNumId w:val="57"/>
  </w:num>
  <w:num w:numId="71" w16cid:durableId="1593196864">
    <w:abstractNumId w:val="60"/>
  </w:num>
  <w:num w:numId="72" w16cid:durableId="2026519031">
    <w:abstractNumId w:val="4"/>
  </w:num>
  <w:num w:numId="73" w16cid:durableId="103497932">
    <w:abstractNumId w:val="44"/>
  </w:num>
  <w:num w:numId="74" w16cid:durableId="1022435771">
    <w:abstractNumId w:val="85"/>
  </w:num>
  <w:num w:numId="75" w16cid:durableId="419956110">
    <w:abstractNumId w:val="11"/>
  </w:num>
  <w:num w:numId="76" w16cid:durableId="376009749">
    <w:abstractNumId w:val="64"/>
  </w:num>
  <w:num w:numId="77" w16cid:durableId="1060862901">
    <w:abstractNumId w:val="23"/>
  </w:num>
  <w:num w:numId="78" w16cid:durableId="1663120786">
    <w:abstractNumId w:val="1"/>
  </w:num>
  <w:num w:numId="79" w16cid:durableId="711002388">
    <w:abstractNumId w:val="76"/>
  </w:num>
  <w:num w:numId="80" w16cid:durableId="2085950330">
    <w:abstractNumId w:val="66"/>
  </w:num>
  <w:num w:numId="81" w16cid:durableId="1523590681">
    <w:abstractNumId w:val="0"/>
  </w:num>
  <w:num w:numId="82" w16cid:durableId="1098789052">
    <w:abstractNumId w:val="42"/>
  </w:num>
  <w:num w:numId="83" w16cid:durableId="1648047766">
    <w:abstractNumId w:val="41"/>
  </w:num>
  <w:num w:numId="84" w16cid:durableId="2014452717">
    <w:abstractNumId w:val="38"/>
  </w:num>
  <w:num w:numId="85" w16cid:durableId="1240797716">
    <w:abstractNumId w:val="45"/>
  </w:num>
  <w:num w:numId="86" w16cid:durableId="1125202072">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968"/>
    <w:rsid w:val="001D105F"/>
    <w:rsid w:val="005616FA"/>
    <w:rsid w:val="007B2DDC"/>
    <w:rsid w:val="009E2968"/>
    <w:rsid w:val="00B0423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93BEE"/>
  <w15:docId w15:val="{B0253CDE-0294-4A2A-915E-A0D1655AD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ES"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uiPriority w:val="9"/>
    <w:qFormat/>
    <w:pPr>
      <w:ind w:left="362" w:right="3"/>
      <w:jc w:val="center"/>
      <w:outlineLvl w:val="0"/>
    </w:pPr>
    <w:rPr>
      <w:b/>
      <w:bCs/>
      <w:sz w:val="28"/>
      <w:szCs w:val="28"/>
    </w:rPr>
  </w:style>
  <w:style w:type="paragraph" w:styleId="Ttulo2">
    <w:name w:val="heading 2"/>
    <w:basedOn w:val="Normal"/>
    <w:uiPriority w:val="9"/>
    <w:unhideWhenUsed/>
    <w:qFormat/>
    <w:pPr>
      <w:ind w:left="720"/>
      <w:outlineLvl w:val="1"/>
    </w:pPr>
    <w:rPr>
      <w:b/>
      <w:bCs/>
      <w:sz w:val="24"/>
      <w:szCs w:val="24"/>
    </w:rPr>
  </w:style>
  <w:style w:type="paragraph" w:styleId="Ttulo3">
    <w:name w:val="heading 3"/>
    <w:basedOn w:val="Normal"/>
    <w:uiPriority w:val="9"/>
    <w:unhideWhenUsed/>
    <w:qFormat/>
    <w:pPr>
      <w:ind w:left="720"/>
      <w:jc w:val="both"/>
      <w:outlineLvl w:val="2"/>
    </w:pPr>
    <w:rPr>
      <w:b/>
      <w:bCs/>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uiPriority w:val="10"/>
    <w:qFormat/>
    <w:pPr>
      <w:spacing w:before="1"/>
      <w:ind w:left="1716"/>
    </w:pPr>
    <w:rPr>
      <w:rFonts w:ascii="Times New Roman" w:eastAsia="Times New Roman" w:hAnsi="Times New Roman" w:cs="Times New Roman"/>
      <w:b/>
      <w:bCs/>
      <w:i/>
      <w:iCs/>
      <w:sz w:val="46"/>
      <w:szCs w:val="46"/>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34"/>
    <w:qFormat/>
    <w:pPr>
      <w:ind w:left="1003" w:hanging="361"/>
    </w:pPr>
  </w:style>
  <w:style w:type="paragraph" w:customStyle="1" w:styleId="TableParagraph">
    <w:name w:val="Table Paragraph"/>
    <w:basedOn w:val="Normal"/>
    <w:uiPriority w:val="1"/>
    <w:qFormat/>
    <w:rPr>
      <w:rFonts w:ascii="Calibri" w:eastAsia="Calibri" w:hAnsi="Calibri" w:cs="Calibri"/>
    </w:rPr>
  </w:style>
  <w:style w:type="paragraph" w:styleId="Encabezado">
    <w:name w:val="header"/>
    <w:basedOn w:val="Normal"/>
    <w:link w:val="EncabezadoCar"/>
    <w:uiPriority w:val="99"/>
    <w:unhideWhenUsed/>
    <w:rsid w:val="00602F86"/>
    <w:pPr>
      <w:tabs>
        <w:tab w:val="center" w:pos="4419"/>
        <w:tab w:val="right" w:pos="8838"/>
      </w:tabs>
    </w:pPr>
  </w:style>
  <w:style w:type="character" w:customStyle="1" w:styleId="EncabezadoCar">
    <w:name w:val="Encabezado Car"/>
    <w:basedOn w:val="Fuentedeprrafopredeter"/>
    <w:link w:val="Encabezado"/>
    <w:uiPriority w:val="99"/>
    <w:rsid w:val="00602F86"/>
    <w:rPr>
      <w:rFonts w:ascii="Arial" w:eastAsia="Arial" w:hAnsi="Arial" w:cs="Arial"/>
      <w:lang w:val="es-ES"/>
    </w:rPr>
  </w:style>
  <w:style w:type="paragraph" w:styleId="Piedepgina">
    <w:name w:val="footer"/>
    <w:basedOn w:val="Normal"/>
    <w:link w:val="PiedepginaCar"/>
    <w:uiPriority w:val="99"/>
    <w:unhideWhenUsed/>
    <w:rsid w:val="00602F86"/>
    <w:pPr>
      <w:tabs>
        <w:tab w:val="center" w:pos="4419"/>
        <w:tab w:val="right" w:pos="8838"/>
      </w:tabs>
    </w:pPr>
  </w:style>
  <w:style w:type="character" w:customStyle="1" w:styleId="PiedepginaCar">
    <w:name w:val="Pie de página Car"/>
    <w:basedOn w:val="Fuentedeprrafopredeter"/>
    <w:link w:val="Piedepgina"/>
    <w:uiPriority w:val="99"/>
    <w:rsid w:val="00602F86"/>
    <w:rPr>
      <w:rFonts w:ascii="Arial" w:eastAsia="Arial" w:hAnsi="Arial" w:cs="Arial"/>
      <w:lang w:val="es-ES"/>
    </w:rPr>
  </w:style>
  <w:style w:type="paragraph" w:styleId="NormalWeb">
    <w:name w:val="Normal (Web)"/>
    <w:basedOn w:val="Normal"/>
    <w:uiPriority w:val="99"/>
    <w:semiHidden/>
    <w:unhideWhenUsed/>
    <w:rsid w:val="00602F86"/>
    <w:pPr>
      <w:widowControl/>
      <w:spacing w:before="100" w:beforeAutospacing="1" w:after="100" w:afterAutospacing="1"/>
    </w:pPr>
    <w:rPr>
      <w:rFonts w:ascii="Times New Roman" w:eastAsia="Times New Roman" w:hAnsi="Times New Roman" w:cs="Times New Roman"/>
      <w:sz w:val="24"/>
      <w:szCs w:val="24"/>
      <w:lang w:val="es-CO"/>
    </w:rPr>
  </w:style>
  <w:style w:type="numbering" w:customStyle="1" w:styleId="Listaactual1">
    <w:name w:val="Lista actual1"/>
    <w:uiPriority w:val="99"/>
    <w:rsid w:val="0072653F"/>
  </w:style>
  <w:style w:type="table" w:styleId="Tablaconcuadrcula">
    <w:name w:val="Table Grid"/>
    <w:basedOn w:val="Tablanormal"/>
    <w:uiPriority w:val="39"/>
    <w:rsid w:val="00505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505CD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inespaciado">
    <w:name w:val="No Spacing"/>
    <w:uiPriority w:val="1"/>
    <w:qFormat/>
    <w:rsid w:val="00CC17B0"/>
  </w:style>
  <w:style w:type="character" w:customStyle="1" w:styleId="TextoindependienteCar">
    <w:name w:val="Texto independiente Car"/>
    <w:basedOn w:val="Fuentedeprrafopredeter"/>
    <w:link w:val="Textoindependiente"/>
    <w:uiPriority w:val="1"/>
    <w:rsid w:val="00A628CF"/>
    <w:rPr>
      <w:rFonts w:ascii="Arial" w:eastAsia="Arial" w:hAnsi="Arial" w:cs="Arial"/>
      <w:sz w:val="24"/>
      <w:szCs w:val="24"/>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8.png"/><Relationship Id="rId18" Type="http://schemas.openxmlformats.org/officeDocument/2006/relationships/image" Target="media/image9.png"/><Relationship Id="rId26" Type="http://schemas.openxmlformats.org/officeDocument/2006/relationships/hyperlink" Target="https://jurinfo.jep.gov.co/normograma/compilacion/docs/decreto_1075_2015.htm" TargetMode="External"/><Relationship Id="rId39" Type="http://schemas.openxmlformats.org/officeDocument/2006/relationships/hyperlink" Target="https://jurinfo.jep.gov.co/normograma/compilacion/docs/ley_0115_1994.htm" TargetMode="External"/><Relationship Id="rId21" Type="http://schemas.openxmlformats.org/officeDocument/2006/relationships/image" Target="media/image12.png"/><Relationship Id="rId34" Type="http://schemas.openxmlformats.org/officeDocument/2006/relationships/hyperlink" Target="https://jurinfo.jep.gov.co/normograma/compilacion/docs/decreto_1278_2002.htm" TargetMode="External"/><Relationship Id="rId42" Type="http://schemas.openxmlformats.org/officeDocument/2006/relationships/hyperlink" Target="https://jurinfo.jep.gov.co/normograma/compilacion/docs/decreto_1075_2015.htm" TargetMode="External"/><Relationship Id="rId47" Type="http://schemas.openxmlformats.org/officeDocument/2006/relationships/hyperlink" Target="https://jurinfo.jep.gov.co/normograma/compilacion/docs/decreto_1075_2015.htm" TargetMode="External"/><Relationship Id="rId50" Type="http://schemas.openxmlformats.org/officeDocument/2006/relationships/hyperlink" Target="https://jurinfo.jep.gov.co/normograma/compilacion/docs/decreto_1075_2015.htm" TargetMode="External"/><Relationship Id="rId55" Type="http://schemas.openxmlformats.org/officeDocument/2006/relationships/image" Target="media/image1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jurinfo.jep.gov.co/normograma/compilacion/docs/decreto_1075_2015.htm" TargetMode="External"/><Relationship Id="rId11" Type="http://schemas.openxmlformats.org/officeDocument/2006/relationships/image" Target="media/image3.png"/><Relationship Id="rId24" Type="http://schemas.openxmlformats.org/officeDocument/2006/relationships/hyperlink" Target="https://jurinfo.jep.gov.co/normograma/compilacion/docs/decreto_1075_2015.htm" TargetMode="External"/><Relationship Id="rId32" Type="http://schemas.openxmlformats.org/officeDocument/2006/relationships/hyperlink" Target="https://jurinfo.jep.gov.co/normograma/compilacion/docs/decreto_1278_2002.htm" TargetMode="External"/><Relationship Id="rId37" Type="http://schemas.openxmlformats.org/officeDocument/2006/relationships/hyperlink" Target="https://jurinfo.jep.gov.co/normograma/compilacion/docs/decreto_1278_2002.htm" TargetMode="External"/><Relationship Id="rId40" Type="http://schemas.openxmlformats.org/officeDocument/2006/relationships/hyperlink" Target="https://jurinfo.jep.gov.co/normograma/compilacion/docs/ley_0115_1994.htm" TargetMode="External"/><Relationship Id="rId45" Type="http://schemas.openxmlformats.org/officeDocument/2006/relationships/hyperlink" Target="https://jurinfo.jep.gov.co/normograma/compilacion/docs/decreto_1075_2015.htm" TargetMode="External"/><Relationship Id="rId53" Type="http://schemas.openxmlformats.org/officeDocument/2006/relationships/image" Target="media/image14.png"/><Relationship Id="rId58" Type="http://schemas.openxmlformats.org/officeDocument/2006/relationships/image" Target="media/image20.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hyperlink" Target="https://jurinfo.jep.gov.co/normograma/compilacion/docs/decreto_1278_2002.htm" TargetMode="External"/><Relationship Id="rId27" Type="http://schemas.openxmlformats.org/officeDocument/2006/relationships/hyperlink" Target="https://jurinfo.jep.gov.co/normograma/compilacion/docs/decreto_1278_2002.htm" TargetMode="External"/><Relationship Id="rId30" Type="http://schemas.openxmlformats.org/officeDocument/2006/relationships/hyperlink" Target="https://jurinfo.jep.gov.co/normograma/compilacion/docs/decreto_1075_2015.htm" TargetMode="External"/><Relationship Id="rId35" Type="http://schemas.openxmlformats.org/officeDocument/2006/relationships/hyperlink" Target="https://jurinfo.jep.gov.co/normograma/compilacion/docs/ley_0115_1994.htm" TargetMode="External"/><Relationship Id="rId43" Type="http://schemas.openxmlformats.org/officeDocument/2006/relationships/hyperlink" Target="https://jurinfo.jep.gov.co/normograma/compilacion/docs/decreto_1278_2002.htm" TargetMode="External"/><Relationship Id="rId48" Type="http://schemas.openxmlformats.org/officeDocument/2006/relationships/hyperlink" Target="https://jurinfo.jep.gov.co/normograma/compilacion/docs/decreto_1075_2015.htm" TargetMode="External"/><Relationship Id="rId56" Type="http://schemas.openxmlformats.org/officeDocument/2006/relationships/image" Target="media/image17.png"/><Relationship Id="rId8" Type="http://schemas.openxmlformats.org/officeDocument/2006/relationships/header" Target="header1.xml"/><Relationship Id="rId51" Type="http://schemas.openxmlformats.org/officeDocument/2006/relationships/hyperlink" Target="https://jurinfo.jep.gov.co/normograma/compilacion/docs/decreto_1075_2015.htm"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8.png"/><Relationship Id="rId25" Type="http://schemas.openxmlformats.org/officeDocument/2006/relationships/hyperlink" Target="https://jurinfo.jep.gov.co/normograma/compilacion/docs/decreto_1075_2015.htm" TargetMode="External"/><Relationship Id="rId33" Type="http://schemas.openxmlformats.org/officeDocument/2006/relationships/hyperlink" Target="https://jurinfo.jep.gov.co/normograma/compilacion/docs/ley_0115_1994.htm" TargetMode="External"/><Relationship Id="rId38" Type="http://schemas.openxmlformats.org/officeDocument/2006/relationships/hyperlink" Target="https://jurinfo.jep.gov.co/normograma/compilacion/docs/decreto_1075_2015.htm" TargetMode="External"/><Relationship Id="rId46" Type="http://schemas.openxmlformats.org/officeDocument/2006/relationships/hyperlink" Target="https://jurinfo.jep.gov.co/normograma/compilacion/docs/ley_0115_1994.htm" TargetMode="External"/><Relationship Id="rId59" Type="http://schemas.openxmlformats.org/officeDocument/2006/relationships/image" Target="media/image21.png"/><Relationship Id="rId20" Type="http://schemas.openxmlformats.org/officeDocument/2006/relationships/image" Target="media/image11.png"/><Relationship Id="rId41" Type="http://schemas.openxmlformats.org/officeDocument/2006/relationships/hyperlink" Target="https://jurinfo.jep.gov.co/normograma/compilacion/docs/decreto_1075_2015.htm" TargetMode="External"/><Relationship Id="rId54" Type="http://schemas.openxmlformats.org/officeDocument/2006/relationships/image" Target="media/image1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jurinfo.jep.gov.co/normograma/compilacion/docs/decreto_1278_2002.htm" TargetMode="External"/><Relationship Id="rId28" Type="http://schemas.openxmlformats.org/officeDocument/2006/relationships/hyperlink" Target="https://jurinfo.jep.gov.co/normograma/compilacion/docs/decreto_1075_2015.htm" TargetMode="External"/><Relationship Id="rId36" Type="http://schemas.openxmlformats.org/officeDocument/2006/relationships/hyperlink" Target="https://jurinfo.jep.gov.co/normograma/compilacion/docs/decreto_1278_2002.htm" TargetMode="External"/><Relationship Id="rId49" Type="http://schemas.openxmlformats.org/officeDocument/2006/relationships/hyperlink" Target="https://jurinfo.jep.gov.co/normograma/compilacion/docs/decreto_1278_2002.htm" TargetMode="External"/><Relationship Id="rId57" Type="http://schemas.openxmlformats.org/officeDocument/2006/relationships/image" Target="media/image19.png"/><Relationship Id="rId10" Type="http://schemas.openxmlformats.org/officeDocument/2006/relationships/image" Target="media/image2.jpg"/><Relationship Id="rId31" Type="http://schemas.openxmlformats.org/officeDocument/2006/relationships/hyperlink" Target="https://jurinfo.jep.gov.co/normograma/compilacion/docs/ley_0115_1994.htm" TargetMode="External"/><Relationship Id="rId44" Type="http://schemas.openxmlformats.org/officeDocument/2006/relationships/hyperlink" Target="https://jurinfo.jep.gov.co/normograma/compilacion/docs/decreto_1075_2015.htm" TargetMode="External"/><Relationship Id="rId52" Type="http://schemas.openxmlformats.org/officeDocument/2006/relationships/image" Target="media/image13.png"/><Relationship Id="rId60"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U7hICHGHMdxS7evT9DZEbensZQ==">CgMxLjAyDmgud2V1cXlyZDdjZWh5Mg5oLm95bDRmZzdleWppYzgAciExVjlvbmdoOWtlNHo4ZUducmsyUzNrZlhUdklSZGplNnE=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121</Pages>
  <Words>35847</Words>
  <Characters>197160</Characters>
  <Application>Microsoft Office Word</Application>
  <DocSecurity>0</DocSecurity>
  <Lines>1643</Lines>
  <Paragraphs>465</Paragraphs>
  <ScaleCrop>false</ScaleCrop>
  <Company/>
  <LinksUpToDate>false</LinksUpToDate>
  <CharactersWithSpaces>232542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c:creator>
  <cp:lastModifiedBy>Martha Téllez</cp:lastModifiedBy>
  <cp:revision>3</cp:revision>
  <dcterms:created xsi:type="dcterms:W3CDTF">2025-11-20T00:46:00Z</dcterms:created>
  <dcterms:modified xsi:type="dcterms:W3CDTF">2025-11-20T00:46:00Z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2023-02-09T00:00:00Z</vt:filetime>
  </property>
  <property fmtid="{D5CDD505-2E9C-101B-9397-08002B2CF9AE}" pid="3" name="Creator">
    <vt:lpwstr>Microsoft® Word para Microsoft 365</vt:lpwstr>
  </property>
  <property fmtid="{D5CDD505-2E9C-101B-9397-08002B2CF9AE}" pid="4" name="LastSaved">
    <vt:filetime>2025-02-16T00:00:00Z</vt:filetime>
  </property>
  <property fmtid="{D5CDD505-2E9C-101B-9397-08002B2CF9AE}" pid="5" name="Producer">
    <vt:lpwstr>3-Heights(TM) PDF Security Shell 4.8.25.2 (http://www.pdf-tools.com)</vt:lpwstr>
  </property>
</Properties>
</file>